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0" w:rsidRPr="00310519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310519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-69850</wp:posOffset>
            </wp:positionV>
            <wp:extent cx="1323975" cy="181140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1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310519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proofErr w:type="spellStart"/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310519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proofErr w:type="spellEnd"/>
      <w:r w:rsidRPr="00310519">
        <w:rPr>
          <w:rFonts w:ascii="TH SarabunPSK" w:hAnsi="TH SarabunPSK" w:cs="TH SarabunPSK"/>
          <w:b/>
          <w:bCs/>
          <w:sz w:val="52"/>
          <w:szCs w:val="52"/>
          <w:cs/>
        </w:rPr>
        <w:t>3</w:t>
      </w:r>
      <w:r w:rsidR="00481F5D">
        <w:rPr>
          <w:rFonts w:ascii="TH SarabunPSK" w:hAnsi="TH SarabunPSK" w:cs="TH SarabunPSK" w:hint="cs"/>
          <w:b/>
          <w:bCs/>
          <w:w w:val="99"/>
          <w:sz w:val="52"/>
          <w:szCs w:val="52"/>
          <w:cs/>
        </w:rPr>
        <w:t xml:space="preserve"> 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310519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310519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9C6F69" w:rsidRPr="00310519" w:rsidRDefault="009C6F69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 xml:space="preserve">0302521 </w:t>
      </w:r>
      <w:r w:rsidRPr="00310519">
        <w:rPr>
          <w:rFonts w:ascii="TH SarabunPSK" w:hAnsi="TH SarabunPSK" w:cs="TH SarabunPSK"/>
          <w:b/>
          <w:bCs/>
          <w:sz w:val="44"/>
          <w:szCs w:val="44"/>
          <w:cs/>
        </w:rPr>
        <w:t>กฎหมายทางการศึกษา</w:t>
      </w:r>
    </w:p>
    <w:p w:rsidR="009C6F69" w:rsidRPr="00310519" w:rsidRDefault="009C6F69" w:rsidP="009C6F69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310519">
        <w:rPr>
          <w:rFonts w:ascii="TH SarabunPSK" w:hAnsi="TH SarabunPSK" w:cs="TH SarabunPSK"/>
          <w:b/>
          <w:bCs/>
          <w:sz w:val="44"/>
          <w:szCs w:val="44"/>
        </w:rPr>
        <w:t>(Educational Laws)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310519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310519" w:rsidRPr="00310519" w:rsidRDefault="00310519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310519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310519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310519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10519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</w:t>
      </w:r>
      <w:r w:rsidR="004A6E71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2D232E" w:rsidRPr="00310519">
        <w:rPr>
          <w:rFonts w:ascii="TH SarabunPSK" w:hAnsi="TH SarabunPSK" w:cs="TH SarabunPSK"/>
          <w:b/>
          <w:bCs/>
          <w:sz w:val="40"/>
          <w:szCs w:val="40"/>
        </w:rPr>
        <w:t>2560</w:t>
      </w:r>
    </w:p>
    <w:p w:rsidR="00FF746D" w:rsidRPr="00310519" w:rsidRDefault="00FF746D" w:rsidP="00FF746D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F746D" w:rsidRPr="00310519">
          <w:footerReference w:type="default" r:id="rId8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310519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310519" w:rsidRDefault="00522A30" w:rsidP="00FF746D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มหา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ทยาล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ยท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กษ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sz w:val="32"/>
          <w:szCs w:val="32"/>
          <w:cs/>
        </w:rPr>
        <w:t>ณ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310519">
        <w:rPr>
          <w:rFonts w:ascii="TH SarabunPSK" w:hAnsi="TH SarabunPSK" w:cs="TH SarabunPSK"/>
          <w:sz w:val="32"/>
          <w:szCs w:val="32"/>
          <w:cs/>
        </w:rPr>
        <w:t>:  คณะ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ศึกษาศาสตร์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สาขา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วิชาการบริหารการศึกษา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9C6F69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9C6F69" w:rsidRPr="00310519" w:rsidRDefault="009C6F69" w:rsidP="00E41FD4">
      <w:pPr>
        <w:pStyle w:val="a8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0302521</w:t>
      </w:r>
      <w:r w:rsidRPr="00310519">
        <w:rPr>
          <w:rFonts w:ascii="TH SarabunPSK" w:hAnsi="TH SarabunPSK" w:cs="TH SarabunPSK"/>
          <w:sz w:val="32"/>
          <w:szCs w:val="32"/>
        </w:rPr>
        <w:tab/>
      </w:r>
      <w:r w:rsidRPr="00310519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310519" w:rsidRDefault="00522A30" w:rsidP="00E41FD4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3</w:t>
      </w:r>
      <w:r w:rsidRPr="00310519">
        <w:rPr>
          <w:rFonts w:ascii="TH SarabunPSK" w:hAnsi="TH SarabunPSK" w:cs="TH SarabunPSK"/>
          <w:sz w:val="32"/>
          <w:szCs w:val="32"/>
          <w:cs/>
        </w:rPr>
        <w:t>ห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310519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310519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310519">
        <w:rPr>
          <w:rFonts w:ascii="TH SarabunPSK" w:hAnsi="TH SarabunPSK" w:cs="TH SarabunPSK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sz w:val="32"/>
          <w:szCs w:val="32"/>
          <w:cs/>
        </w:rPr>
        <w:tab/>
      </w:r>
      <w:r w:rsidR="007338A2" w:rsidRPr="00310519">
        <w:rPr>
          <w:rFonts w:ascii="TH SarabunPSK" w:hAnsi="TH SarabunPSK" w:cs="TH SarabunPSK"/>
          <w:sz w:val="32"/>
          <w:szCs w:val="32"/>
        </w:rPr>
        <w:t>3(</w:t>
      </w:r>
      <w:r w:rsidR="00131769" w:rsidRPr="00310519">
        <w:rPr>
          <w:rFonts w:ascii="TH SarabunPSK" w:hAnsi="TH SarabunPSK" w:cs="TH SarabunPSK"/>
          <w:sz w:val="32"/>
          <w:szCs w:val="32"/>
        </w:rPr>
        <w:t>3-0-6</w:t>
      </w:r>
      <w:r w:rsidR="007338A2" w:rsidRPr="00310519">
        <w:rPr>
          <w:rFonts w:ascii="TH SarabunPSK" w:hAnsi="TH SarabunPSK" w:cs="TH SarabunPSK"/>
          <w:sz w:val="32"/>
          <w:szCs w:val="32"/>
        </w:rPr>
        <w:t>)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310519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310519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310519">
        <w:rPr>
          <w:rFonts w:ascii="TH SarabunPSK" w:hAnsi="TH SarabunPSK" w:cs="TH SarabunPSK"/>
          <w:sz w:val="32"/>
          <w:szCs w:val="32"/>
          <w:cs/>
        </w:rPr>
        <w:t>เอก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>เลือก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310519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310519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116DC5">
        <w:rPr>
          <w:rFonts w:ascii="TH SarabunPSK" w:hAnsi="TH SarabunPSK" w:cs="TH SarabunPSK"/>
          <w:sz w:val="32"/>
          <w:szCs w:val="32"/>
        </w:rPr>
        <w:t>1</w:t>
      </w:r>
      <w:r w:rsidR="009443E2" w:rsidRPr="00310519">
        <w:rPr>
          <w:rFonts w:ascii="TH SarabunPSK" w:hAnsi="TH SarabunPSK" w:cs="TH SarabunPSK"/>
          <w:sz w:val="32"/>
          <w:szCs w:val="32"/>
          <w:cs/>
        </w:rPr>
        <w:t>/</w:t>
      </w:r>
      <w:r w:rsidR="009443E2" w:rsidRPr="00310519">
        <w:rPr>
          <w:rFonts w:ascii="TH SarabunPSK" w:hAnsi="TH SarabunPSK" w:cs="TH SarabunPSK"/>
          <w:sz w:val="32"/>
          <w:szCs w:val="32"/>
        </w:rPr>
        <w:t xml:space="preserve"> </w:t>
      </w:r>
      <w:r w:rsidR="005D6345">
        <w:rPr>
          <w:rFonts w:ascii="TH SarabunPSK" w:hAnsi="TH SarabunPSK" w:cs="TH SarabunPSK" w:hint="cs"/>
          <w:sz w:val="32"/>
          <w:szCs w:val="32"/>
          <w:cs/>
        </w:rPr>
        <w:t xml:space="preserve">ชั้นปีที่ </w:t>
      </w:r>
      <w:r w:rsidR="00481F5D">
        <w:rPr>
          <w:rFonts w:ascii="TH SarabunPSK" w:hAnsi="TH SarabunPSK" w:cs="TH SarabunPSK"/>
          <w:sz w:val="32"/>
          <w:szCs w:val="32"/>
        </w:rPr>
        <w:t>2</w:t>
      </w:r>
    </w:p>
    <w:p w:rsidR="007338A2" w:rsidRPr="00310519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6.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310519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310519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310519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310519">
        <w:rPr>
          <w:rFonts w:ascii="TH SarabunPSK" w:hAnsi="TH SarabunPSK" w:cs="TH SarabunPSK"/>
          <w:sz w:val="32"/>
          <w:szCs w:val="32"/>
        </w:rPr>
        <w:t>15</w:t>
      </w:r>
    </w:p>
    <w:p w:rsidR="007338A2" w:rsidRPr="00310519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26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="004A6E71">
        <w:rPr>
          <w:rFonts w:ascii="TH SarabunPSK" w:hAnsi="TH SarabunPSK" w:cs="TH SarabunPSK"/>
          <w:sz w:val="32"/>
          <w:szCs w:val="32"/>
        </w:rPr>
        <w:t xml:space="preserve"> </w:t>
      </w:r>
      <w:r w:rsidRPr="00310519">
        <w:rPr>
          <w:rFonts w:ascii="TH SarabunPSK" w:hAnsi="TH SarabunPSK" w:cs="TH SarabunPSK"/>
          <w:sz w:val="32"/>
          <w:szCs w:val="32"/>
          <w:cs/>
        </w:rPr>
        <w:t>สิงหา</w:t>
      </w:r>
      <w:r w:rsidR="00BA0129" w:rsidRPr="00310519">
        <w:rPr>
          <w:rFonts w:ascii="TH SarabunPSK" w:hAnsi="TH SarabunPSK" w:cs="TH SarabunPSK"/>
          <w:sz w:val="32"/>
          <w:szCs w:val="32"/>
          <w:cs/>
        </w:rPr>
        <w:t>คม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2D232E" w:rsidRPr="00310519">
        <w:rPr>
          <w:rFonts w:ascii="TH SarabunPSK" w:hAnsi="TH SarabunPSK" w:cs="TH SarabunPSK"/>
          <w:sz w:val="32"/>
          <w:szCs w:val="32"/>
        </w:rPr>
        <w:t>1</w:t>
      </w:r>
    </w:p>
    <w:p w:rsidR="00310519" w:rsidRDefault="0031051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103892" w:rsidRPr="00310519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 xml:space="preserve"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2)เพื่อให้นิสิต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สามารถวิเคราะห์การนำกฎหมายไปใช้และข้อปัญหาในทางปฏิบัติ</w:t>
      </w:r>
    </w:p>
    <w:p w:rsidR="007338A2" w:rsidRPr="00310519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CF114E" w:rsidRPr="00310519" w:rsidRDefault="00103892" w:rsidP="00CF114E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เพื่อให้นิสิต</w:t>
      </w:r>
      <w:r w:rsidR="00CF114E" w:rsidRPr="00310519">
        <w:rPr>
          <w:rFonts w:ascii="TH SarabunPSK" w:hAnsi="TH SarabunPSK" w:cs="TH SarabunPSK"/>
          <w:sz w:val="32"/>
          <w:szCs w:val="32"/>
          <w:cs/>
        </w:rPr>
        <w:t xml:space="preserve">มีความรู้ ความเข้าใจเกี่ยวกับ </w:t>
      </w:r>
      <w:r w:rsidR="00CF114E"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310519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310519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310519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310519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825E3" w:rsidRPr="00310519" w:rsidRDefault="00065078" w:rsidP="00065078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310519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พระราชบัญญัติและระเบียบข้อบังคับต่างๆ และกฎหมายอื่นที่เกี่ยวข้องกับการศึกษา  บุคลากรทางการศึกษา  การประกอบวิชาชีพทางการศึกษา  วิเคราะห์การนำกฎหมายไปใช้และข้อปัญหาในทางปฏิบัติ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310519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tbl>
      <w:tblPr>
        <w:tblW w:w="9400" w:type="dxa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522A30" w:rsidRPr="00310519" w:rsidTr="00065078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310519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310519" w:rsidTr="00065078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/ภ</w:t>
            </w:r>
            <w:r w:rsidR="00522A30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คการ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ศ</w:t>
            </w:r>
            <w:r w:rsidR="00A3348A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ึ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310519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310519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310519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310519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310519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1</w:t>
      </w:r>
      <w:r w:rsidRPr="00310519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ั่</w:t>
      </w:r>
      <w:r w:rsidRPr="00310519">
        <w:rPr>
          <w:rFonts w:ascii="TH SarabunPSK" w:hAnsi="TH SarabunPSK" w:cs="TH SarabunPSK"/>
          <w:sz w:val="32"/>
          <w:szCs w:val="32"/>
          <w:cs/>
        </w:rPr>
        <w:t>วโม</w:t>
      </w:r>
      <w:r w:rsidRPr="00310519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310519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310519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310519">
        <w:rPr>
          <w:rFonts w:ascii="TH SarabunPSK" w:hAnsi="TH SarabunPSK" w:cs="TH SarabunPSK"/>
          <w:sz w:val="32"/>
          <w:szCs w:val="32"/>
          <w:cs/>
        </w:rPr>
        <w:t>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310519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310519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5D6345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</w:t>
      </w:r>
      <w:proofErr w:type="spellStart"/>
      <w:r w:rsidRPr="00BB145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B145E">
        <w:rPr>
          <w:rFonts w:ascii="TH SarabunPSK" w:hAnsi="TH SarabunPSK" w:cs="TH SarabunPSK"/>
          <w:sz w:val="32"/>
          <w:szCs w:val="32"/>
          <w:cs/>
        </w:rPr>
        <w:t>การแนวคิดต่าง ๆ ทั้งจากภายในและภายนอกสาขาวิชาที่ศึกษาในขั้นสูง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กฎหมายที่เกี่ยวข้องกับการศึกษา</w:t>
      </w:r>
    </w:p>
    <w:p w:rsidR="005D6345" w:rsidRPr="00B74641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5D6345" w:rsidRPr="00BB145E" w:rsidRDefault="005D6345" w:rsidP="005D634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5D6345" w:rsidRPr="000D0AC2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310519" w:rsidRDefault="005D6345" w:rsidP="005D6345">
      <w:pPr>
        <w:widowControl w:val="0"/>
        <w:autoSpaceDE w:val="0"/>
        <w:autoSpaceDN w:val="0"/>
        <w:adjustRightInd w:val="0"/>
        <w:spacing w:after="0" w:line="240" w:lineRule="auto"/>
        <w:ind w:left="720" w:right="45" w:firstLine="720"/>
        <w:rPr>
          <w:rFonts w:ascii="TH SarabunPSK" w:hAnsi="TH SarabunPSK" w:cs="TH SarabunPSK"/>
          <w:sz w:val="32"/>
          <w:szCs w:val="32"/>
        </w:rPr>
        <w:sectPr w:rsidR="00522A30" w:rsidRPr="00310519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lastRenderedPageBreak/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310519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310519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498"/>
        <w:gridCol w:w="993"/>
        <w:gridCol w:w="1984"/>
        <w:gridCol w:w="2410"/>
      </w:tblGrid>
      <w:tr w:rsidR="00BD3C4F" w:rsidRPr="00310519" w:rsidTr="008F74C9">
        <w:tc>
          <w:tcPr>
            <w:tcW w:w="814" w:type="dxa"/>
            <w:vAlign w:val="center"/>
          </w:tcPr>
          <w:p w:rsidR="00EE04A0" w:rsidRPr="00310519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310519" w:rsidTr="008F74C9"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310519" w:rsidRDefault="008C512E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310519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310519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310519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310519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310519" w:rsidRDefault="00537F95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310519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310519" w:rsidTr="008F74C9">
        <w:trPr>
          <w:trHeight w:val="1209"/>
        </w:trPr>
        <w:tc>
          <w:tcPr>
            <w:tcW w:w="814" w:type="dxa"/>
          </w:tcPr>
          <w:p w:rsidR="00BD3C4F" w:rsidRPr="00310519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2</w:t>
            </w:r>
            <w:r w:rsidR="00DE2874"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-3</w:t>
            </w:r>
          </w:p>
        </w:tc>
        <w:tc>
          <w:tcPr>
            <w:tcW w:w="3498" w:type="dxa"/>
          </w:tcPr>
          <w:p w:rsidR="005E32CB" w:rsidRPr="00310519" w:rsidRDefault="002B54BC" w:rsidP="008A532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310519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:rsidR="002B54BC" w:rsidRPr="00310519" w:rsidRDefault="002B54BC" w:rsidP="008A5321">
            <w:pPr>
              <w:pStyle w:val="a8"/>
              <w:numPr>
                <w:ilvl w:val="0"/>
                <w:numId w:val="10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Style w:val="a9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993" w:type="dxa"/>
          </w:tcPr>
          <w:p w:rsidR="00BD3C4F" w:rsidRPr="00310519" w:rsidRDefault="008F74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BD3C4F" w:rsidRPr="00310519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310519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A5321">
        <w:trPr>
          <w:trHeight w:val="740"/>
        </w:trPr>
        <w:tc>
          <w:tcPr>
            <w:tcW w:w="814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A5321" w:rsidRPr="00310519">
              <w:rPr>
                <w:rFonts w:ascii="TH SarabunPSK" w:hAnsi="TH SarabunPSK" w:cs="TH SarabunPSK"/>
                <w:sz w:val="32"/>
                <w:szCs w:val="32"/>
              </w:rPr>
              <w:t>-5</w:t>
            </w:r>
          </w:p>
        </w:tc>
        <w:tc>
          <w:tcPr>
            <w:tcW w:w="3498" w:type="dxa"/>
          </w:tcPr>
          <w:p w:rsidR="00CF114E" w:rsidRPr="00310519" w:rsidRDefault="00CF114E" w:rsidP="00CF114E">
            <w:pPr>
              <w:pStyle w:val="a8"/>
              <w:numPr>
                <w:ilvl w:val="0"/>
                <w:numId w:val="13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:rsidR="00DE2874" w:rsidRPr="00310519" w:rsidRDefault="00DE2874" w:rsidP="00CF114E">
            <w:pPr>
              <w:pStyle w:val="a8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310519" w:rsidTr="008F74C9">
        <w:tc>
          <w:tcPr>
            <w:tcW w:w="814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6-7</w:t>
            </w:r>
          </w:p>
        </w:tc>
        <w:tc>
          <w:tcPr>
            <w:tcW w:w="3498" w:type="dxa"/>
          </w:tcPr>
          <w:p w:rsidR="00DE2874" w:rsidRPr="00310519" w:rsidRDefault="00CF114E" w:rsidP="00CF114E">
            <w:pPr>
              <w:pStyle w:val="a8"/>
              <w:numPr>
                <w:ilvl w:val="0"/>
                <w:numId w:val="11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993" w:type="dxa"/>
          </w:tcPr>
          <w:p w:rsidR="00DE2874" w:rsidRPr="00310519" w:rsidRDefault="008A5321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DE2874" w:rsidRPr="00310519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310519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20207E" w:rsidRPr="00310519">
              <w:rPr>
                <w:rFonts w:ascii="TH SarabunPSK" w:hAnsi="TH SarabunPSK" w:cs="TH SarabunPSK"/>
                <w:sz w:val="32"/>
                <w:szCs w:val="32"/>
              </w:rPr>
              <w:t>-9</w:t>
            </w:r>
          </w:p>
        </w:tc>
        <w:tc>
          <w:tcPr>
            <w:tcW w:w="3498" w:type="dxa"/>
          </w:tcPr>
          <w:p w:rsidR="00F26A30" w:rsidRPr="00310519" w:rsidRDefault="00F26A30" w:rsidP="00C94429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:rsidR="00F26A30" w:rsidRPr="00310519" w:rsidRDefault="00F26A30" w:rsidP="00F26A30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พระราชบัญญัติโรงเรียนเอกชน</w:t>
            </w:r>
          </w:p>
        </w:tc>
        <w:tc>
          <w:tcPr>
            <w:tcW w:w="993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10-11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a8"/>
              <w:numPr>
                <w:ilvl w:val="0"/>
                <w:numId w:val="11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:rsidR="008C512E" w:rsidRPr="00310519" w:rsidRDefault="00F26A30" w:rsidP="00F26A30">
            <w:pPr>
              <w:pStyle w:val="a8"/>
              <w:numPr>
                <w:ilvl w:val="0"/>
                <w:numId w:val="11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พระราชบัญญัติการจัดการศึกษาสำหรับคนพิการ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8C512E" w:rsidRPr="00310519" w:rsidTr="008F74C9">
        <w:tc>
          <w:tcPr>
            <w:tcW w:w="81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12-13</w:t>
            </w:r>
          </w:p>
        </w:tc>
        <w:tc>
          <w:tcPr>
            <w:tcW w:w="3498" w:type="dxa"/>
          </w:tcPr>
          <w:p w:rsidR="008C512E" w:rsidRPr="00310519" w:rsidRDefault="008C512E" w:rsidP="00CF114E">
            <w:pPr>
              <w:pStyle w:val="a8"/>
              <w:numPr>
                <w:ilvl w:val="0"/>
                <w:numId w:val="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:rsidR="008C512E" w:rsidRPr="00310519" w:rsidRDefault="008C512E" w:rsidP="00F26A30">
            <w:pPr>
              <w:pStyle w:val="a8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993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8C512E" w:rsidRPr="00310519" w:rsidRDefault="008C512E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310519" w:rsidRPr="00310519" w:rsidRDefault="0031051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498"/>
        <w:gridCol w:w="993"/>
        <w:gridCol w:w="1984"/>
        <w:gridCol w:w="2410"/>
      </w:tblGrid>
      <w:tr w:rsidR="00CF114E" w:rsidRPr="00310519" w:rsidTr="00C94429">
        <w:tc>
          <w:tcPr>
            <w:tcW w:w="81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310519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310519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310519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Cs w:val="22"/>
              </w:rPr>
            </w:pPr>
          </w:p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 w:rsidR="008C512E" w:rsidRPr="00310519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a8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:rsidR="00CF114E" w:rsidRPr="00310519" w:rsidRDefault="00CF114E" w:rsidP="00C94429">
            <w:pPr>
              <w:pStyle w:val="a8"/>
              <w:numPr>
                <w:ilvl w:val="0"/>
                <w:numId w:val="12"/>
              </w:numPr>
              <w:spacing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 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rPr>
          <w:trHeight w:val="858"/>
        </w:trPr>
        <w:tc>
          <w:tcPr>
            <w:tcW w:w="814" w:type="dxa"/>
          </w:tcPr>
          <w:p w:rsidR="00CF114E" w:rsidRPr="00310519" w:rsidRDefault="008C512E" w:rsidP="008C512E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16-17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pStyle w:val="a8"/>
              <w:numPr>
                <w:ilvl w:val="0"/>
                <w:numId w:val="12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:rsidR="00CF114E" w:rsidRPr="00310519" w:rsidRDefault="008C51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CF114E" w:rsidRPr="00310519" w:rsidRDefault="002D232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นำเสนอรายงาน/</w:t>
            </w:r>
            <w:r w:rsidR="00CF114E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CF114E" w:rsidRPr="00310519" w:rsidTr="00C94429">
        <w:tc>
          <w:tcPr>
            <w:tcW w:w="81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4"/>
                <w:sz w:val="32"/>
                <w:szCs w:val="32"/>
              </w:rPr>
              <w:t>18</w:t>
            </w:r>
          </w:p>
        </w:tc>
        <w:tc>
          <w:tcPr>
            <w:tcW w:w="3498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310519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CF114E" w:rsidRPr="00310519" w:rsidRDefault="00CF114E" w:rsidP="00C944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CF114E" w:rsidRPr="00310519" w:rsidRDefault="00CF114E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310519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831"/>
        <w:gridCol w:w="2940"/>
        <w:gridCol w:w="1680"/>
        <w:gridCol w:w="1680"/>
      </w:tblGrid>
      <w:tr w:rsidR="00DE2874" w:rsidRPr="00310519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310519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163C0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310519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020400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การเข้าชั้นเรียน </w:t>
            </w:r>
            <w:r w:rsidR="00020400"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310519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310519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310519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310519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310519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10519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310519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310519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310519" w:rsidRDefault="00EE04A0" w:rsidP="008A5321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310519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310519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310519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310519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310519" w:rsidRDefault="00522A30" w:rsidP="008A5321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2B54BC" w:rsidRPr="00310519" w:rsidRDefault="002B54BC" w:rsidP="00FB0B0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1.  ตำราและเอกสารหลัก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2545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พระราชบัญญัติระเบียบบริหารราชการกระทรวงศึกษาธิการพ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2551/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2546</w:t>
      </w:r>
    </w:p>
    <w:p w:rsidR="00F26A30" w:rsidRPr="00310519" w:rsidRDefault="00F26A30" w:rsidP="00F26A30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พระราชบัญญัติโรงเรียนเอกชน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F26A30" w:rsidRPr="00310519" w:rsidRDefault="00F26A30" w:rsidP="00F26A30">
      <w:pPr>
        <w:pStyle w:val="a8"/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 พ.ศ.</w:t>
      </w:r>
      <w:r w:rsidRPr="00310519">
        <w:rPr>
          <w:rFonts w:ascii="TH SarabunPSK" w:hAnsi="TH SarabunPSK" w:cs="TH SarabunPSK"/>
          <w:sz w:val="32"/>
          <w:szCs w:val="32"/>
        </w:rPr>
        <w:t>2551/</w:t>
      </w:r>
      <w:r w:rsidRPr="00310519">
        <w:rPr>
          <w:rFonts w:ascii="TH SarabunPSK" w:hAnsi="TH SarabunPSK" w:cs="TH SarabunPSK"/>
          <w:sz w:val="32"/>
          <w:szCs w:val="32"/>
          <w:cs/>
        </w:rPr>
        <w:t>ฉบับที่ 2 พ.ศ.2556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พระราชบัญญัติเงินเดือน เงินวิทยฐานะ และเงินประจำตำแหน่งข้าราชการครูและบุคลากรทางการศึกษา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2547  </w:t>
      </w:r>
    </w:p>
    <w:p w:rsidR="00FB0B01" w:rsidRPr="00310519" w:rsidRDefault="00FB0B01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2546 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590D38" w:rsidRPr="00310519" w:rsidRDefault="00590D38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310519">
        <w:rPr>
          <w:rFonts w:ascii="TH SarabunPSK" w:hAnsi="TH SarabunPSK" w:cs="TH SarabunPSK"/>
          <w:sz w:val="32"/>
          <w:szCs w:val="32"/>
        </w:rPr>
        <w:t>2556</w:t>
      </w:r>
    </w:p>
    <w:p w:rsidR="00FB0B01" w:rsidRPr="00310519" w:rsidRDefault="00FB0B01" w:rsidP="00FB0B01">
      <w:pPr>
        <w:pStyle w:val="a8"/>
        <w:numPr>
          <w:ilvl w:val="0"/>
          <w:numId w:val="14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ประกาศคณะกรรมการคุรุสภา เรื่อง สาระความรู้สมรรถนะและประสบการณ์วิชาชีพของผู้ประกอบวิชาชีพครูผู้บริหารสถานศึกษาผู้บริหารการศึกษาและศึกษานิเทศก์ตามข้อบังคับคุรุสภาว่าด้วยมาตรฐานวิชาชีพ</w:t>
      </w:r>
    </w:p>
    <w:p w:rsidR="00FB0B01" w:rsidRPr="00310519" w:rsidRDefault="00FB0B01" w:rsidP="00FB0B01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</w:rPr>
        <w:t>.</w:t>
      </w:r>
      <w:r w:rsidRPr="00310519">
        <w:rPr>
          <w:rFonts w:ascii="TH SarabunPSK" w:hAnsi="TH SarabunPSK" w:cs="TH SarabunPSK"/>
          <w:sz w:val="32"/>
          <w:szCs w:val="32"/>
          <w:cs/>
        </w:rPr>
        <w:t>ศ</w:t>
      </w:r>
      <w:r w:rsidRPr="00310519">
        <w:rPr>
          <w:rFonts w:ascii="TH SarabunPSK" w:hAnsi="TH SarabunPSK" w:cs="TH SarabunPSK"/>
          <w:sz w:val="32"/>
          <w:szCs w:val="32"/>
        </w:rPr>
        <w:t>. 2556</w:t>
      </w:r>
    </w:p>
    <w:p w:rsidR="00590D38" w:rsidRPr="00310519" w:rsidRDefault="00590D38" w:rsidP="00FB0B0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B54BC" w:rsidRPr="00310519" w:rsidRDefault="002B54BC" w:rsidP="00590D3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:rsidR="00F26A30" w:rsidRPr="00310519" w:rsidRDefault="002B54BC" w:rsidP="00F26A30">
      <w:pPr>
        <w:spacing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   -</w:t>
      </w:r>
      <w:hyperlink r:id="rId10" w:tgtFrame="_blank" w:history="1">
        <w:r w:rsidR="00F26A30" w:rsidRPr="00310519">
          <w:rPr>
            <w:rStyle w:val="aa"/>
            <w:rFonts w:ascii="TH SarabunPSK" w:hAnsi="TH SarabunPSK" w:cs="TH SarabunPSK"/>
            <w:color w:val="365899"/>
            <w:sz w:val="32"/>
            <w:szCs w:val="32"/>
            <w:shd w:val="clear" w:color="auto" w:fill="FFFFFF"/>
          </w:rPr>
          <w:t>http://www.onec.go.th/index.php/page/category/CAT0000006</w:t>
        </w:r>
      </w:hyperlink>
    </w:p>
    <w:p w:rsidR="002B54BC" w:rsidRPr="00310519" w:rsidRDefault="002B54BC" w:rsidP="008A5321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310519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</w:rPr>
        <w:t>http://www.onec.go.th/onec_web/page.php?mod=Category&amp;categoryID=CAT0000006</w:t>
      </w:r>
    </w:p>
    <w:p w:rsidR="002B54BC" w:rsidRPr="00310519" w:rsidRDefault="002B54BC" w:rsidP="00CF114E">
      <w:pPr>
        <w:spacing w:after="0" w:line="240" w:lineRule="auto"/>
        <w:rPr>
          <w:rFonts w:ascii="TH SarabunPSK" w:hAnsi="TH SarabunPSK" w:cs="TH SarabunPSK"/>
          <w:sz w:val="36"/>
          <w:szCs w:val="36"/>
        </w:rPr>
      </w:pPr>
      <w:r w:rsidRPr="00310519">
        <w:rPr>
          <w:rFonts w:ascii="TH SarabunPSK" w:hAnsi="TH SarabunPSK" w:cs="TH SarabunPSK"/>
          <w:sz w:val="32"/>
          <w:szCs w:val="32"/>
        </w:rPr>
        <w:t xml:space="preserve"> http://kormor.obec.go.th/page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001.</w:t>
      </w:r>
      <w:r w:rsidRPr="00310519">
        <w:rPr>
          <w:rFonts w:ascii="TH SarabunPSK" w:hAnsi="TH SarabunPSK" w:cs="TH SarabunPSK"/>
          <w:sz w:val="32"/>
          <w:szCs w:val="32"/>
        </w:rPr>
        <w:t>html</w:t>
      </w:r>
    </w:p>
    <w:p w:rsidR="000128EA" w:rsidRPr="00310519" w:rsidRDefault="000128EA" w:rsidP="00CF114E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310519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310519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310519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310519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310519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310519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310519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310519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310519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310519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310519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310519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310519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310519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310519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310519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310519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310519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310519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FA" w:rsidRDefault="00DD4BFA">
      <w:pPr>
        <w:spacing w:after="0" w:line="240" w:lineRule="auto"/>
      </w:pPr>
      <w:r>
        <w:separator/>
      </w:r>
    </w:p>
  </w:endnote>
  <w:endnote w:type="continuationSeparator" w:id="1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46D" w:rsidRDefault="00FF746D">
    <w:pPr>
      <w:pStyle w:val="a5"/>
      <w:jc w:val="center"/>
    </w:pPr>
  </w:p>
  <w:p w:rsidR="00FF746D" w:rsidRDefault="00FF74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FA" w:rsidRDefault="00DD4BFA">
      <w:pPr>
        <w:spacing w:after="0" w:line="240" w:lineRule="auto"/>
      </w:pPr>
      <w:r>
        <w:separator/>
      </w:r>
    </w:p>
  </w:footnote>
  <w:footnote w:type="continuationSeparator" w:id="1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0A67313D"/>
    <w:multiLevelType w:val="hybridMultilevel"/>
    <w:tmpl w:val="AC06182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9EB7580"/>
    <w:multiLevelType w:val="hybridMultilevel"/>
    <w:tmpl w:val="11A2CEA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182BD1"/>
    <w:multiLevelType w:val="hybridMultilevel"/>
    <w:tmpl w:val="7A5820E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87672C5"/>
    <w:multiLevelType w:val="hybridMultilevel"/>
    <w:tmpl w:val="0D0CD142"/>
    <w:lvl w:ilvl="0" w:tplc="4AD8C3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12"/>
  </w:num>
  <w:num w:numId="8">
    <w:abstractNumId w:val="11"/>
  </w:num>
  <w:num w:numId="9">
    <w:abstractNumId w:val="7"/>
  </w:num>
  <w:num w:numId="10">
    <w:abstractNumId w:val="2"/>
  </w:num>
  <w:num w:numId="11">
    <w:abstractNumId w:val="1"/>
  </w:num>
  <w:num w:numId="12">
    <w:abstractNumId w:val="4"/>
  </w:num>
  <w:num w:numId="13">
    <w:abstractNumId w:val="10"/>
  </w:num>
  <w:num w:numId="14">
    <w:abstractNumId w:val="13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8129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applyBreakingRules/>
  </w:compat>
  <w:rsids>
    <w:rsidRoot w:val="002A3900"/>
    <w:rsid w:val="00003404"/>
    <w:rsid w:val="000107C5"/>
    <w:rsid w:val="000128EA"/>
    <w:rsid w:val="00020400"/>
    <w:rsid w:val="00041A07"/>
    <w:rsid w:val="00065078"/>
    <w:rsid w:val="00084F82"/>
    <w:rsid w:val="000960E5"/>
    <w:rsid w:val="000A2C01"/>
    <w:rsid w:val="000B4E85"/>
    <w:rsid w:val="000D2652"/>
    <w:rsid w:val="000E0AEB"/>
    <w:rsid w:val="00103892"/>
    <w:rsid w:val="00116DC5"/>
    <w:rsid w:val="00117323"/>
    <w:rsid w:val="00131769"/>
    <w:rsid w:val="001368BF"/>
    <w:rsid w:val="00143C60"/>
    <w:rsid w:val="00153A00"/>
    <w:rsid w:val="001F795F"/>
    <w:rsid w:val="0020207E"/>
    <w:rsid w:val="00227757"/>
    <w:rsid w:val="00232E37"/>
    <w:rsid w:val="00247F3F"/>
    <w:rsid w:val="00257EB3"/>
    <w:rsid w:val="00263708"/>
    <w:rsid w:val="00271844"/>
    <w:rsid w:val="002A3900"/>
    <w:rsid w:val="002B54BC"/>
    <w:rsid w:val="002C413C"/>
    <w:rsid w:val="002D232E"/>
    <w:rsid w:val="002F5ADD"/>
    <w:rsid w:val="002F7258"/>
    <w:rsid w:val="00310519"/>
    <w:rsid w:val="00343AC4"/>
    <w:rsid w:val="00367B7D"/>
    <w:rsid w:val="00374E8F"/>
    <w:rsid w:val="00392403"/>
    <w:rsid w:val="003957E3"/>
    <w:rsid w:val="003A04D5"/>
    <w:rsid w:val="003C2C22"/>
    <w:rsid w:val="00406BA8"/>
    <w:rsid w:val="00414EBE"/>
    <w:rsid w:val="00450B2C"/>
    <w:rsid w:val="00466541"/>
    <w:rsid w:val="00481F5D"/>
    <w:rsid w:val="004825E3"/>
    <w:rsid w:val="004A2140"/>
    <w:rsid w:val="004A3852"/>
    <w:rsid w:val="004A65B8"/>
    <w:rsid w:val="004A6E71"/>
    <w:rsid w:val="004B6431"/>
    <w:rsid w:val="004E7148"/>
    <w:rsid w:val="004F2EAF"/>
    <w:rsid w:val="004F5E5A"/>
    <w:rsid w:val="004F736A"/>
    <w:rsid w:val="004F76D7"/>
    <w:rsid w:val="005124B6"/>
    <w:rsid w:val="00522A30"/>
    <w:rsid w:val="0053536A"/>
    <w:rsid w:val="00537F95"/>
    <w:rsid w:val="00550F4C"/>
    <w:rsid w:val="0055241D"/>
    <w:rsid w:val="0056420C"/>
    <w:rsid w:val="00573E37"/>
    <w:rsid w:val="00590495"/>
    <w:rsid w:val="00590D38"/>
    <w:rsid w:val="0059481B"/>
    <w:rsid w:val="005B76B5"/>
    <w:rsid w:val="005D6345"/>
    <w:rsid w:val="005E32CB"/>
    <w:rsid w:val="006573CD"/>
    <w:rsid w:val="006578F2"/>
    <w:rsid w:val="00694DF0"/>
    <w:rsid w:val="006A6B9C"/>
    <w:rsid w:val="006F31A2"/>
    <w:rsid w:val="006F5917"/>
    <w:rsid w:val="00707185"/>
    <w:rsid w:val="007338A2"/>
    <w:rsid w:val="00734269"/>
    <w:rsid w:val="00746446"/>
    <w:rsid w:val="007B7EF8"/>
    <w:rsid w:val="00813B53"/>
    <w:rsid w:val="00842A03"/>
    <w:rsid w:val="008770C7"/>
    <w:rsid w:val="00893DA4"/>
    <w:rsid w:val="008A5321"/>
    <w:rsid w:val="008B7573"/>
    <w:rsid w:val="008C512E"/>
    <w:rsid w:val="008D0604"/>
    <w:rsid w:val="008D4675"/>
    <w:rsid w:val="008F74C9"/>
    <w:rsid w:val="009163C0"/>
    <w:rsid w:val="00917DB5"/>
    <w:rsid w:val="00927104"/>
    <w:rsid w:val="009443E2"/>
    <w:rsid w:val="00950E42"/>
    <w:rsid w:val="009512B8"/>
    <w:rsid w:val="0095144A"/>
    <w:rsid w:val="00971FC9"/>
    <w:rsid w:val="00973F84"/>
    <w:rsid w:val="00984647"/>
    <w:rsid w:val="00995B6F"/>
    <w:rsid w:val="009C6F69"/>
    <w:rsid w:val="00A03F3D"/>
    <w:rsid w:val="00A3348A"/>
    <w:rsid w:val="00A91F73"/>
    <w:rsid w:val="00B66224"/>
    <w:rsid w:val="00B80386"/>
    <w:rsid w:val="00BA0129"/>
    <w:rsid w:val="00BD3C4F"/>
    <w:rsid w:val="00BF2066"/>
    <w:rsid w:val="00C04DAF"/>
    <w:rsid w:val="00C0553C"/>
    <w:rsid w:val="00C23E35"/>
    <w:rsid w:val="00C43AF7"/>
    <w:rsid w:val="00C77797"/>
    <w:rsid w:val="00CA525A"/>
    <w:rsid w:val="00CB3685"/>
    <w:rsid w:val="00CB3ABF"/>
    <w:rsid w:val="00CB74EA"/>
    <w:rsid w:val="00CF114E"/>
    <w:rsid w:val="00D073B0"/>
    <w:rsid w:val="00D5652E"/>
    <w:rsid w:val="00D97F95"/>
    <w:rsid w:val="00DC7F50"/>
    <w:rsid w:val="00DD4BFA"/>
    <w:rsid w:val="00DE2874"/>
    <w:rsid w:val="00E058B9"/>
    <w:rsid w:val="00E41FD4"/>
    <w:rsid w:val="00E66469"/>
    <w:rsid w:val="00E77F96"/>
    <w:rsid w:val="00EC3419"/>
    <w:rsid w:val="00EC614F"/>
    <w:rsid w:val="00EE04A0"/>
    <w:rsid w:val="00EF3799"/>
    <w:rsid w:val="00F26A30"/>
    <w:rsid w:val="00FA3E5C"/>
    <w:rsid w:val="00FB0B01"/>
    <w:rsid w:val="00FC58C2"/>
    <w:rsid w:val="00FC5B4E"/>
    <w:rsid w:val="00FE3A64"/>
    <w:rsid w:val="00FF74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C4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semiHidden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9C6F69"/>
    <w:pPr>
      <w:ind w:left="720"/>
      <w:contextualSpacing/>
    </w:pPr>
  </w:style>
  <w:style w:type="character" w:styleId="a9">
    <w:name w:val="Emphasis"/>
    <w:basedOn w:val="a0"/>
    <w:uiPriority w:val="20"/>
    <w:qFormat/>
    <w:rsid w:val="002B54BC"/>
    <w:rPr>
      <w:i/>
      <w:iCs/>
    </w:rPr>
  </w:style>
  <w:style w:type="character" w:styleId="aa">
    <w:name w:val="Hyperlink"/>
    <w:basedOn w:val="a0"/>
    <w:uiPriority w:val="99"/>
    <w:semiHidden/>
    <w:unhideWhenUsed/>
    <w:rsid w:val="00F26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1832</Words>
  <Characters>8368</Characters>
  <Application>Microsoft Office Word</Application>
  <DocSecurity>0</DocSecurity>
  <Lines>69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User</cp:lastModifiedBy>
  <cp:revision>12</cp:revision>
  <cp:lastPrinted>2018-06-21T07:28:00Z</cp:lastPrinted>
  <dcterms:created xsi:type="dcterms:W3CDTF">2017-08-31T02:23:00Z</dcterms:created>
  <dcterms:modified xsi:type="dcterms:W3CDTF">2019-05-25T08:35:00Z</dcterms:modified>
</cp:coreProperties>
</file>