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F95" w:rsidRPr="00DF7BB1" w:rsidRDefault="005572AC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115060" cy="1939290"/>
            <wp:effectExtent l="0" t="0" r="0" b="0"/>
            <wp:docPr id="1" name="Picture 1" descr="TSULOGO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93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F95" w:rsidRPr="00DF7BB1" w:rsidRDefault="00755F95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55F95" w:rsidRPr="001C2B71" w:rsidRDefault="00755F95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1C2B71" w:rsidRDefault="00CC419E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C2B71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1C2B71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1C2B71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1C2B71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1C2B71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1C2B71" w:rsidRDefault="005552F1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C2B71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1C2B71" w:rsidRDefault="00CC419E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1291B" w:rsidRDefault="00D1291B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1291B" w:rsidRDefault="00D1291B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1291B" w:rsidRPr="001C2B71" w:rsidRDefault="00D1291B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873051" w:rsidRDefault="00847513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eastAsia="Cordia New" w:hAnsi="TH SarabunPSK" w:cs="TH SarabunPSK"/>
          <w:b/>
          <w:bCs/>
          <w:color w:val="000000"/>
          <w:sz w:val="48"/>
          <w:szCs w:val="48"/>
          <w:lang w:eastAsia="ja-JP" w:bidi="ar-SA"/>
        </w:rPr>
        <w:t xml:space="preserve">0000271 </w:t>
      </w:r>
      <w:r w:rsidR="00DF77D0" w:rsidRPr="00873051">
        <w:rPr>
          <w:rFonts w:ascii="TH SarabunPSK" w:eastAsia="Calibri" w:hAnsi="TH SarabunPSK" w:cs="TH SarabunPSK"/>
          <w:b/>
          <w:bCs/>
          <w:sz w:val="48"/>
          <w:szCs w:val="48"/>
          <w:cs/>
        </w:rPr>
        <w:t>การศึกษาเพื่อ</w:t>
      </w:r>
      <w:r w:rsidR="00D1291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สร้าง</w:t>
      </w:r>
      <w:r w:rsidR="00DF77D0" w:rsidRPr="00873051">
        <w:rPr>
          <w:rFonts w:ascii="TH SarabunPSK" w:eastAsia="Calibri" w:hAnsi="TH SarabunPSK" w:cs="TH SarabunPSK"/>
          <w:b/>
          <w:bCs/>
          <w:sz w:val="48"/>
          <w:szCs w:val="48"/>
          <w:cs/>
        </w:rPr>
        <w:t>ความเป็นพลเมือง</w:t>
      </w:r>
    </w:p>
    <w:p w:rsidR="00CC419E" w:rsidRDefault="00EE558F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eastAsia="Calibri" w:hAnsi="TH SarabunPSK" w:cs="TH SarabunPSK"/>
          <w:b/>
          <w:bCs/>
          <w:sz w:val="48"/>
          <w:szCs w:val="48"/>
        </w:rPr>
        <w:t xml:space="preserve"> </w:t>
      </w:r>
      <w:r w:rsidR="00BF1D3F" w:rsidRPr="00BF1D3F">
        <w:rPr>
          <w:rFonts w:ascii="TH SarabunPSK" w:eastAsia="Calibri" w:hAnsi="TH SarabunPSK" w:cs="TH SarabunPSK"/>
          <w:b/>
          <w:bCs/>
          <w:sz w:val="48"/>
          <w:szCs w:val="48"/>
        </w:rPr>
        <w:t>Citizenship Education</w:t>
      </w:r>
    </w:p>
    <w:p w:rsidR="00BF1D3F" w:rsidRDefault="00BF1D3F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F1D3F" w:rsidRDefault="00BF1D3F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1291B" w:rsidRDefault="00D1291B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1291B" w:rsidRDefault="00D1291B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1291B" w:rsidRPr="00EE558F" w:rsidRDefault="00D1291B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2270C3" w:rsidRPr="001C2B71" w:rsidRDefault="00CC419E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C2B71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</w:t>
      </w:r>
      <w:r w:rsidR="00EE558F">
        <w:rPr>
          <w:rFonts w:ascii="TH SarabunPSK" w:hAnsi="TH SarabunPSK" w:cs="TH SarabunPSK" w:hint="cs"/>
          <w:b/>
          <w:bCs/>
          <w:sz w:val="44"/>
          <w:szCs w:val="44"/>
          <w:cs/>
        </w:rPr>
        <w:t>หมวดวิชาศึกษาทั่วไป (หมวดพื้นฐานวิชาชีพ)</w:t>
      </w:r>
      <w:r w:rsidRPr="001C2B71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EE558F">
        <w:rPr>
          <w:rFonts w:ascii="TH SarabunPSK" w:hAnsi="TH SarabunPSK" w:cs="TH SarabunPSK"/>
          <w:b/>
          <w:bCs/>
          <w:sz w:val="44"/>
          <w:szCs w:val="44"/>
          <w:cs/>
        </w:rPr>
        <w:t>การศึกษาบัณฑิต</w:t>
      </w:r>
      <w:r w:rsidR="00EE558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EE558F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EE558F">
        <w:rPr>
          <w:rFonts w:ascii="TH SarabunPSK" w:hAnsi="TH SarabunPSK" w:cs="TH SarabunPSK" w:hint="cs"/>
          <w:b/>
          <w:bCs/>
          <w:sz w:val="44"/>
          <w:szCs w:val="44"/>
          <w:cs/>
        </w:rPr>
        <w:t>ปรับปรุง</w:t>
      </w:r>
      <w:r w:rsidR="00E97E79" w:rsidRPr="001C2B71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EE558F">
        <w:rPr>
          <w:rFonts w:ascii="TH SarabunPSK" w:hAnsi="TH SarabunPSK" w:cs="TH SarabunPSK" w:hint="cs"/>
          <w:b/>
          <w:bCs/>
          <w:sz w:val="44"/>
          <w:szCs w:val="44"/>
          <w:cs/>
        </w:rPr>
        <w:t>พ.ศ.2562</w:t>
      </w:r>
    </w:p>
    <w:p w:rsidR="00CC419E" w:rsidRPr="001C2B71" w:rsidRDefault="001B0B28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C2B71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EA38CA" w:rsidRPr="00DF7BB1" w:rsidRDefault="00EA38CA" w:rsidP="001C2B7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B3468" w:rsidRDefault="004B3468" w:rsidP="005A6A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DF7BB1" w:rsidRDefault="002E587C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7B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AA21C2" w:rsidRPr="00DF7BB1" w:rsidRDefault="00AA21C2" w:rsidP="005A6A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A21C2" w:rsidRPr="00DF7BB1" w:rsidRDefault="00AA21C2" w:rsidP="005A6A4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DF7BB1">
        <w:rPr>
          <w:rFonts w:ascii="TH SarabunPSK" w:eastAsia="MS Mincho" w:hAnsi="TH SarabunPSK" w:cs="TH SarabunPSK"/>
          <w:sz w:val="32"/>
          <w:szCs w:val="32"/>
          <w:cs/>
        </w:rPr>
        <w:t xml:space="preserve">ชื่อสถาบันอุดมศึกษา </w:t>
      </w:r>
      <w:r w:rsidRPr="00DF7BB1">
        <w:rPr>
          <w:rFonts w:ascii="TH SarabunPSK" w:eastAsia="MS Mincho" w:hAnsi="TH SarabunPSK" w:cs="TH SarabunPSK"/>
          <w:sz w:val="32"/>
          <w:szCs w:val="32"/>
          <w:cs/>
        </w:rPr>
        <w:tab/>
        <w:t>: มหาวิทยาลัยทักษิณ</w:t>
      </w:r>
    </w:p>
    <w:p w:rsidR="00AA21C2" w:rsidRPr="00DF7BB1" w:rsidRDefault="00AA21C2" w:rsidP="005A6A46">
      <w:pPr>
        <w:spacing w:after="0" w:line="240" w:lineRule="auto"/>
        <w:rPr>
          <w:rFonts w:ascii="TH SarabunPSK" w:eastAsia="MS Mincho" w:hAnsi="TH SarabunPSK" w:cs="TH SarabunPSK"/>
          <w:sz w:val="32"/>
          <w:szCs w:val="32"/>
          <w:cs/>
        </w:rPr>
      </w:pPr>
      <w:r w:rsidRPr="00DF7BB1">
        <w:rPr>
          <w:rFonts w:ascii="TH SarabunPSK" w:eastAsia="MS Mincho" w:hAnsi="TH SarabunPSK" w:cs="TH SarabunPSK"/>
          <w:sz w:val="32"/>
          <w:szCs w:val="32"/>
          <w:cs/>
        </w:rPr>
        <w:t>วิทยาเขต/คณ</w:t>
      </w:r>
      <w:r w:rsidR="00BC1B09" w:rsidRPr="00DF7BB1">
        <w:rPr>
          <w:rFonts w:ascii="TH SarabunPSK" w:eastAsia="MS Mincho" w:hAnsi="TH SarabunPSK" w:cs="TH SarabunPSK"/>
          <w:sz w:val="32"/>
          <w:szCs w:val="32"/>
          <w:cs/>
        </w:rPr>
        <w:t xml:space="preserve">ะ/ภาควิชา </w:t>
      </w:r>
      <w:r w:rsidR="00BC1B09" w:rsidRPr="00DF7BB1">
        <w:rPr>
          <w:rFonts w:ascii="TH SarabunPSK" w:eastAsia="MS Mincho" w:hAnsi="TH SarabunPSK" w:cs="TH SarabunPSK"/>
          <w:sz w:val="32"/>
          <w:szCs w:val="32"/>
          <w:cs/>
        </w:rPr>
        <w:tab/>
        <w:t>:</w:t>
      </w:r>
      <w:r w:rsidR="008E0B5B">
        <w:rPr>
          <w:rFonts w:ascii="TH SarabunPSK" w:eastAsia="MS Mincho" w:hAnsi="TH SarabunPSK" w:cs="TH SarabunPSK" w:hint="cs"/>
          <w:sz w:val="32"/>
          <w:szCs w:val="32"/>
          <w:cs/>
        </w:rPr>
        <w:t xml:space="preserve">วิทยาเขตสงขลา  คณะศึกษาศาสตร์  </w:t>
      </w:r>
    </w:p>
    <w:p w:rsidR="002E587C" w:rsidRPr="00DF7BB1" w:rsidRDefault="002E587C" w:rsidP="005A6A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291B" w:rsidRDefault="00D1291B" w:rsidP="00D1291B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รหัสชื่อรายวิชา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นมาก่อน    </w:t>
      </w:r>
    </w:p>
    <w:p w:rsidR="00D1291B" w:rsidRDefault="00D1291B" w:rsidP="00D1291B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รายวิชาที่เรียนพร้อมกัน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p w:rsidR="00D1291B" w:rsidRDefault="00D1291B" w:rsidP="00D1291B">
      <w:pPr>
        <w:tabs>
          <w:tab w:val="left" w:pos="426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847513" w:rsidRPr="00847513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  <w:r w:rsidRPr="00847513">
        <w:rPr>
          <w:rFonts w:ascii="TH SarabunPSK" w:hAnsi="TH SarabunPSK" w:cs="TH SarabunPSK"/>
          <w:b/>
          <w:bCs/>
          <w:sz w:val="20"/>
          <w:szCs w:val="20"/>
        </w:rPr>
        <w:t xml:space="preserve"> </w:t>
      </w:r>
      <w:r w:rsidR="00847513" w:rsidRPr="00847513">
        <w:rPr>
          <w:rFonts w:ascii="TH SarabunPSK" w:eastAsia="Cordia New" w:hAnsi="TH SarabunPSK" w:cs="TH SarabunPSK"/>
          <w:b/>
          <w:bCs/>
          <w:color w:val="000000"/>
          <w:sz w:val="32"/>
          <w:szCs w:val="32"/>
          <w:lang w:eastAsia="ja-JP" w:bidi="ar-SA"/>
        </w:rPr>
        <w:t>0000271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>การศึกษาเพื่อ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สร้างความ</w:t>
      </w:r>
      <w:r w:rsidRPr="00DF7BB1">
        <w:rPr>
          <w:rFonts w:ascii="TH SarabunPSK" w:eastAsia="Calibri" w:hAnsi="TH SarabunPSK" w:cs="TH SarabunPSK"/>
          <w:sz w:val="32"/>
          <w:szCs w:val="32"/>
          <w:cs/>
        </w:rPr>
        <w:t>เป็น</w:t>
      </w:r>
      <w:r w:rsidRPr="00A23E0E">
        <w:rPr>
          <w:rFonts w:ascii="TH SarabunPSK" w:eastAsia="Calibri" w:hAnsi="TH SarabunPSK" w:cs="TH SarabunPSK"/>
          <w:sz w:val="32"/>
          <w:szCs w:val="32"/>
          <w:cs/>
        </w:rPr>
        <w:t>พลเมือง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3(2-2-5)</w:t>
      </w:r>
    </w:p>
    <w:p w:rsidR="00D1291B" w:rsidRDefault="00D1291B" w:rsidP="00D1291B">
      <w:pPr>
        <w:tabs>
          <w:tab w:val="left" w:pos="567"/>
          <w:tab w:val="left" w:pos="212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  <w:tab/>
      </w:r>
      <w:r w:rsidRPr="003E22FA">
        <w:rPr>
          <w:rFonts w:ascii="TH SarabunPSK" w:hAnsi="TH SarabunPSK" w:cs="TH SarabunPSK"/>
          <w:b/>
          <w:bCs/>
          <w:sz w:val="32"/>
          <w:szCs w:val="32"/>
        </w:rPr>
        <w:t>Citizenship Education</w:t>
      </w:r>
    </w:p>
    <w:p w:rsidR="00D1291B" w:rsidRPr="003D4B13" w:rsidRDefault="00D1291B" w:rsidP="00D1291B">
      <w:pPr>
        <w:tabs>
          <w:tab w:val="left" w:pos="450"/>
          <w:tab w:val="left" w:pos="980"/>
          <w:tab w:val="left" w:pos="1560"/>
          <w:tab w:val="left" w:pos="1843"/>
          <w:tab w:val="left" w:pos="2127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3D4B13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1291B" w:rsidRDefault="00D1291B" w:rsidP="00D1291B">
      <w:pPr>
        <w:tabs>
          <w:tab w:val="left" w:pos="450"/>
          <w:tab w:val="left" w:pos="980"/>
          <w:tab w:val="left" w:pos="1560"/>
          <w:tab w:val="left" w:pos="2127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3D4B13">
        <w:rPr>
          <w:rFonts w:ascii="TH SarabunPSK" w:hAnsi="TH SarabunPSK" w:cs="TH SarabunPSK"/>
          <w:sz w:val="32"/>
          <w:szCs w:val="32"/>
        </w:rPr>
        <w:t xml:space="preserve">: 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D1291B" w:rsidRDefault="00D1291B" w:rsidP="00D1291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E22FA">
        <w:rPr>
          <w:rFonts w:ascii="TH SarabunPSK" w:hAnsi="TH SarabunPSK" w:cs="TH SarabunPSK"/>
          <w:sz w:val="32"/>
          <w:szCs w:val="32"/>
          <w:cs/>
        </w:rPr>
        <w:t>แนวคิดหลักการและองค์ความรู้เกี่ยวกับความเป็นพลเมือง สิทธิและหน้าที่ของพลเมือง ภาวะผู้นำเพื่อการเปลี่ยนแปลง การเรียนรู้เพื่อความเป็นพลเมือง การมีส่วนร่วมในกิจกรรมการปกครองอย่างสันติวิธี คุณธรรม จริยธรรม และหลักธรรม</w:t>
      </w:r>
      <w:r w:rsidR="00774CC6">
        <w:rPr>
          <w:rFonts w:ascii="TH SarabunPSK" w:hAnsi="TH SarabunPSK" w:cs="TH SarabunPSK" w:hint="cs"/>
          <w:sz w:val="32"/>
          <w:szCs w:val="32"/>
          <w:cs/>
        </w:rPr>
        <w:t>า</w:t>
      </w:r>
      <w:proofErr w:type="spellStart"/>
      <w:r w:rsidRPr="003E22FA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3E22FA">
        <w:rPr>
          <w:rFonts w:ascii="TH SarabunPSK" w:hAnsi="TH SarabunPSK" w:cs="TH SarabunPSK"/>
          <w:sz w:val="32"/>
          <w:szCs w:val="32"/>
          <w:cs/>
        </w:rPr>
        <w:t>บาล จิตอาสาและจิตสาธารณะ และการศึกษาเพื่อการสร้างความเป็นพลเมืองของประเทศชาติและสังคมโลก</w:t>
      </w:r>
    </w:p>
    <w:p w:rsidR="00153352" w:rsidRDefault="00153352" w:rsidP="00153352">
      <w:pPr>
        <w:pStyle w:val="af2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FFFFFF" w:themeColor="background1"/>
          <w:sz w:val="32"/>
          <w:szCs w:val="32"/>
        </w:rPr>
        <w:t xml:space="preserve">           </w:t>
      </w:r>
      <w:r w:rsidRPr="001533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Concepts, principles and knowledge about citizenship; rights and duties of citizens; transformation leadership, citizenship learning; participation in government activities peacefully; moral, ethical, sense of maintaining good governance and anti-corruption; volunteer spirit and public mind; and education for </w:t>
      </w:r>
      <w:proofErr w:type="gramStart"/>
      <w:r w:rsidRPr="00153352">
        <w:rPr>
          <w:rFonts w:ascii="TH SarabunPSK" w:hAnsi="TH SarabunPSK" w:cs="TH SarabunPSK"/>
          <w:color w:val="000000" w:themeColor="text1"/>
          <w:sz w:val="32"/>
          <w:szCs w:val="32"/>
        </w:rPr>
        <w:t>creating  citizenship</w:t>
      </w:r>
      <w:proofErr w:type="gramEnd"/>
      <w:r w:rsidRPr="00153352">
        <w:rPr>
          <w:rFonts w:ascii="TH SarabunPSK" w:hAnsi="TH SarabunPSK" w:cs="TH SarabunPSK"/>
          <w:color w:val="000000" w:themeColor="text1"/>
          <w:sz w:val="32"/>
          <w:szCs w:val="32"/>
        </w:rPr>
        <w:t xml:space="preserve"> of the nation and the global society</w:t>
      </w:r>
    </w:p>
    <w:p w:rsidR="00153352" w:rsidRPr="00153352" w:rsidRDefault="00153352" w:rsidP="00153352">
      <w:pPr>
        <w:pStyle w:val="af2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53352" w:rsidRPr="003D4B13" w:rsidRDefault="00153352" w:rsidP="00153352">
      <w:pPr>
        <w:tabs>
          <w:tab w:val="left" w:pos="284"/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:rsidR="00D1291B" w:rsidRDefault="00D1291B" w:rsidP="00D129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H SarabunPSK" w:hAnsi="TH SarabunPSK" w:cs="TH SarabunPSK"/>
          <w:color w:val="212121"/>
          <w:sz w:val="32"/>
          <w:szCs w:val="32"/>
        </w:rPr>
      </w:pPr>
    </w:p>
    <w:p w:rsidR="002E587C" w:rsidRPr="00D1291B" w:rsidRDefault="002E587C" w:rsidP="005A6A4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291B" w:rsidRPr="003D4B13" w:rsidRDefault="00D1291B" w:rsidP="00D1291B">
      <w:pPr>
        <w:rPr>
          <w:rFonts w:ascii="TH SarabunPSK" w:hAnsi="TH SarabunPSK" w:cs="TH SarabunPSK"/>
          <w:sz w:val="32"/>
          <w:szCs w:val="32"/>
        </w:rPr>
      </w:pPr>
      <w:r w:rsidRPr="008C4CBB">
        <w:rPr>
          <w:rFonts w:ascii="TH SarabunPSK" w:hAnsi="TH SarabunPSK" w:cs="TH SarabunPSK" w:hint="cs"/>
          <w:sz w:val="32"/>
          <w:szCs w:val="32"/>
          <w:cs/>
        </w:rPr>
        <w:t>หลักสูตรระดับปริญญาตรีหมวดวิชาศึกษาทั่วไปที่ใช้หลายหลักสูตร</w:t>
      </w:r>
    </w:p>
    <w:p w:rsidR="00D1291B" w:rsidRPr="003D4B13" w:rsidRDefault="00FE4765" w:rsidP="00D1291B">
      <w:pPr>
        <w:tabs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13335</wp:posOffset>
                </wp:positionV>
                <wp:extent cx="228600" cy="180975"/>
                <wp:effectExtent l="0" t="0" r="0" b="952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28600" cy="180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DE886" id="ตัวเชื่อมต่อตรง 10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75pt,1.05pt" to="81.7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" strokecolor="black [3213]" strokeweight="1.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71" w:rsidRDefault="00417E71" w:rsidP="00D12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3.75pt;margin-top:3.1pt;width:12pt;height:1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">
                <v:textbox>
                  <w:txbxContent>
                    <w:p w:rsidR="00417E71" w:rsidRDefault="00417E71" w:rsidP="00D1291B"/>
                  </w:txbxContent>
                </v:textbox>
              </v:shape>
            </w:pict>
          </mc:Fallback>
        </mc:AlternateContent>
      </w:r>
      <w:r w:rsidR="00D1291B">
        <w:rPr>
          <w:rFonts w:ascii="Showcard Gothic" w:hAnsi="Showcard Gothic" w:cs="TH SarabunPSK"/>
          <w:sz w:val="32"/>
          <w:szCs w:val="32"/>
        </w:rPr>
        <w:tab/>
      </w:r>
      <w:r w:rsidR="00D1291B">
        <w:rPr>
          <w:rFonts w:ascii="Showcard Gothic" w:hAnsi="Showcard Gothic" w:cs="TH SarabunPSK"/>
          <w:sz w:val="32"/>
          <w:szCs w:val="32"/>
        </w:rPr>
        <w:tab/>
      </w:r>
      <w:r w:rsidR="00D1291B">
        <w:rPr>
          <w:rFonts w:ascii="Showcard Gothic" w:hAnsi="Showcard Gothic" w:cs="TH SarabunPSK"/>
          <w:sz w:val="32"/>
          <w:szCs w:val="32"/>
        </w:rPr>
        <w:tab/>
      </w:r>
      <w:r w:rsidR="00D1291B" w:rsidRPr="003D4B13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:rsidR="00D1291B" w:rsidRPr="003D4B13" w:rsidRDefault="00D1291B" w:rsidP="00D1291B">
      <w:pPr>
        <w:tabs>
          <w:tab w:val="left" w:pos="127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Showcard Gothic" w:hAnsi="Showcard Gothic" w:cs="TH SarabunPSK"/>
          <w:sz w:val="32"/>
          <w:szCs w:val="32"/>
        </w:rPr>
        <w:tab/>
      </w:r>
      <w:r w:rsidR="00FE476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71" w:rsidRPr="00BC1B09" w:rsidRDefault="00417E71" w:rsidP="00D1291B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3.75pt;margin-top:4.7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Z5EG9CkCAABWBAAADgAAAAAAAAAAAAAAAAAuAgAAZHJzL2Uy&#10;b0RvYy54bWxQSwECLQAUAAYACAAAACEArqI71t4AAAAIAQAADwAAAAAAAAAAAAAAAACDBAAAZHJz&#10;L2Rvd25yZXYueG1sUEsFBgAAAAAEAAQA8wAAAI4FAAAAAA==&#10;">
                <v:textbox>
                  <w:txbxContent>
                    <w:p w:rsidR="00417E71" w:rsidRPr="00BC1B09" w:rsidRDefault="00417E71" w:rsidP="00D1291B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howcard Gothic" w:hAnsi="Showcard Gothic" w:cs="TH SarabunPSK"/>
          <w:sz w:val="32"/>
          <w:szCs w:val="32"/>
        </w:rPr>
        <w:tab/>
      </w:r>
      <w:r>
        <w:rPr>
          <w:rFonts w:ascii="Showcard Gothic" w:hAnsi="Showcard Gothic" w:cs="TH SarabunPSK"/>
          <w:sz w:val="32"/>
          <w:szCs w:val="32"/>
        </w:rPr>
        <w:tab/>
      </w:r>
      <w:r w:rsidRPr="003D4B13">
        <w:rPr>
          <w:rFonts w:ascii="TH SarabunPSK" w:hAnsi="TH SarabunPSK" w:cs="TH SarabunPSK" w:hint="cs"/>
          <w:sz w:val="32"/>
          <w:szCs w:val="32"/>
          <w:cs/>
        </w:rPr>
        <w:t>วิชาเฉพาะ</w:t>
      </w:r>
    </w:p>
    <w:p w:rsidR="00D1291B" w:rsidRPr="003D4B13" w:rsidRDefault="00FE4765" w:rsidP="00D1291B">
      <w:pPr>
        <w:tabs>
          <w:tab w:val="left" w:pos="1276"/>
        </w:tabs>
        <w:ind w:left="884" w:firstLine="1276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71" w:rsidRDefault="00417E71" w:rsidP="00D12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3.75pt;margin-top:3.8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9VLKwIAAFY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">
                <v:textbox>
                  <w:txbxContent>
                    <w:p w:rsidR="00417E71" w:rsidRDefault="00417E71" w:rsidP="00D1291B"/>
                  </w:txbxContent>
                </v:textbox>
              </v:shape>
            </w:pict>
          </mc:Fallback>
        </mc:AlternateContent>
      </w:r>
      <w:r w:rsidR="00D1291B" w:rsidRPr="003D4B13">
        <w:rPr>
          <w:rFonts w:ascii="TH SarabunPSK" w:hAnsi="TH SarabunPSK" w:cs="TH SarabunPSK" w:hint="cs"/>
          <w:sz w:val="32"/>
          <w:szCs w:val="32"/>
          <w:cs/>
        </w:rPr>
        <w:t>วิชาพื้นฐานเฉพาะด้าน (ถ้ามี)</w:t>
      </w:r>
    </w:p>
    <w:p w:rsidR="00D1291B" w:rsidRPr="003D4B13" w:rsidRDefault="00FE4765" w:rsidP="00D1291B">
      <w:pPr>
        <w:tabs>
          <w:tab w:val="left" w:pos="1276"/>
        </w:tabs>
        <w:ind w:left="1604" w:firstLine="55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71" w:rsidRDefault="00417E71" w:rsidP="00D12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63.75pt;margin-top:2.3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GEyxOiwCAABWBAAADgAAAAAAAAAAAAAAAAAuAgAAZHJz&#10;L2Uyb0RvYy54bWxQSwECLQAUAAYACAAAACEAeUFegN4AAAAIAQAADwAAAAAAAAAAAAAAAACGBAAA&#10;ZHJzL2Rvd25yZXYueG1sUEsFBgAAAAAEAAQA8wAAAJEFAAAAAA==&#10;">
                <v:textbox>
                  <w:txbxContent>
                    <w:p w:rsidR="00417E71" w:rsidRDefault="00417E71" w:rsidP="00D1291B"/>
                  </w:txbxContent>
                </v:textbox>
              </v:shape>
            </w:pict>
          </mc:Fallback>
        </mc:AlternateContent>
      </w:r>
      <w:r w:rsidR="00D1291B" w:rsidRPr="003D4B13"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:rsidR="00D1291B" w:rsidRPr="003D4B13" w:rsidRDefault="00FE4765" w:rsidP="00D1291B">
      <w:pPr>
        <w:tabs>
          <w:tab w:val="left" w:pos="1276"/>
        </w:tabs>
        <w:ind w:left="884" w:firstLine="1276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71" w:rsidRDefault="00417E71" w:rsidP="00D12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63.75pt;margin-top:2.05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">
                <v:textbox>
                  <w:txbxContent>
                    <w:p w:rsidR="00417E71" w:rsidRDefault="00417E71" w:rsidP="00D1291B"/>
                  </w:txbxContent>
                </v:textbox>
              </v:shape>
            </w:pict>
          </mc:Fallback>
        </mc:AlternateContent>
      </w:r>
      <w:r w:rsidR="00D1291B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วิชาเอกบังคับ </w:t>
      </w:r>
    </w:p>
    <w:p w:rsidR="00D1291B" w:rsidRPr="003D4B13" w:rsidRDefault="00FE4765" w:rsidP="00D1291B">
      <w:pPr>
        <w:tabs>
          <w:tab w:val="left" w:pos="1276"/>
        </w:tabs>
        <w:ind w:left="884" w:firstLine="127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71" w:rsidRDefault="00417E71" w:rsidP="00D12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JJVP3S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417E71" w:rsidRDefault="00417E71" w:rsidP="00D1291B"/>
                  </w:txbxContent>
                </v:textbox>
              </v:shape>
            </w:pict>
          </mc:Fallback>
        </mc:AlternateContent>
      </w:r>
      <w:r w:rsidR="00D1291B" w:rsidRPr="003D4B13">
        <w:rPr>
          <w:rFonts w:ascii="TH SarabunPSK" w:hAnsi="TH SarabunPSK" w:cs="TH SarabunPSK" w:hint="cs"/>
          <w:sz w:val="32"/>
          <w:szCs w:val="32"/>
          <w:cs/>
        </w:rPr>
        <w:t>วิชาเอกเลือก</w:t>
      </w:r>
    </w:p>
    <w:p w:rsidR="00D1291B" w:rsidRPr="003D4B13" w:rsidRDefault="00FE4765" w:rsidP="00D1291B">
      <w:pPr>
        <w:tabs>
          <w:tab w:val="left" w:pos="1276"/>
        </w:tabs>
        <w:ind w:left="884" w:firstLine="127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71" w:rsidRDefault="00417E71" w:rsidP="00D12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LpjN1U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417E71" w:rsidRDefault="00417E71" w:rsidP="00D1291B"/>
                  </w:txbxContent>
                </v:textbox>
              </v:shape>
            </w:pict>
          </mc:Fallback>
        </mc:AlternateContent>
      </w:r>
      <w:r w:rsidR="00D1291B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วิชาโท </w:t>
      </w:r>
    </w:p>
    <w:p w:rsidR="00D1291B" w:rsidRPr="003D4B13" w:rsidRDefault="00FE4765" w:rsidP="00D1291B">
      <w:pPr>
        <w:tabs>
          <w:tab w:val="left" w:pos="1276"/>
        </w:tabs>
        <w:ind w:left="1604" w:firstLine="55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E71" w:rsidRDefault="00417E71" w:rsidP="00D129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MkKwIAAFY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">
                <v:textbox>
                  <w:txbxContent>
                    <w:p w:rsidR="00417E71" w:rsidRDefault="00417E71" w:rsidP="00D1291B"/>
                  </w:txbxContent>
                </v:textbox>
              </v:shape>
            </w:pict>
          </mc:Fallback>
        </mc:AlternateContent>
      </w:r>
      <w:r w:rsidR="00D1291B" w:rsidRPr="003D4B13">
        <w:rPr>
          <w:rFonts w:ascii="TH SarabunPSK" w:hAnsi="TH SarabunPSK" w:cs="TH SarabunPSK" w:hint="cs"/>
          <w:sz w:val="32"/>
          <w:szCs w:val="32"/>
          <w:cs/>
        </w:rPr>
        <w:t>วิชาประสบการเชิงปฏิบัติ (ถ้ามี)</w:t>
      </w:r>
    </w:p>
    <w:p w:rsidR="00D1291B" w:rsidRDefault="00D1291B" w:rsidP="00295EA7">
      <w:pPr>
        <w:pStyle w:val="af2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233D1" w:rsidRPr="003D4B13" w:rsidRDefault="002233D1" w:rsidP="002233D1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233D1" w:rsidRDefault="002233D1" w:rsidP="002233D1">
      <w:pPr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อาจารย์ผู้รับผิดชอบรายวิชา    </w:t>
      </w:r>
      <w:proofErr w:type="spellStart"/>
      <w:r>
        <w:rPr>
          <w:rFonts w:ascii="TH SarabunPSK" w:hAnsi="TH SarabunPSK" w:cs="TH SarabunPSK" w:hint="cs"/>
          <w:b/>
          <w:sz w:val="32"/>
          <w:szCs w:val="32"/>
          <w:cs/>
        </w:rPr>
        <w:t>ผศ</w:t>
      </w:r>
      <w:proofErr w:type="spellEnd"/>
      <w:r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>
        <w:rPr>
          <w:rFonts w:ascii="TH SarabunPSK" w:hAnsi="TH SarabunPSK" w:cs="TH SarabunPSK" w:hint="cs"/>
          <w:b/>
          <w:sz w:val="32"/>
          <w:szCs w:val="32"/>
          <w:cs/>
        </w:rPr>
        <w:t>ดร</w:t>
      </w:r>
      <w:r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>
        <w:rPr>
          <w:rFonts w:ascii="TH SarabunPSK" w:hAnsi="TH SarabunPSK" w:cs="TH SarabunPSK" w:hint="cs"/>
          <w:b/>
          <w:sz w:val="32"/>
          <w:szCs w:val="32"/>
          <w:cs/>
        </w:rPr>
        <w:t>มณฑนา พิพัฒนเพ็ญ</w:t>
      </w:r>
    </w:p>
    <w:p w:rsidR="002233D1" w:rsidRDefault="002233D1" w:rsidP="00D67A5D">
      <w:pPr>
        <w:spacing w:after="0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</w:p>
    <w:p w:rsidR="00D67A5D" w:rsidRDefault="002233D1" w:rsidP="00774CC6">
      <w:pPr>
        <w:spacing w:after="0" w:line="240" w:lineRule="auto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 xml:space="preserve"> </w:t>
      </w:r>
      <w:proofErr w:type="spellStart"/>
      <w:r w:rsidR="00D67A5D">
        <w:rPr>
          <w:rFonts w:ascii="TH SarabunPSK" w:hAnsi="TH SarabunPSK" w:cs="TH SarabunPSK" w:hint="cs"/>
          <w:b/>
          <w:sz w:val="32"/>
          <w:szCs w:val="32"/>
          <w:cs/>
        </w:rPr>
        <w:t>ผศ</w:t>
      </w:r>
      <w:proofErr w:type="spellEnd"/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ดร</w:t>
      </w:r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มณฑนา พิพัฒนเพ็ญ</w:t>
      </w:r>
    </w:p>
    <w:p w:rsidR="00D67A5D" w:rsidRDefault="00774CC6" w:rsidP="00D67A5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2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. อ</w:t>
      </w:r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ดร</w:t>
      </w:r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 xml:space="preserve"> สุธาสินี บุญ</w:t>
      </w:r>
      <w:proofErr w:type="spellStart"/>
      <w:r w:rsidR="00D67A5D">
        <w:rPr>
          <w:rFonts w:ascii="TH SarabunPSK" w:hAnsi="TH SarabunPSK" w:cs="TH SarabunPSK" w:hint="cs"/>
          <w:b/>
          <w:sz w:val="32"/>
          <w:szCs w:val="32"/>
          <w:cs/>
        </w:rPr>
        <w:t>ญา</w:t>
      </w:r>
      <w:proofErr w:type="spellEnd"/>
      <w:r w:rsidR="00D67A5D">
        <w:rPr>
          <w:rFonts w:ascii="TH SarabunPSK" w:hAnsi="TH SarabunPSK" w:cs="TH SarabunPSK" w:hint="cs"/>
          <w:b/>
          <w:sz w:val="32"/>
          <w:szCs w:val="32"/>
          <w:cs/>
        </w:rPr>
        <w:t>พิทักษ์</w:t>
      </w:r>
    </w:p>
    <w:p w:rsidR="00D67A5D" w:rsidRDefault="00774CC6" w:rsidP="00D67A5D">
      <w:pPr>
        <w:spacing w:after="0" w:line="240" w:lineRule="auto"/>
        <w:ind w:firstLine="720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3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. อ.ดร.จิดาภา สุวรรณฤกษ์</w:t>
      </w:r>
    </w:p>
    <w:p w:rsidR="00D67A5D" w:rsidRDefault="0014693C" w:rsidP="00D67A5D">
      <w:pPr>
        <w:spacing w:after="0" w:line="240" w:lineRule="auto"/>
        <w:ind w:firstLine="720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4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. อ</w:t>
      </w:r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ดร</w:t>
      </w:r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sz w:val="32"/>
          <w:szCs w:val="32"/>
          <w:cs/>
        </w:rPr>
        <w:t xml:space="preserve">สุนทรี </w:t>
      </w:r>
      <w:proofErr w:type="spellStart"/>
      <w:r w:rsidR="00D67A5D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D67A5D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 w:rsidR="00D67A5D">
        <w:rPr>
          <w:rFonts w:ascii="TH SarabunPSK" w:hAnsi="TH SarabunPSK" w:cs="TH SarabunPSK" w:hint="cs"/>
          <w:sz w:val="32"/>
          <w:szCs w:val="32"/>
          <w:cs/>
        </w:rPr>
        <w:t>ไพ</w:t>
      </w:r>
      <w:proofErr w:type="spellEnd"/>
      <w:r w:rsidR="00D67A5D">
        <w:rPr>
          <w:rFonts w:ascii="TH SarabunPSK" w:hAnsi="TH SarabunPSK" w:cs="TH SarabunPSK" w:hint="cs"/>
          <w:sz w:val="32"/>
          <w:szCs w:val="32"/>
          <w:cs/>
        </w:rPr>
        <w:t>เราะ</w:t>
      </w:r>
    </w:p>
    <w:p w:rsidR="00D67A5D" w:rsidRDefault="0014693C" w:rsidP="00D67A5D">
      <w:pPr>
        <w:spacing w:after="0" w:line="240" w:lineRule="auto"/>
        <w:ind w:firstLine="720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5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. อ</w:t>
      </w:r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ดร</w:t>
      </w:r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b/>
          <w:sz w:val="32"/>
          <w:szCs w:val="32"/>
          <w:cs/>
          <w:lang w:val="en-GB"/>
        </w:rPr>
        <w:t xml:space="preserve">วิภาพรรณ </w:t>
      </w:r>
      <w:proofErr w:type="spellStart"/>
      <w:r w:rsidR="00D67A5D">
        <w:rPr>
          <w:rFonts w:ascii="TH SarabunPSK" w:hAnsi="TH SarabunPSK" w:cs="TH SarabunPSK" w:hint="cs"/>
          <w:b/>
          <w:sz w:val="32"/>
          <w:szCs w:val="32"/>
          <w:cs/>
          <w:lang w:val="en-GB"/>
        </w:rPr>
        <w:t>พิน</w:t>
      </w:r>
      <w:proofErr w:type="spellEnd"/>
      <w:r w:rsidR="00D67A5D">
        <w:rPr>
          <w:rFonts w:ascii="TH SarabunPSK" w:hAnsi="TH SarabunPSK" w:cs="TH SarabunPSK" w:hint="cs"/>
          <w:b/>
          <w:sz w:val="32"/>
          <w:szCs w:val="32"/>
          <w:cs/>
          <w:lang w:val="en-GB"/>
        </w:rPr>
        <w:t>ลา</w:t>
      </w:r>
    </w:p>
    <w:p w:rsidR="00D67A5D" w:rsidRDefault="0014693C" w:rsidP="00D67A5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sz w:val="32"/>
          <w:szCs w:val="32"/>
          <w:cs/>
        </w:rPr>
        <w:t>6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. อ</w:t>
      </w:r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b/>
          <w:sz w:val="32"/>
          <w:szCs w:val="32"/>
          <w:cs/>
        </w:rPr>
        <w:t>ดร</w:t>
      </w:r>
      <w:r w:rsidR="00D67A5D">
        <w:rPr>
          <w:rFonts w:ascii="TH SarabunPSK" w:hAnsi="TH SarabunPSK" w:cs="TH SarabunPSK"/>
          <w:b/>
          <w:sz w:val="32"/>
          <w:szCs w:val="32"/>
          <w:lang w:val="en-GB"/>
        </w:rPr>
        <w:t>.</w:t>
      </w:r>
      <w:r w:rsidR="00D67A5D">
        <w:rPr>
          <w:rFonts w:ascii="TH SarabunPSK" w:hAnsi="TH SarabunPSK" w:cs="TH SarabunPSK" w:hint="cs"/>
          <w:b/>
          <w:sz w:val="32"/>
          <w:szCs w:val="32"/>
          <w:cs/>
          <w:lang w:val="en-GB"/>
        </w:rPr>
        <w:t xml:space="preserve">วิภาดา </w:t>
      </w:r>
      <w:proofErr w:type="spellStart"/>
      <w:r w:rsidR="00D67A5D">
        <w:rPr>
          <w:rFonts w:ascii="TH SarabunPSK" w:hAnsi="TH SarabunPSK" w:cs="TH SarabunPSK" w:hint="cs"/>
          <w:b/>
          <w:sz w:val="32"/>
          <w:szCs w:val="32"/>
          <w:cs/>
          <w:lang w:val="en-GB"/>
        </w:rPr>
        <w:t>พิน</w:t>
      </w:r>
      <w:proofErr w:type="spellEnd"/>
      <w:r w:rsidR="00D67A5D">
        <w:rPr>
          <w:rFonts w:ascii="TH SarabunPSK" w:hAnsi="TH SarabunPSK" w:cs="TH SarabunPSK" w:hint="cs"/>
          <w:b/>
          <w:sz w:val="32"/>
          <w:szCs w:val="32"/>
          <w:cs/>
          <w:lang w:val="en-GB"/>
        </w:rPr>
        <w:t>ลา</w:t>
      </w:r>
    </w:p>
    <w:p w:rsidR="00774CC6" w:rsidRDefault="0014693C" w:rsidP="00D67A5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774CC6">
        <w:rPr>
          <w:rFonts w:ascii="TH SarabunPSK" w:hAnsi="TH SarabunPSK" w:cs="TH SarabunPSK" w:hint="cs"/>
          <w:sz w:val="32"/>
          <w:szCs w:val="32"/>
          <w:cs/>
        </w:rPr>
        <w:t>.ผศ.ดร.สมจิต</w:t>
      </w:r>
      <w:r w:rsidR="00D60225">
        <w:rPr>
          <w:rFonts w:ascii="TH SarabunPSK" w:hAnsi="TH SarabunPSK" w:cs="TH SarabunPSK" w:hint="cs"/>
          <w:sz w:val="32"/>
          <w:szCs w:val="32"/>
          <w:cs/>
        </w:rPr>
        <w:t>ร</w:t>
      </w:r>
      <w:r w:rsidR="00774CC6">
        <w:rPr>
          <w:rFonts w:ascii="TH SarabunPSK" w:hAnsi="TH SarabunPSK" w:cs="TH SarabunPSK" w:hint="cs"/>
          <w:sz w:val="32"/>
          <w:szCs w:val="32"/>
          <w:cs/>
        </w:rPr>
        <w:t xml:space="preserve">  อุดม</w:t>
      </w:r>
    </w:p>
    <w:p w:rsidR="0014693C" w:rsidRDefault="0014693C" w:rsidP="00D67A5D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8.อ.ดร.วิวัฒน์ ฤทธิมา</w:t>
      </w:r>
    </w:p>
    <w:p w:rsidR="00D67A5D" w:rsidRPr="003D4B13" w:rsidRDefault="00D67A5D" w:rsidP="00D67A5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2233D1" w:rsidRPr="003D4B13" w:rsidRDefault="002233D1" w:rsidP="002233D1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233D1" w:rsidRDefault="002233D1" w:rsidP="002233D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 1</w:t>
      </w:r>
      <w:r w:rsidR="00774CC6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2562</w:t>
      </w:r>
    </w:p>
    <w:p w:rsidR="002233D1" w:rsidRPr="003D4B13" w:rsidRDefault="002233D1" w:rsidP="002233D1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233D1" w:rsidRPr="003D4B13" w:rsidRDefault="002233D1" w:rsidP="002233D1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60FC0">
        <w:rPr>
          <w:rFonts w:ascii="TH SarabunPSK" w:hAnsi="TH SarabunPSK" w:cs="TH SarabunPSK" w:hint="cs"/>
          <w:sz w:val="32"/>
          <w:szCs w:val="32"/>
          <w:cs/>
        </w:rPr>
        <w:t xml:space="preserve">อาคารเรียน 17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</w:p>
    <w:p w:rsidR="002233D1" w:rsidRPr="003D4B13" w:rsidRDefault="002233D1" w:rsidP="002233D1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233D1" w:rsidRDefault="002233D1" w:rsidP="002233D1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20B0E">
        <w:rPr>
          <w:rFonts w:ascii="TH SarabunPSK" w:hAnsi="TH SarabunPSK" w:cs="TH SarabunPSK" w:hint="cs"/>
          <w:sz w:val="32"/>
          <w:szCs w:val="32"/>
          <w:cs/>
        </w:rPr>
        <w:t xml:space="preserve">26 พฤษภาคม </w:t>
      </w:r>
      <w:r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2233D1" w:rsidRDefault="002233D1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Default="002233D1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Default="002233D1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Default="002233D1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Default="002233D1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4CC6" w:rsidRDefault="00774CC6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Default="002233D1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Pr="003D4B13" w:rsidRDefault="002233D1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233D1" w:rsidRPr="003D4B13" w:rsidRDefault="002233D1" w:rsidP="002233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Pr="003D4B13" w:rsidRDefault="002233D1" w:rsidP="002233D1">
      <w:pPr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</w:p>
    <w:p w:rsidR="00295EA7" w:rsidRPr="00295EA7" w:rsidRDefault="00295EA7" w:rsidP="00295EA7">
      <w:pPr>
        <w:pStyle w:val="af2"/>
        <w:rPr>
          <w:rFonts w:ascii="TH SarabunPSK" w:hAnsi="TH SarabunPSK" w:cs="TH SarabunPSK"/>
          <w:sz w:val="32"/>
          <w:szCs w:val="32"/>
        </w:rPr>
      </w:pPr>
      <w:r w:rsidRPr="00295EA7">
        <w:rPr>
          <w:rFonts w:ascii="TH SarabunPSK" w:hAnsi="TH SarabunPSK" w:cs="TH SarabunPSK"/>
          <w:sz w:val="32"/>
          <w:szCs w:val="32"/>
          <w:cs/>
        </w:rPr>
        <w:t xml:space="preserve">            เพื่อให้นิสิตเกิดการเรียนรู้/มีความสามารถ/สมรรถนะที่ต้องการด้านต่าง ๆ </w:t>
      </w:r>
    </w:p>
    <w:p w:rsidR="00295EA7" w:rsidRPr="00295EA7" w:rsidRDefault="002233D1" w:rsidP="00774CC6">
      <w:pPr>
        <w:pStyle w:val="af2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95EA7" w:rsidRPr="00295EA7">
        <w:rPr>
          <w:rFonts w:ascii="TH SarabunPSK" w:hAnsi="TH SarabunPSK" w:cs="TH SarabunPSK"/>
          <w:sz w:val="32"/>
          <w:szCs w:val="32"/>
          <w:cs/>
        </w:rPr>
        <w:t>.1 มีความรู้ ความเข้าใจเกี่ยวกับแนวคิด</w:t>
      </w:r>
      <w:r w:rsidR="00295EA7">
        <w:rPr>
          <w:rFonts w:ascii="TH SarabunPSK" w:hAnsi="TH SarabunPSK" w:cs="TH SarabunPSK" w:hint="cs"/>
          <w:sz w:val="32"/>
          <w:szCs w:val="32"/>
          <w:cs/>
        </w:rPr>
        <w:t>การศึกษาเพื่อสร้างพลเมืองเข้มแข็ง</w:t>
      </w:r>
      <w:r w:rsidR="00155596">
        <w:rPr>
          <w:rFonts w:ascii="TH SarabunPSK" w:hAnsi="TH SarabunPSK" w:cs="TH SarabunPSK" w:hint="cs"/>
          <w:sz w:val="32"/>
          <w:szCs w:val="32"/>
          <w:cs/>
        </w:rPr>
        <w:t>ผู้นำการเปลี่ยนแปลงที่เป็นส่วนหนึ่งของระบบการศึกษาและสังคม</w:t>
      </w:r>
    </w:p>
    <w:p w:rsidR="00155596" w:rsidRDefault="002233D1" w:rsidP="00774CC6">
      <w:pPr>
        <w:pStyle w:val="af2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95EA7" w:rsidRPr="00295EA7">
        <w:rPr>
          <w:rFonts w:ascii="TH SarabunPSK" w:hAnsi="TH SarabunPSK" w:cs="TH SarabunPSK"/>
          <w:sz w:val="32"/>
          <w:szCs w:val="32"/>
          <w:cs/>
        </w:rPr>
        <w:t>.2 สามารถ</w:t>
      </w:r>
      <w:r w:rsidR="00155596">
        <w:rPr>
          <w:rFonts w:ascii="TH SarabunPSK" w:hAnsi="TH SarabunPSK" w:cs="TH SarabunPSK" w:hint="cs"/>
          <w:sz w:val="32"/>
          <w:szCs w:val="32"/>
          <w:cs/>
        </w:rPr>
        <w:t>วิเคราะห์ และอภิปรายเกี่ยวกับกระบวนการสร้างพลเมืองเข้มแข็ง ประชาชนผู้นำการเลี่ยนแปลง และผลที่เกิดขึ้นต่อระบบการศึกษา รวมถึงสังคมไทย</w:t>
      </w:r>
    </w:p>
    <w:p w:rsidR="00155596" w:rsidRDefault="00155596" w:rsidP="00295EA7">
      <w:pPr>
        <w:pStyle w:val="af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233D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.3 สามารถออกแบบกระบวนการและแนวทางของการมีส่วนร่วมในการ</w:t>
      </w:r>
      <w:r w:rsidRPr="00155596">
        <w:rPr>
          <w:rFonts w:ascii="TH SarabunPSK" w:hAnsi="TH SarabunPSK" w:cs="TH SarabunPSK"/>
          <w:sz w:val="32"/>
          <w:szCs w:val="32"/>
          <w:cs/>
        </w:rPr>
        <w:t>ปรับทิศทางและสร้างการเปลี่ยนแปลงในด้านการศึกษาและสังคม</w:t>
      </w:r>
    </w:p>
    <w:p w:rsidR="00155596" w:rsidRDefault="00155596" w:rsidP="00295EA7">
      <w:pPr>
        <w:pStyle w:val="af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233D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="000914C1">
        <w:rPr>
          <w:rFonts w:ascii="TH SarabunPSK" w:hAnsi="TH SarabunPSK" w:cs="TH SarabunPSK" w:hint="cs"/>
          <w:sz w:val="32"/>
          <w:szCs w:val="32"/>
          <w:cs/>
        </w:rPr>
        <w:t>สามารถแสดงข้อคิดเห็นเกี่ยวกับการ</w:t>
      </w:r>
      <w:r w:rsidR="000914C1" w:rsidRPr="000914C1">
        <w:rPr>
          <w:rFonts w:ascii="TH SarabunPSK" w:hAnsi="TH SarabunPSK" w:cs="TH SarabunPSK"/>
          <w:sz w:val="32"/>
          <w:szCs w:val="32"/>
          <w:cs/>
        </w:rPr>
        <w:t>เห็นคุณค่าของตนเองและเคาร</w:t>
      </w:r>
      <w:r w:rsidR="000914C1">
        <w:rPr>
          <w:rFonts w:ascii="TH SarabunPSK" w:hAnsi="TH SarabunPSK" w:cs="TH SarabunPSK"/>
          <w:sz w:val="32"/>
          <w:szCs w:val="32"/>
          <w:cs/>
        </w:rPr>
        <w:t>พคุณค่าความเป็นมนุษย์ของคนอื่นผ่านกรณีศึกษาของกลุ่มคนที่ถูกกีดกันออกจากระบบการศึกษา</w:t>
      </w:r>
      <w:r w:rsidR="000914C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914C1">
        <w:rPr>
          <w:rFonts w:ascii="TH SarabunPSK" w:hAnsi="TH SarabunPSK" w:cs="TH SarabunPSK"/>
          <w:sz w:val="32"/>
          <w:szCs w:val="32"/>
          <w:cs/>
        </w:rPr>
        <w:t>สั</w:t>
      </w:r>
      <w:r w:rsidR="000914C1">
        <w:rPr>
          <w:rFonts w:ascii="TH SarabunPSK" w:hAnsi="TH SarabunPSK" w:cs="TH SarabunPSK" w:hint="cs"/>
          <w:sz w:val="32"/>
          <w:szCs w:val="32"/>
          <w:cs/>
        </w:rPr>
        <w:t>งคม</w:t>
      </w:r>
    </w:p>
    <w:p w:rsidR="000914C1" w:rsidRDefault="000914C1" w:rsidP="00295EA7">
      <w:pPr>
        <w:pStyle w:val="af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233D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.5 สามารถแสดงข้อคิดเห็นและเสนอทางออกของปัญหาการทุจริตและความไม่โปร่งใสที่เกิดขึ้นในสังคม</w:t>
      </w:r>
    </w:p>
    <w:p w:rsidR="000914C1" w:rsidRDefault="000914C1" w:rsidP="00295EA7">
      <w:pPr>
        <w:pStyle w:val="af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233D1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.6 สามารถออกแบบแนวทางการประยุกต์ใช้กระบวนการศึกษาเพื่อเป็นกลไกพัฒนาคนให้มีคุณธรรมความเป็นพลเมือง</w:t>
      </w:r>
    </w:p>
    <w:p w:rsidR="009A3C4B" w:rsidRPr="00DF7BB1" w:rsidRDefault="009A3C4B" w:rsidP="009A3C4B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4485A" w:rsidRDefault="002233D1" w:rsidP="00B4485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2</w:t>
      </w:r>
      <w:r w:rsidR="00B4485A" w:rsidRPr="00B4485A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. </w:t>
      </w:r>
      <w:r w:rsidR="00B4485A" w:rsidRPr="00B4485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วัตถุประสงค์ในการพัฒนา/ปรับปรุงรายวิชา</w:t>
      </w:r>
    </w:p>
    <w:p w:rsidR="00E617CF" w:rsidRPr="00E617CF" w:rsidRDefault="001275E7" w:rsidP="00D1291B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1291B">
        <w:rPr>
          <w:rFonts w:ascii="TH SarabunPSK" w:hAnsi="TH SarabunPSK" w:cs="TH SarabunPSK"/>
          <w:b/>
          <w:bCs/>
          <w:sz w:val="32"/>
          <w:szCs w:val="32"/>
        </w:rPr>
        <w:tab/>
      </w:r>
      <w:r w:rsidRPr="00E617CF">
        <w:rPr>
          <w:rFonts w:ascii="TH SarabunPSK" w:hAnsi="TH SarabunPSK" w:cs="TH SarabunPSK" w:hint="cs"/>
          <w:sz w:val="32"/>
          <w:szCs w:val="32"/>
          <w:cs/>
        </w:rPr>
        <w:t>สืบเนื่องจากแ</w:t>
      </w:r>
      <w:r w:rsidR="004B3468">
        <w:rPr>
          <w:rFonts w:ascii="TH SarabunPSK" w:hAnsi="TH SarabunPSK" w:cs="TH SarabunPSK" w:hint="cs"/>
          <w:sz w:val="32"/>
          <w:szCs w:val="32"/>
          <w:cs/>
        </w:rPr>
        <w:t>ผนการศึกษาแห่งชาติ พ.ศ.2560-2564</w:t>
      </w:r>
      <w:r w:rsidRPr="00E617CF">
        <w:rPr>
          <w:rFonts w:ascii="TH SarabunPSK" w:hAnsi="TH SarabunPSK" w:cs="TH SarabunPSK" w:hint="cs"/>
          <w:sz w:val="32"/>
          <w:szCs w:val="32"/>
          <w:cs/>
        </w:rPr>
        <w:t xml:space="preserve"> ได้กำ</w:t>
      </w:r>
      <w:r w:rsidR="00E617CF">
        <w:rPr>
          <w:rFonts w:ascii="TH SarabunPSK" w:hAnsi="TH SarabunPSK" w:cs="TH SarabunPSK" w:hint="cs"/>
          <w:sz w:val="32"/>
          <w:szCs w:val="32"/>
          <w:cs/>
        </w:rPr>
        <w:t>หนดยุทธศาสตร์ของการศึกษาที่ให้ความสำคัญกับการใช้การศึกษาเป็นกลไกในการสร้าง</w:t>
      </w:r>
      <w:r w:rsidRPr="00E617CF">
        <w:rPr>
          <w:rFonts w:ascii="TH SarabunPSK" w:hAnsi="TH SarabunPSK" w:cs="TH SarabunPSK" w:hint="cs"/>
          <w:sz w:val="32"/>
          <w:szCs w:val="32"/>
          <w:cs/>
        </w:rPr>
        <w:t>ความมั่นคงของสังคมและประเทศชาติ</w:t>
      </w:r>
      <w:r w:rsidR="00E617CF">
        <w:rPr>
          <w:rFonts w:ascii="TH SarabunPSK" w:hAnsi="TH SarabunPSK" w:cs="TH SarabunPSK" w:hint="cs"/>
          <w:sz w:val="32"/>
          <w:szCs w:val="32"/>
          <w:cs/>
        </w:rPr>
        <w:t xml:space="preserve">  โดยเฉพาะอย่างยิ่งในยุคสมัยของ</w:t>
      </w:r>
      <w:r w:rsidR="00E617CF">
        <w:rPr>
          <w:rFonts w:ascii="TH SarabunPSK" w:hAnsi="TH SarabunPSK" w:cs="TH SarabunPSK"/>
          <w:sz w:val="32"/>
          <w:szCs w:val="32"/>
          <w:cs/>
        </w:rPr>
        <w:t xml:space="preserve">สังคมเสี่ยงภัย </w:t>
      </w:r>
      <w:r w:rsidR="00E617CF">
        <w:rPr>
          <w:rFonts w:ascii="TH SarabunPSK" w:hAnsi="TH SarabunPSK" w:cs="TH SarabunPSK" w:hint="cs"/>
          <w:sz w:val="32"/>
          <w:szCs w:val="32"/>
          <w:cs/>
        </w:rPr>
        <w:t>ที่มีการเปลี่ยนแปลงในด้านเศรษฐกิจ เทคโนโลยีอย่างรวดเร็ว และกระทบต่อวิถีชีวิตของคนในสังคมอย่างหลีกเลี่ยงได้ยาก</w:t>
      </w:r>
      <w:r w:rsidR="00E617CF" w:rsidRPr="00E617CF">
        <w:rPr>
          <w:rFonts w:ascii="TH SarabunPSK" w:hAnsi="TH SarabunPSK" w:cs="TH SarabunPSK"/>
          <w:sz w:val="32"/>
          <w:szCs w:val="32"/>
          <w:cs/>
        </w:rPr>
        <w:t xml:space="preserve">สูง </w:t>
      </w:r>
      <w:r w:rsidR="00E617CF">
        <w:rPr>
          <w:rFonts w:ascii="TH SarabunPSK" w:hAnsi="TH SarabunPSK" w:cs="TH SarabunPSK" w:hint="cs"/>
          <w:sz w:val="32"/>
          <w:szCs w:val="32"/>
          <w:cs/>
        </w:rPr>
        <w:t xml:space="preserve">ด้วยเหตุนี้การศึกษาจึงถูกคาดหวังให้เป็นกลไกสร้างความมั่นคงด้วยการพัฒนาคนให้มีความเป็นพลเมืองที่เข้มแข็ง </w:t>
      </w:r>
      <w:r w:rsidR="00E617CF" w:rsidRPr="00E617CF">
        <w:rPr>
          <w:rFonts w:ascii="TH SarabunPSK" w:hAnsi="TH SarabunPSK" w:cs="TH SarabunPSK"/>
          <w:sz w:val="32"/>
          <w:szCs w:val="32"/>
          <w:cs/>
        </w:rPr>
        <w:t>รู้เท่าทันสังคม</w:t>
      </w:r>
      <w:r w:rsidR="00E617CF">
        <w:rPr>
          <w:rFonts w:ascii="TH SarabunPSK" w:hAnsi="TH SarabunPSK" w:cs="TH SarabunPSK" w:hint="cs"/>
          <w:sz w:val="32"/>
          <w:szCs w:val="32"/>
          <w:cs/>
        </w:rPr>
        <w:t xml:space="preserve"> เศรษฐกิจ</w:t>
      </w:r>
      <w:r w:rsidR="00E617CF" w:rsidRPr="00E617CF">
        <w:rPr>
          <w:rFonts w:ascii="TH SarabunPSK" w:hAnsi="TH SarabunPSK" w:cs="TH SarabunPSK"/>
          <w:sz w:val="32"/>
          <w:szCs w:val="32"/>
          <w:cs/>
        </w:rPr>
        <w:t>และบริบท</w:t>
      </w:r>
      <w:r w:rsidR="00E617CF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617CF" w:rsidRPr="00E617CF">
        <w:rPr>
          <w:rFonts w:ascii="TH SarabunPSK" w:hAnsi="TH SarabunPSK" w:cs="TH SarabunPSK"/>
          <w:sz w:val="32"/>
          <w:szCs w:val="32"/>
          <w:cs/>
        </w:rPr>
        <w:t>โลก</w:t>
      </w:r>
      <w:r w:rsidR="00A14CD9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ายวิชานี้จึงมุ่งเน้นให้ความสำคัญกับการศึกษาในฐานะกระบวนการพัฒนาความเป็นผู้นำการเปลี่ยนแปลง </w:t>
      </w:r>
      <w:r w:rsidR="00A14CD9">
        <w:rPr>
          <w:rFonts w:ascii="TH SarabunPSK" w:hAnsi="TH SarabunPSK" w:cs="TH SarabunPSK"/>
          <w:sz w:val="32"/>
          <w:szCs w:val="32"/>
          <w:cs/>
        </w:rPr>
        <w:t>ครู</w:t>
      </w:r>
      <w:r w:rsidR="00A14CD9" w:rsidRPr="00A14CD9">
        <w:rPr>
          <w:rFonts w:ascii="TH SarabunPSK" w:hAnsi="TH SarabunPSK" w:cs="TH SarabunPSK"/>
          <w:sz w:val="32"/>
          <w:szCs w:val="32"/>
          <w:cs/>
        </w:rPr>
        <w:t xml:space="preserve">ผู้นำทางวิชาชีพ </w:t>
      </w:r>
      <w:r w:rsidR="00A14CD9">
        <w:rPr>
          <w:rFonts w:ascii="TH SarabunPSK" w:hAnsi="TH SarabunPSK" w:cs="TH SarabunPSK" w:hint="cs"/>
          <w:sz w:val="32"/>
          <w:szCs w:val="32"/>
          <w:cs/>
        </w:rPr>
        <w:t>และสร้าง</w:t>
      </w:r>
      <w:r w:rsidR="00E617CF" w:rsidRPr="00E617CF">
        <w:rPr>
          <w:rFonts w:ascii="TH SarabunPSK" w:hAnsi="TH SarabunPSK" w:cs="TH SarabunPSK"/>
          <w:sz w:val="32"/>
          <w:szCs w:val="32"/>
          <w:cs/>
        </w:rPr>
        <w:t xml:space="preserve">พลเมืองที่มีส่วนสำคัญในการพัฒนาชุมชน ท้องถิ่น ประเทศและสังคมอนาคต   </w:t>
      </w:r>
    </w:p>
    <w:p w:rsidR="00E617CF" w:rsidRDefault="00E617CF" w:rsidP="00B4485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233D1" w:rsidRDefault="002233D1" w:rsidP="002233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Default="002233D1" w:rsidP="002233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Default="002233D1" w:rsidP="002233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Default="002233D1" w:rsidP="002233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Default="002233D1" w:rsidP="002233D1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Pr="003D4B13" w:rsidRDefault="002233D1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233D1" w:rsidRPr="003D4B13" w:rsidRDefault="002233D1" w:rsidP="002233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33D1" w:rsidRPr="003D4B13" w:rsidRDefault="002233D1" w:rsidP="002233D1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233D1" w:rsidRPr="003D4B13" w:rsidTr="004C3F56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233D1" w:rsidRPr="00474207" w:rsidRDefault="002233D1" w:rsidP="004C3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233D1" w:rsidRPr="003D4B13" w:rsidRDefault="002233D1" w:rsidP="004C3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233D1" w:rsidRPr="003D4B13" w:rsidRDefault="002233D1" w:rsidP="004C3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233D1" w:rsidRPr="003D4B13" w:rsidRDefault="002233D1" w:rsidP="004C3F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233D1" w:rsidRPr="003D4B13" w:rsidTr="004C3F56">
        <w:trPr>
          <w:trHeight w:val="354"/>
        </w:trPr>
        <w:tc>
          <w:tcPr>
            <w:tcW w:w="2350" w:type="dxa"/>
            <w:shd w:val="clear" w:color="auto" w:fill="auto"/>
          </w:tcPr>
          <w:p w:rsidR="002233D1" w:rsidRPr="007A798F" w:rsidRDefault="002233D1" w:rsidP="004C3F56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>24</w:t>
            </w:r>
            <w:r w:rsidRPr="007A798F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 xml:space="preserve"> ชั่วโมง/ภาคเรียน</w:t>
            </w:r>
          </w:p>
        </w:tc>
        <w:tc>
          <w:tcPr>
            <w:tcW w:w="2350" w:type="dxa"/>
            <w:shd w:val="clear" w:color="auto" w:fill="auto"/>
          </w:tcPr>
          <w:p w:rsidR="002233D1" w:rsidRPr="007A798F" w:rsidRDefault="002233D1" w:rsidP="004C3F56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 w:rsidRPr="007A798F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233D1" w:rsidRPr="007A798F" w:rsidRDefault="002233D1" w:rsidP="004C3F56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auto"/>
                <w:sz w:val="32"/>
                <w:szCs w:val="32"/>
                <w:cs/>
              </w:rPr>
              <w:t>24</w:t>
            </w:r>
          </w:p>
        </w:tc>
        <w:tc>
          <w:tcPr>
            <w:tcW w:w="2351" w:type="dxa"/>
            <w:shd w:val="clear" w:color="auto" w:fill="auto"/>
          </w:tcPr>
          <w:p w:rsidR="002233D1" w:rsidRPr="007A798F" w:rsidRDefault="002233D1" w:rsidP="004C3F56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 w:rsidRPr="007A798F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>75 ชั่วโมง/ภาคเรียน</w:t>
            </w:r>
          </w:p>
        </w:tc>
      </w:tr>
    </w:tbl>
    <w:p w:rsidR="00424C18" w:rsidRDefault="00424C18" w:rsidP="002233D1">
      <w:pPr>
        <w:rPr>
          <w:rFonts w:ascii="TH SarabunPSK" w:hAnsi="TH SarabunPSK" w:cs="TH SarabunPSK"/>
          <w:color w:val="212121"/>
          <w:sz w:val="32"/>
          <w:szCs w:val="32"/>
        </w:rPr>
      </w:pPr>
    </w:p>
    <w:p w:rsidR="002233D1" w:rsidRPr="003D4B13" w:rsidRDefault="002233D1" w:rsidP="002233D1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แนะนำทางวิชาการแก่นิสิตเป็นรายบุคคล</w:t>
      </w:r>
    </w:p>
    <w:p w:rsidR="002233D1" w:rsidRDefault="002233D1" w:rsidP="002233D1">
      <w:pPr>
        <w:rPr>
          <w:rFonts w:ascii="TH SarabunPSK" w:hAnsi="TH SarabunPSK" w:cs="TH SarabunPSK" w:hint="cs"/>
          <w:b/>
          <w:bCs/>
          <w:sz w:val="36"/>
          <w:szCs w:val="36"/>
          <w:cs/>
        </w:rPr>
        <w:sectPr w:rsidR="002233D1" w:rsidSect="003D6F66">
          <w:footerReference w:type="default" r:id="rId9"/>
          <w:headerReference w:type="first" r:id="rId10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1 ชั่วโมง/ สัปดาห์</w:t>
      </w:r>
      <w:r w:rsidR="00420B0E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และนิสิตสามารถติดต่ออาจารย์ผู้สอน ผู้รับผิดชอบรายวิชาผ่านระบบออนไลน์    หรือนัดหมายเพื่อปรึกษาหารือในทางวิชาการ</w:t>
      </w:r>
    </w:p>
    <w:p w:rsidR="0098014C" w:rsidRDefault="0098014C" w:rsidP="0098014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1177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หมวดที่ 4 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Pr="00011771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การเรียนรู้ของนิสิต</w:t>
      </w:r>
    </w:p>
    <w:p w:rsidR="0098014C" w:rsidRDefault="0098014C" w:rsidP="0098014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8014C" w:rsidRPr="00B53C6B" w:rsidRDefault="0098014C" w:rsidP="0098014C">
      <w:pPr>
        <w:tabs>
          <w:tab w:val="left" w:pos="426"/>
        </w:tabs>
        <w:jc w:val="thaiDistribute"/>
        <w:rPr>
          <w:rFonts w:ascii="TH SarabunPSK" w:eastAsia="MS Mincho" w:hAnsi="TH SarabunPSK" w:cs="TH SarabunPSK"/>
          <w:sz w:val="32"/>
          <w:szCs w:val="32"/>
        </w:rPr>
      </w:pPr>
      <w:r w:rsidRPr="00B53C6B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>1.</w:t>
      </w:r>
      <w:r w:rsidRPr="00B53C6B">
        <w:rPr>
          <w:rFonts w:ascii="TH SarabunPSK" w:eastAsia="MS Mincho" w:hAnsi="TH SarabunPSK" w:cs="TH SarabunPSK" w:hint="cs"/>
          <w:b/>
          <w:bCs/>
          <w:sz w:val="32"/>
          <w:szCs w:val="32"/>
          <w:cs/>
        </w:rPr>
        <w:tab/>
        <w:t>แผนที่การกระจายความรับผิดชอบ</w:t>
      </w:r>
    </w:p>
    <w:p w:rsidR="0098014C" w:rsidRPr="00B53C6B" w:rsidRDefault="0098014C" w:rsidP="0098014C">
      <w:pPr>
        <w:jc w:val="thaiDistribute"/>
        <w:rPr>
          <w:rFonts w:ascii="TH SarabunPSK" w:eastAsia="MS Mincho" w:hAnsi="TH SarabunPSK" w:cs="TH SarabunPSK"/>
        </w:rPr>
      </w:pPr>
      <w:r w:rsidRPr="00B53C6B">
        <w:rPr>
          <w:rFonts w:ascii="TH SarabunPSK" w:eastAsia="MS Mincho" w:hAnsi="TH SarabunPSK" w:cs="TH SarabunPSK"/>
          <w:sz w:val="32"/>
          <w:szCs w:val="32"/>
        </w:rPr>
        <w:tab/>
      </w:r>
    </w:p>
    <w:tbl>
      <w:tblPr>
        <w:tblW w:w="9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76"/>
      </w:tblGrid>
      <w:tr w:rsidR="0098014C" w:rsidRPr="00B53C6B" w:rsidTr="0098014C">
        <w:trPr>
          <w:tblHeader/>
          <w:jc w:val="center"/>
        </w:trPr>
        <w:tc>
          <w:tcPr>
            <w:tcW w:w="1951" w:type="dxa"/>
            <w:vMerge w:val="restart"/>
            <w:shd w:val="clear" w:color="auto" w:fill="D9D9D9"/>
            <w:vAlign w:val="center"/>
          </w:tcPr>
          <w:p w:rsidR="0098014C" w:rsidRPr="00B53C6B" w:rsidRDefault="0098014C" w:rsidP="004C3F56">
            <w:pPr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32"/>
                <w:szCs w:val="24"/>
                <w:cs/>
                <w:lang w:val="en-AU"/>
              </w:rPr>
              <w:t>รายวิชา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8014C" w:rsidRPr="0098014C" w:rsidRDefault="0098014C" w:rsidP="009801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1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คุณธรรม จริยธรรม</w:t>
            </w: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:rsidR="0098014C" w:rsidRPr="0098014C" w:rsidRDefault="0098014C" w:rsidP="009801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2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ความรู้</w:t>
            </w:r>
          </w:p>
        </w:tc>
        <w:tc>
          <w:tcPr>
            <w:tcW w:w="1701" w:type="dxa"/>
            <w:gridSpan w:val="3"/>
            <w:shd w:val="clear" w:color="auto" w:fill="D9D9D9"/>
            <w:vAlign w:val="center"/>
          </w:tcPr>
          <w:p w:rsidR="0098014C" w:rsidRPr="0098014C" w:rsidRDefault="0098014C" w:rsidP="009801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3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ทักษะทางปัญญา</w:t>
            </w:r>
          </w:p>
        </w:tc>
        <w:tc>
          <w:tcPr>
            <w:tcW w:w="2268" w:type="dxa"/>
            <w:gridSpan w:val="4"/>
            <w:shd w:val="clear" w:color="auto" w:fill="D9D9D9"/>
            <w:vAlign w:val="center"/>
          </w:tcPr>
          <w:p w:rsidR="0098014C" w:rsidRPr="0098014C" w:rsidRDefault="0098014C" w:rsidP="0098014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4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543" w:type="dxa"/>
            <w:gridSpan w:val="2"/>
            <w:shd w:val="clear" w:color="auto" w:fill="D9D9D9"/>
            <w:vAlign w:val="center"/>
          </w:tcPr>
          <w:p w:rsidR="0098014C" w:rsidRPr="0098014C" w:rsidRDefault="0098014C" w:rsidP="0098014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5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ทักษะ</w:t>
            </w:r>
          </w:p>
          <w:p w:rsidR="0098014C" w:rsidRPr="0098014C" w:rsidRDefault="0098014C" w:rsidP="0098014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en-AU"/>
              </w:rPr>
              <w:t>การวิเคราะห์</w:t>
            </w: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ฯ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เชิงตัวเลข</w:t>
            </w:r>
          </w:p>
          <w:p w:rsidR="0098014C" w:rsidRPr="0098014C" w:rsidRDefault="0098014C" w:rsidP="0098014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การสื่อสาร</w:t>
            </w:r>
          </w:p>
          <w:p w:rsidR="0098014C" w:rsidRPr="0098014C" w:rsidRDefault="0098014C" w:rsidP="0098014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และการใช้เทคโนโลยี</w:t>
            </w:r>
          </w:p>
          <w:p w:rsidR="0098014C" w:rsidRPr="0098014C" w:rsidRDefault="0098014C" w:rsidP="0098014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สารสนเทศ</w:t>
            </w:r>
          </w:p>
        </w:tc>
      </w:tr>
      <w:tr w:rsidR="0098014C" w:rsidRPr="00B53C6B" w:rsidTr="0098014C">
        <w:trPr>
          <w:tblHeader/>
          <w:jc w:val="center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98014C" w:rsidRPr="00B53C6B" w:rsidRDefault="0098014C" w:rsidP="004C3F56">
            <w:pPr>
              <w:rPr>
                <w:rFonts w:ascii="TH SarabunPSK" w:hAnsi="TH SarabunPSK" w:cs="TH SarabunPSK"/>
                <w:b/>
                <w:bCs/>
                <w:sz w:val="28"/>
                <w:lang w:val="en-AU"/>
              </w:rPr>
            </w:pPr>
          </w:p>
        </w:tc>
        <w:tc>
          <w:tcPr>
            <w:tcW w:w="567" w:type="dxa"/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1.1</w:t>
            </w:r>
          </w:p>
        </w:tc>
        <w:tc>
          <w:tcPr>
            <w:tcW w:w="567" w:type="dxa"/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1.2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2.</w:t>
            </w: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2.2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3.1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3.2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3.3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4.1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4.2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4.3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en-AU"/>
              </w:rPr>
              <w:t>4.</w:t>
            </w: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5.1</w:t>
            </w:r>
          </w:p>
        </w:tc>
        <w:tc>
          <w:tcPr>
            <w:tcW w:w="976" w:type="dxa"/>
            <w:shd w:val="clear" w:color="auto" w:fill="D9D9D9"/>
          </w:tcPr>
          <w:p w:rsidR="0098014C" w:rsidRPr="0098014C" w:rsidRDefault="0098014C" w:rsidP="004C3F5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98014C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5.2</w:t>
            </w:r>
          </w:p>
        </w:tc>
      </w:tr>
      <w:tr w:rsidR="0098014C" w:rsidRPr="00B53C6B" w:rsidTr="0098014C">
        <w:trPr>
          <w:trHeight w:val="70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B419FA" w:rsidRPr="00B419FA" w:rsidRDefault="0098014C" w:rsidP="004C3F56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98014C">
              <w:rPr>
                <w:rFonts w:ascii="TH SarabunPSK" w:hAnsi="TH SarabunPSK" w:cs="TH SarabunPSK"/>
                <w:sz w:val="24"/>
                <w:szCs w:val="24"/>
                <w:cs/>
              </w:rPr>
              <w:t>0000</w:t>
            </w:r>
            <w:r w:rsidR="00B419FA">
              <w:rPr>
                <w:rFonts w:ascii="TH SarabunPSK" w:hAnsi="TH SarabunPSK" w:cs="TH SarabunPSK"/>
                <w:sz w:val="24"/>
                <w:szCs w:val="24"/>
              </w:rPr>
              <w:t xml:space="preserve">271 </w:t>
            </w:r>
            <w:r w:rsidRPr="0098014C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การศึกษาเพื่อสร้างความเป็นพลเมือง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98014C" w:rsidRPr="00B53C6B" w:rsidRDefault="0098014C" w:rsidP="004C3F56">
            <w:pPr>
              <w:spacing w:before="60"/>
              <w:jc w:val="both"/>
              <w:rPr>
                <w:rFonts w:ascii="TH SarabunPSK" w:hAnsi="TH SarabunPSK" w:cs="TH SarabunPSK"/>
                <w:sz w:val="28"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98014C" w:rsidRPr="00B53C6B" w:rsidRDefault="0098014C" w:rsidP="004C3F56">
            <w:pPr>
              <w:spacing w:before="60"/>
              <w:rPr>
                <w:rFonts w:ascii="TH SarabunPSK" w:hAnsi="TH SarabunPSK" w:cs="TH SarabunPSK"/>
                <w:sz w:val="28"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sym w:font="Wingdings 2" w:char="F099"/>
            </w:r>
          </w:p>
        </w:tc>
      </w:tr>
    </w:tbl>
    <w:p w:rsidR="0098014C" w:rsidRPr="00B53C6B" w:rsidRDefault="0098014C" w:rsidP="0098014C">
      <w:pPr>
        <w:jc w:val="thaiDistribute"/>
        <w:rPr>
          <w:rFonts w:ascii="TH SarabunPSK" w:eastAsia="MS Mincho" w:hAnsi="TH SarabunPSK" w:cs="TH SarabunPSK"/>
          <w:sz w:val="32"/>
          <w:szCs w:val="32"/>
        </w:rPr>
      </w:pPr>
    </w:p>
    <w:tbl>
      <w:tblPr>
        <w:tblW w:w="9184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3507"/>
        <w:gridCol w:w="2480"/>
        <w:gridCol w:w="2481"/>
      </w:tblGrid>
      <w:tr w:rsidR="0098014C" w:rsidRPr="00B53C6B" w:rsidTr="004C3F56">
        <w:trPr>
          <w:trHeight w:val="452"/>
          <w:tblHeader/>
        </w:trPr>
        <w:tc>
          <w:tcPr>
            <w:tcW w:w="4223" w:type="dxa"/>
            <w:gridSpan w:val="2"/>
            <w:shd w:val="clear" w:color="auto" w:fill="D9D9D9"/>
            <w:vAlign w:val="center"/>
          </w:tcPr>
          <w:p w:rsidR="0098014C" w:rsidRPr="00B53C6B" w:rsidRDefault="0098014C" w:rsidP="009801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2480" w:type="dxa"/>
            <w:shd w:val="clear" w:color="auto" w:fill="D9D9D9"/>
            <w:vAlign w:val="center"/>
          </w:tcPr>
          <w:p w:rsidR="0098014C" w:rsidRPr="00B53C6B" w:rsidRDefault="0098014C" w:rsidP="009801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53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481" w:type="dxa"/>
            <w:shd w:val="clear" w:color="auto" w:fill="D9D9D9"/>
            <w:vAlign w:val="center"/>
          </w:tcPr>
          <w:p w:rsidR="0098014C" w:rsidRPr="00B53C6B" w:rsidRDefault="0098014C" w:rsidP="0098014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53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98014C" w:rsidRPr="00B53C6B" w:rsidTr="004C3F56">
        <w:trPr>
          <w:trHeight w:val="97"/>
        </w:trPr>
        <w:tc>
          <w:tcPr>
            <w:tcW w:w="4223" w:type="dxa"/>
            <w:gridSpan w:val="2"/>
          </w:tcPr>
          <w:p w:rsidR="0098014C" w:rsidRPr="00B53C6B" w:rsidRDefault="0098014C" w:rsidP="004C3F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1. </w:t>
            </w:r>
            <w:r w:rsidRPr="00B53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ด้านคุณธรรม จริยธรรม</w:t>
            </w:r>
          </w:p>
        </w:tc>
        <w:tc>
          <w:tcPr>
            <w:tcW w:w="2480" w:type="dxa"/>
          </w:tcPr>
          <w:p w:rsidR="0098014C" w:rsidRPr="00B53C6B" w:rsidRDefault="0098014C" w:rsidP="004C3F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481" w:type="dxa"/>
          </w:tcPr>
          <w:p w:rsidR="0098014C" w:rsidRPr="00B53C6B" w:rsidRDefault="0098014C" w:rsidP="004C3F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98014C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>1.</w:t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265364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มีคุณธรรมและจริยธรรม โดยเน้นความซื่อสัตย์สุจริต สุภาพ อ่อนน้อมถ่อมตน และยึดหลักธรรมในการดำเนินชีวิตอย่างพอเพียง</w:t>
            </w:r>
          </w:p>
        </w:tc>
        <w:tc>
          <w:tcPr>
            <w:tcW w:w="2480" w:type="dxa"/>
            <w:vMerge w:val="restart"/>
          </w:tcPr>
          <w:p w:rsidR="004750E4" w:rsidRDefault="004750E4" w:rsidP="004750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งวินัยคว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มรับผิดชอบ ด้วยก</w:t>
            </w:r>
            <w:r w:rsidR="00420B0E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รเข้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ชั้นเรียนตรง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เวล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และแต่งก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มระเบียบขอ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มห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ลัย</w:t>
            </w:r>
          </w:p>
          <w:p w:rsidR="004750E4" w:rsidRDefault="004750E4" w:rsidP="004750E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50E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ผู้สอนสอดแทรกคุณธรรมจริยธรรม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ตลอดจนกระตุ้น</w:t>
            </w: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ให้ผู้เรียนมีการตั้งคำถามหรือตอบคำถาม หรือแสดงความคิดเห็นที่เกี่ยวข้องกับคุณธรรม </w:t>
            </w:r>
            <w:proofErr w:type="gramStart"/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  และจรรยาบรรณทางวิชาชีพ</w:t>
            </w:r>
            <w:proofErr w:type="gramEnd"/>
          </w:p>
          <w:p w:rsidR="0098014C" w:rsidRPr="004750E4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- ยกตัวอย่างกรณีศึกษา</w:t>
            </w:r>
            <w:r w:rsidR="004750E4"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บุคคลต้นแบบด้านคุณธรรมจริยธรรม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และอภิปรายร่วมกันในชั้นเรียน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-จัดกิจกรรมพิเศษที่เกี่ยวข้องกับคุณธรรมจริยธรรมที่ต้องการพัฒนาผู้เรียน</w:t>
            </w:r>
          </w:p>
          <w:p w:rsidR="0098014C" w:rsidRPr="00B53C6B" w:rsidRDefault="0098014C" w:rsidP="00E03C70">
            <w:pPr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proofErr w:type="gramStart"/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อาจารย์ปฏิบัติตนเป็นตัวอย่าง  การมีวินัยเรื่องเวลา</w:t>
            </w:r>
            <w:proofErr w:type="gramEnd"/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การเปิดโอกาสให้ผู้เรียนแสดงความคิดเห็นและรับฟังความคิดเห็น เป็นต้น</w:t>
            </w:r>
          </w:p>
        </w:tc>
        <w:tc>
          <w:tcPr>
            <w:tcW w:w="2481" w:type="dxa"/>
            <w:vMerge w:val="restart"/>
          </w:tcPr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ประเมินผลจากพฤติกรรมที่แสดงออกในชั้นเรียน/กิจกรรมต่าง ๆ ที่เกี่ยวข้องทางด้านคุณธรรมและจริยธรรม การมีสัมมาคารวะต่อผู้อาวุโสและอาจารย์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การตรวจสอบการมีวินัยต่อการเรียน การตรงต่อเวลาในการเข้าชั้นเรียนและการส่งรายงาน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ประเมินการรับฟังความคิดเห็นของผู้อื่น โดยผู้เรียนอื่น ๆ ในรายวิชา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การอภิปรายร่วมกันในประเด็นที่เกี่ยวข้องในชั้น</w:t>
            </w: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</w:t>
            </w:r>
            <w:r w:rsidRPr="0001177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กิจกรรมพิเศษที่จัดขึ้น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ผู้เรียนประเมินตนเอง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จากการส่งงานตรงต่อเวลา </w:t>
            </w:r>
          </w:p>
          <w:p w:rsidR="0098014C" w:rsidRDefault="0098014C" w:rsidP="004C3F56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</w:p>
          <w:p w:rsidR="0098014C" w:rsidRDefault="0098014C" w:rsidP="004C3F56">
            <w:pPr>
              <w:rPr>
                <w:rFonts w:ascii="TH SarabunPSK" w:eastAsia="MS Mincho" w:hAnsi="TH SarabunPSK" w:cs="TH SarabunPSK"/>
                <w:sz w:val="32"/>
                <w:szCs w:val="32"/>
              </w:rPr>
            </w:pPr>
          </w:p>
          <w:p w:rsidR="0098014C" w:rsidRPr="00B53C6B" w:rsidRDefault="0098014C" w:rsidP="004C3F56">
            <w:pPr>
              <w:rPr>
                <w:rFonts w:ascii="TH SarabunPSK" w:eastAsia="MS Mincho" w:hAnsi="TH SarabunPSK" w:cs="TH SarabunPSK"/>
                <w:sz w:val="32"/>
                <w:szCs w:val="32"/>
                <w:cs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53C6B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มีวินัยขยันและรับผิดชอบในหน้าที่ทั้งต่อตนเองและผู้อื่น</w:t>
            </w:r>
          </w:p>
        </w:tc>
        <w:tc>
          <w:tcPr>
            <w:tcW w:w="2480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81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97"/>
        </w:trPr>
        <w:tc>
          <w:tcPr>
            <w:tcW w:w="4223" w:type="dxa"/>
            <w:gridSpan w:val="2"/>
          </w:tcPr>
          <w:p w:rsidR="0098014C" w:rsidRPr="00B53C6B" w:rsidRDefault="0098014C" w:rsidP="004C3F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2. </w:t>
            </w:r>
            <w:r w:rsidRPr="00B53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ด้านความรู้</w:t>
            </w:r>
          </w:p>
        </w:tc>
        <w:tc>
          <w:tcPr>
            <w:tcW w:w="2480" w:type="dxa"/>
          </w:tcPr>
          <w:p w:rsidR="0098014C" w:rsidRPr="00B53C6B" w:rsidRDefault="0098014C" w:rsidP="004C3F56">
            <w:pPr>
              <w:ind w:left="459" w:hanging="2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481" w:type="dxa"/>
          </w:tcPr>
          <w:p w:rsidR="0098014C" w:rsidRPr="00B53C6B" w:rsidRDefault="0098014C" w:rsidP="004C3F56">
            <w:pPr>
              <w:ind w:left="459" w:hanging="2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2.1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มีความรอบรู้ในศาสตร์ต่างๆที่เกี่ยวข้องกับธรรมชาติชีวิตและสังคม</w:t>
            </w:r>
          </w:p>
        </w:tc>
        <w:tc>
          <w:tcPr>
            <w:tcW w:w="2480" w:type="dxa"/>
            <w:vMerge w:val="restart"/>
          </w:tcPr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ร่วมอภิปราย ประชุมกลุ่มย่อย วิเคราะห์กรณีตัวอย่างหรือสถานการณ์ตัวอย่าง</w:t>
            </w:r>
          </w:p>
          <w:p w:rsidR="004750E4" w:rsidRDefault="004750E4" w:rsidP="004750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50E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จัดก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รเรียนรู้ที่เน้นผู้เรียนเป็น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คัญ เน้นก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รเรียนก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รสอนที่เป็น </w:t>
            </w:r>
            <w:r w:rsidRPr="004750E4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โดยจัดให้มี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การเรียนรู้จาก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รณ์จริง</w:t>
            </w:r>
          </w:p>
          <w:p w:rsidR="0098014C" w:rsidRPr="004750E4" w:rsidRDefault="004750E4" w:rsidP="004750E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4750E4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กสื่อและแหล่งเรียนรู้ที่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กหล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ยทั้งภ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4750E4">
              <w:rPr>
                <w:rFonts w:ascii="TH SarabunPSK" w:hAnsi="TH SarabunPSK" w:cs="TH SarabunPSK"/>
                <w:sz w:val="32"/>
                <w:szCs w:val="32"/>
                <w:cs/>
              </w:rPr>
              <w:t>ยในและ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ยนอกชั้นเรียน</w:t>
            </w:r>
          </w:p>
        </w:tc>
        <w:tc>
          <w:tcPr>
            <w:tcW w:w="2481" w:type="dxa"/>
            <w:vMerge w:val="restart"/>
          </w:tcPr>
          <w:p w:rsidR="00E03C70" w:rsidRPr="00011771" w:rsidRDefault="00E03C70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</w:t>
            </w:r>
            <w:r w:rsidR="0098014C"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ผลการเรียนรู้จาก</w:t>
            </w:r>
            <w:r w:rsidR="004750E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ทด</w:t>
            </w:r>
            <w:r w:rsidR="0098014C"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ย่อย การสอบกลางภาค การสอบปลายภาค และการนำเสนอผลงาน</w:t>
            </w:r>
          </w:p>
          <w:p w:rsidR="0098014C" w:rsidRPr="00B53C6B" w:rsidRDefault="0098014C" w:rsidP="004C3F5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2.2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มีโลกทัศน์กว้างไกลมีความเข้าใจธรรมชาติตนเองและสังคม</w:t>
            </w:r>
          </w:p>
        </w:tc>
        <w:tc>
          <w:tcPr>
            <w:tcW w:w="2480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81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97"/>
        </w:trPr>
        <w:tc>
          <w:tcPr>
            <w:tcW w:w="4223" w:type="dxa"/>
            <w:gridSpan w:val="2"/>
          </w:tcPr>
          <w:p w:rsidR="0098014C" w:rsidRPr="00B53C6B" w:rsidRDefault="0098014C" w:rsidP="004C3F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3. </w:t>
            </w:r>
            <w:r w:rsidRPr="00B53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</w:tc>
        <w:tc>
          <w:tcPr>
            <w:tcW w:w="2480" w:type="dxa"/>
          </w:tcPr>
          <w:p w:rsidR="0098014C" w:rsidRPr="00B53C6B" w:rsidRDefault="0098014C" w:rsidP="004C3F56">
            <w:pPr>
              <w:ind w:left="459" w:hanging="2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481" w:type="dxa"/>
          </w:tcPr>
          <w:p w:rsidR="0098014C" w:rsidRPr="00B53C6B" w:rsidRDefault="0098014C" w:rsidP="004C3F56">
            <w:pPr>
              <w:ind w:left="459" w:hanging="2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3.1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มีความสามารถในการคิดวิเคราะห์สังเคราะห์อย่างเป็นระบบ</w:t>
            </w:r>
          </w:p>
        </w:tc>
        <w:tc>
          <w:tcPr>
            <w:tcW w:w="2480" w:type="dxa"/>
            <w:vMerge w:val="restart"/>
          </w:tcPr>
          <w:p w:rsidR="0098014C" w:rsidRPr="00011771" w:rsidRDefault="0098014C" w:rsidP="004C3F56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มีการอภิปรายกลุ่ม </w:t>
            </w:r>
          </w:p>
          <w:p w:rsidR="0098014C" w:rsidRPr="00011771" w:rsidRDefault="0098014C" w:rsidP="004C3F56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ฝึกปฏิบัติการปัญหาเป็นกลุ่ม</w:t>
            </w:r>
          </w:p>
          <w:p w:rsidR="0098014C" w:rsidRPr="00011771" w:rsidRDefault="0098014C" w:rsidP="004C3F56">
            <w:pPr>
              <w:ind w:left="3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กำหนดสถานการณ์จำลองให้มีการฝึกแก้ปัญหา</w:t>
            </w:r>
          </w:p>
          <w:p w:rsidR="0098014C" w:rsidRPr="00B53C6B" w:rsidRDefault="0098014C" w:rsidP="00E03C70">
            <w:pPr>
              <w:ind w:left="34"/>
              <w:jc w:val="thaiDistribute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ฝึกปฏิบัติลงพื้นที่ในชุมชน</w:t>
            </w:r>
          </w:p>
        </w:tc>
        <w:tc>
          <w:tcPr>
            <w:tcW w:w="2481" w:type="dxa"/>
            <w:vMerge w:val="restart"/>
          </w:tcPr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สังเกตจากพฤติกรรมโดยการตั้งคำถาม การสืบค้น การคิดวิเคราะห์ 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ประเมินความสามารถในการคิดวิเคราะห์สังเคราะห์จากรายงาน หรือชิ้นงานที่มอบหมาย</w:t>
            </w:r>
          </w:p>
          <w:p w:rsidR="0098014C" w:rsidRPr="00B53C6B" w:rsidRDefault="0098014C" w:rsidP="004C3F5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3.2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สามารถบูรณาการศาสตร์</w:t>
            </w:r>
            <w:proofErr w:type="spellStart"/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ต่างๆ</w:t>
            </w:r>
            <w:proofErr w:type="spellEnd"/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ไปประยุกต์เพื่อพัฒนาตนเองและสังคมได้</w:t>
            </w:r>
          </w:p>
        </w:tc>
        <w:tc>
          <w:tcPr>
            <w:tcW w:w="2480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81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lastRenderedPageBreak/>
              <w:sym w:font="Wingdings 2" w:char="F099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3.3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มีความใฝ่รู้และสามารถแสวงหาความรู้ด้วยตนเอง</w:t>
            </w:r>
          </w:p>
        </w:tc>
        <w:tc>
          <w:tcPr>
            <w:tcW w:w="2480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81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97"/>
        </w:trPr>
        <w:tc>
          <w:tcPr>
            <w:tcW w:w="4223" w:type="dxa"/>
            <w:gridSpan w:val="2"/>
          </w:tcPr>
          <w:p w:rsidR="0098014C" w:rsidRPr="00B53C6B" w:rsidRDefault="0098014C" w:rsidP="004C3F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4</w:t>
            </w:r>
            <w:r w:rsidRPr="00B53C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. </w:t>
            </w:r>
            <w:r w:rsidRPr="00B53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480" w:type="dxa"/>
          </w:tcPr>
          <w:p w:rsidR="0098014C" w:rsidRPr="00B53C6B" w:rsidRDefault="0098014C" w:rsidP="004C3F56">
            <w:pPr>
              <w:ind w:left="459" w:hanging="2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481" w:type="dxa"/>
          </w:tcPr>
          <w:p w:rsidR="0098014C" w:rsidRPr="00B53C6B" w:rsidRDefault="0098014C" w:rsidP="004C3F56">
            <w:pPr>
              <w:ind w:left="459" w:hanging="2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4.1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เคารพกฎระเบียบสังคมและมีความรับผิดชอบต่อตนเองชุมชนและสังคม</w:t>
            </w:r>
          </w:p>
        </w:tc>
        <w:tc>
          <w:tcPr>
            <w:tcW w:w="2480" w:type="dxa"/>
            <w:vMerge w:val="restart"/>
          </w:tcPr>
          <w:p w:rsidR="0098014C" w:rsidRPr="00011771" w:rsidRDefault="0098014C" w:rsidP="004C3F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จัดกิจกรรมกลุ่มในชั้นเรียน ให้เรียนรู้การทำงานเป็นทีมโดยเน้นการแสดงบทบาทของผู้นำและสมาชิกของกลุ่ม</w:t>
            </w:r>
          </w:p>
          <w:p w:rsidR="0098014C" w:rsidRPr="00011771" w:rsidRDefault="0098014C" w:rsidP="004C3F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มีการแสดงความคิดเห็นและอภิปรายร่วมระหว่างผู้เรียนกับผู้เรียน และผู้เรียนกับผู้สอน</w:t>
            </w:r>
          </w:p>
          <w:p w:rsidR="0098014C" w:rsidRPr="00011771" w:rsidRDefault="0098014C" w:rsidP="004C3F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จัดประสบการณ์การเรียนรู้ภาคปฏิบัติในชุมชนเพื่อให้ผู้เรียนมีปฏิสัมพันธ์กับสมาชิกในชุมชน</w:t>
            </w:r>
          </w:p>
          <w:p w:rsidR="0098014C" w:rsidRPr="00B53C6B" w:rsidRDefault="0098014C" w:rsidP="00E03C70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ให้ผู้เรียนแสดงบทบาทและสะท้อนความคิดเชิงจิตสาธารณะในการเสนอแนวทางการ</w:t>
            </w:r>
            <w:r w:rsidR="00E03C70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สร้างพลเมืองที่เข้มแข็ง</w:t>
            </w:r>
          </w:p>
        </w:tc>
        <w:tc>
          <w:tcPr>
            <w:tcW w:w="2481" w:type="dxa"/>
            <w:vMerge w:val="restart"/>
          </w:tcPr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การประเมินตามแบบประเมินภาคปฏิบัติ ซึ่งครอบคลุมหัวข้อบทบาทภาวะผู้นำ บทบาทสมาชิก</w:t>
            </w: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ในกลุ่ม 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ผลการประเมินความพึงพอใจจากสมาชิกของชุมชนที่ลงพื้นที่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ตรวจสอบจากแผนการดำเนินงานที่มอบหมายโดยมีการคำนึงถึงความแตกต่างทางความคิดและวัฒนธรรมของคนในชุมชน</w:t>
            </w:r>
          </w:p>
          <w:p w:rsidR="0098014C" w:rsidRPr="00B53C6B" w:rsidRDefault="0098014C" w:rsidP="004C3F5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4.2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มีมนุ</w:t>
            </w:r>
            <w:proofErr w:type="spellStart"/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ษย</w:t>
            </w:r>
            <w:proofErr w:type="spellEnd"/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สัมพันธ์ที่ดีเคารพและให้คุณค่าแก่ตนเองและผู้อื่น</w:t>
            </w:r>
          </w:p>
        </w:tc>
        <w:tc>
          <w:tcPr>
            <w:tcW w:w="2480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81" w:type="dxa"/>
            <w:vMerge/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507" w:type="dxa"/>
            <w:tcBorders>
              <w:left w:val="nil"/>
              <w:bottom w:val="single" w:sz="4" w:space="0" w:color="000000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4.3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มีจิตอาสาและสำนึกสาธารณะสามารถทำงานร่วมกับผู้อื่นทั้งในฐานะผู้นำและสมาชิกของชุมชนและสังคม</w:t>
            </w:r>
          </w:p>
        </w:tc>
        <w:tc>
          <w:tcPr>
            <w:tcW w:w="2480" w:type="dxa"/>
            <w:vMerge/>
            <w:tcBorders>
              <w:bottom w:val="single" w:sz="4" w:space="0" w:color="000000"/>
            </w:tcBorders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81" w:type="dxa"/>
            <w:vMerge/>
            <w:tcBorders>
              <w:bottom w:val="single" w:sz="4" w:space="0" w:color="000000"/>
            </w:tcBorders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507" w:type="dxa"/>
            <w:tcBorders>
              <w:left w:val="nil"/>
              <w:bottom w:val="single" w:sz="4" w:space="0" w:color="000000"/>
            </w:tcBorders>
          </w:tcPr>
          <w:p w:rsidR="0098014C" w:rsidRPr="00B53C6B" w:rsidRDefault="0098014C" w:rsidP="00E03C70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4.4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ยอมรับความแตกต่างทางความคิดและวัฒนธรรมเรียนรู้ที่จะอยู่ร่วมกับสมาชิกในสังคมที่มีความหลากหลายทางวัฒนธรรมได้อย่างมีความสุข</w:t>
            </w:r>
          </w:p>
        </w:tc>
        <w:tc>
          <w:tcPr>
            <w:tcW w:w="2480" w:type="dxa"/>
            <w:vMerge/>
            <w:tcBorders>
              <w:bottom w:val="single" w:sz="4" w:space="0" w:color="000000"/>
            </w:tcBorders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81" w:type="dxa"/>
            <w:vMerge/>
            <w:tcBorders>
              <w:bottom w:val="single" w:sz="4" w:space="0" w:color="000000"/>
            </w:tcBorders>
          </w:tcPr>
          <w:p w:rsidR="0098014C" w:rsidRPr="00B53C6B" w:rsidRDefault="0098014C" w:rsidP="004C3F56">
            <w:pPr>
              <w:ind w:left="459" w:hanging="241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8014C" w:rsidRPr="00B53C6B" w:rsidTr="004C3F56">
        <w:trPr>
          <w:trHeight w:val="97"/>
        </w:trPr>
        <w:tc>
          <w:tcPr>
            <w:tcW w:w="4223" w:type="dxa"/>
            <w:gridSpan w:val="2"/>
            <w:tcBorders>
              <w:top w:val="nil"/>
            </w:tcBorders>
          </w:tcPr>
          <w:p w:rsidR="0098014C" w:rsidRPr="00B53C6B" w:rsidRDefault="0098014C" w:rsidP="004C3F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  <w:tc>
          <w:tcPr>
            <w:tcW w:w="2480" w:type="dxa"/>
            <w:tcBorders>
              <w:top w:val="nil"/>
            </w:tcBorders>
          </w:tcPr>
          <w:p w:rsidR="0098014C" w:rsidRPr="00B53C6B" w:rsidRDefault="0098014C" w:rsidP="004C3F56">
            <w:pPr>
              <w:ind w:left="459" w:hanging="2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:rsidR="0098014C" w:rsidRPr="00B53C6B" w:rsidRDefault="0098014C" w:rsidP="004C3F56">
            <w:pPr>
              <w:ind w:left="459" w:hanging="24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5.1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มีความสามารถในการสืบค้นรวบรวมข้อมูลวิเคราะห์สังเคราะห์สรุปประเด็นนำเสนอและสื่อสารโดยใช้</w:t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ภาษาไทยหรือภาษาต่างประเทศได้อย่างมีประสิทธิภาพ</w:t>
            </w:r>
          </w:p>
        </w:tc>
        <w:tc>
          <w:tcPr>
            <w:tcW w:w="2480" w:type="dxa"/>
            <w:vMerge w:val="restart"/>
          </w:tcPr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จัดให้ผู้เรียนมีโอกาสอภิปราย รายงานผลเป็นระยะ  อย่างต่อเนื่อง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ชี้แนะแนวทางการค้นคว้าและวิเคราะห์ผลการศึกษา</w:t>
            </w:r>
          </w:p>
          <w:p w:rsidR="0098014C" w:rsidRPr="00011771" w:rsidRDefault="0098014C" w:rsidP="004C3F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เปิดโอกาสให้ผู้เรียนสามารถเลือกใช้เทคโนโลยีสารสนเทศที่หลากหลาย</w:t>
            </w:r>
          </w:p>
          <w:p w:rsidR="0098014C" w:rsidRPr="00B53C6B" w:rsidRDefault="0098014C" w:rsidP="004C3F5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81" w:type="dxa"/>
            <w:vMerge w:val="restart"/>
          </w:tcPr>
          <w:p w:rsidR="0098014C" w:rsidRPr="00011771" w:rsidRDefault="0098014C" w:rsidP="004C3F56">
            <w:pPr>
              <w:tabs>
                <w:tab w:val="left" w:pos="1481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>- สังเกตพฤติกรรมในการเรียนและการนำเสนอในรูปแบบต่าง ๆ</w:t>
            </w:r>
          </w:p>
          <w:p w:rsidR="0098014C" w:rsidRPr="00011771" w:rsidRDefault="0098014C" w:rsidP="004C3F56">
            <w:pPr>
              <w:tabs>
                <w:tab w:val="left" w:pos="148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117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ตรวจสอบบรรณานุกรม และเอกสารอ้างอิงจากการนำเสนอผลงาน </w:t>
            </w:r>
          </w:p>
          <w:p w:rsidR="0098014C" w:rsidRPr="00011771" w:rsidRDefault="0098014C" w:rsidP="004C3F56">
            <w:pPr>
              <w:tabs>
                <w:tab w:val="left" w:pos="1481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8014C" w:rsidRPr="00B53C6B" w:rsidRDefault="0098014C" w:rsidP="004C3F5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98014C" w:rsidRPr="00B53C6B" w:rsidTr="004C3F5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9A9">
              <w:rPr>
                <w:rFonts w:ascii="TH SarabunPSK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3507" w:type="dxa"/>
            <w:tcBorders>
              <w:left w:val="nil"/>
            </w:tcBorders>
          </w:tcPr>
          <w:p w:rsidR="0098014C" w:rsidRPr="00B53C6B" w:rsidRDefault="0098014C" w:rsidP="004C3F5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5.2</w:t>
            </w:r>
            <w:r w:rsidRPr="00B53C6B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 w:rsidRPr="00B53C6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สามารถเลือกใช้เทคโนโลยีและสารสนเทศอย่างเหมาะสมและรู้เท่าทัน</w:t>
            </w:r>
          </w:p>
        </w:tc>
        <w:tc>
          <w:tcPr>
            <w:tcW w:w="2480" w:type="dxa"/>
            <w:vMerge/>
          </w:tcPr>
          <w:p w:rsidR="0098014C" w:rsidRPr="00B53C6B" w:rsidRDefault="0098014C" w:rsidP="004C3F5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481" w:type="dxa"/>
            <w:vMerge/>
          </w:tcPr>
          <w:p w:rsidR="0098014C" w:rsidRPr="00B53C6B" w:rsidRDefault="0098014C" w:rsidP="004C3F5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7A12EB" w:rsidRDefault="007A12EB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A12EB" w:rsidRDefault="007A12EB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03C70" w:rsidRDefault="00E03C70" w:rsidP="002233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233D1" w:rsidRPr="003D4B13" w:rsidRDefault="002233D1" w:rsidP="00774CC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DF7BB1" w:rsidRDefault="002233D1" w:rsidP="0096007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5F53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5F5328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993"/>
        <w:gridCol w:w="2268"/>
        <w:gridCol w:w="1134"/>
        <w:gridCol w:w="1134"/>
        <w:gridCol w:w="2410"/>
        <w:gridCol w:w="2693"/>
      </w:tblGrid>
      <w:tr w:rsidR="008F4770" w:rsidTr="009A3C4B">
        <w:trPr>
          <w:trHeight w:val="808"/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8F4770" w:rsidRDefault="008F4770" w:rsidP="004C3F56">
            <w:pPr>
              <w:jc w:val="center"/>
            </w:pPr>
            <w:r w:rsidRPr="00556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สัปดาห์ที่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8F4770" w:rsidRDefault="008F4770" w:rsidP="004C3F56">
            <w:pPr>
              <w:jc w:val="center"/>
            </w:pPr>
            <w:r w:rsidRPr="00556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8F4770" w:rsidRDefault="008F4770" w:rsidP="004C3F56">
            <w:pPr>
              <w:jc w:val="center"/>
            </w:pPr>
            <w:r w:rsidRPr="00556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8F4770" w:rsidRPr="00556CF4" w:rsidRDefault="008F4770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556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</w:t>
            </w:r>
          </w:p>
          <w:p w:rsidR="008F4770" w:rsidRDefault="008F4770" w:rsidP="004C3F56">
            <w:pPr>
              <w:jc w:val="center"/>
            </w:pPr>
            <w:r w:rsidRPr="00556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 สื่อที่ใช้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8F4770" w:rsidRDefault="008F4770" w:rsidP="004C3F56">
            <w:pPr>
              <w:jc w:val="center"/>
            </w:pPr>
            <w:r w:rsidRPr="00556C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131E7B" w:rsidTr="004C3F56">
        <w:trPr>
          <w:trHeight w:val="808"/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131E7B" w:rsidRPr="00131E7B" w:rsidRDefault="00131E7B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131E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31E7B" w:rsidRDefault="00131E7B" w:rsidP="0013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31E7B">
              <w:rPr>
                <w:rFonts w:ascii="TH SarabunPSK" w:hAnsi="TH SarabunPSK" w:cs="TH SarabunPSK" w:hint="cs"/>
                <w:sz w:val="32"/>
                <w:szCs w:val="32"/>
                <w:cs/>
              </w:rPr>
              <w:t>เติมพลังการเรียนรู้เพื่อสร้างครูพลเมือง</w:t>
            </w:r>
          </w:p>
          <w:p w:rsidR="00131E7B" w:rsidRPr="00131E7B" w:rsidRDefault="00131E7B" w:rsidP="00131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-สร้างสรรค์กระบวนการเรียนรู้เพื่อการอยู่ร่วมกันของครูพลเมือง (บูรณาการความรู้รายวิชากับกิจกรรมฝ่ายพัฒนานิสิต มหาวิทยาลัยทักษิณ)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1E7B" w:rsidRPr="00131E7B" w:rsidRDefault="00131E7B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131E7B"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31E7B" w:rsidRPr="00131E7B" w:rsidRDefault="00131E7B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131E7B"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31E7B" w:rsidRDefault="004E5B13" w:rsidP="00131E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4E5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แบบบูรณาการ</w:t>
            </w:r>
            <w:r w:rsidRPr="004E5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โดยใช้กิจกรรม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”หนึ่งหม้อ หนึ่งเอก”</w:t>
            </w:r>
            <w:r w:rsidRPr="004E5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เป็นฐานในการเรียนรู้</w:t>
            </w:r>
          </w:p>
          <w:p w:rsidR="004E5B13" w:rsidRPr="00B67A31" w:rsidRDefault="004E5B13" w:rsidP="00131E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B67A3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มอบหมายให้ทำใบงาน”เปิดความคิด เรียนรู้เพื่อการอยู่ร่วมกัน” และสะท้อนผ่านการเขียนเรื่องเล่า (</w:t>
            </w:r>
            <w:r w:rsidR="00B67A31">
              <w:rPr>
                <w:rFonts w:ascii="TH SarabunPSK" w:hAnsi="TH SarabunPSK" w:cs="TH SarabunPSK"/>
                <w:sz w:val="32"/>
                <w:szCs w:val="32"/>
              </w:rPr>
              <w:t>Narrative</w:t>
            </w:r>
            <w:r w:rsidR="00B67A3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131E7B" w:rsidRPr="00131E7B" w:rsidRDefault="00131E7B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131E7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ผู้ประสานงานรายวิชาและอาจารย์ผู้สอนทุกท่าน</w:t>
            </w:r>
          </w:p>
        </w:tc>
      </w:tr>
      <w:tr w:rsidR="00B67A31" w:rsidTr="004C3F56">
        <w:trPr>
          <w:trHeight w:val="808"/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B67A31" w:rsidRPr="00131E7B" w:rsidRDefault="00B67A31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67A3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67A31" w:rsidRPr="00B67A31" w:rsidRDefault="00B67A31" w:rsidP="00294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A31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แนวคิดผู้นำเพื่อสร้างการเปลี่ยนแปลงใน</w:t>
            </w:r>
          </w:p>
          <w:p w:rsidR="00B67A31" w:rsidRPr="00B67A31" w:rsidRDefault="00B67A31" w:rsidP="00294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A31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กระบวนทัศน์ใหม่</w:t>
            </w:r>
          </w:p>
          <w:p w:rsidR="00B67A31" w:rsidRPr="00B67A31" w:rsidRDefault="00B67A31" w:rsidP="00294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A31">
              <w:rPr>
                <w:rFonts w:ascii="TH SarabunPSK" w:hAnsi="TH SarabunPSK" w:cs="TH SarabunPSK"/>
                <w:sz w:val="32"/>
                <w:szCs w:val="32"/>
                <w:cs/>
              </w:rPr>
              <w:t>-  การเปลี่ยนแปลงจากข้างใน การเปลี่ยนแปลงเชิงปัญญา</w:t>
            </w:r>
          </w:p>
          <w:p w:rsidR="00B67A31" w:rsidRPr="00B67A31" w:rsidRDefault="00B67A31" w:rsidP="00294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67A31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การพัฒนามนุษย์ให้เป็นผู้นำ</w:t>
            </w:r>
          </w:p>
          <w:p w:rsidR="00B67A31" w:rsidRPr="00131E7B" w:rsidRDefault="00B67A31" w:rsidP="00294DB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67A31">
              <w:rPr>
                <w:rFonts w:ascii="TH SarabunPSK" w:hAnsi="TH SarabunPSK" w:cs="TH SarabunPSK"/>
                <w:sz w:val="32"/>
                <w:szCs w:val="32"/>
                <w:cs/>
              </w:rPr>
              <w:t>- บทบาทของผู้นำในกระบวนทัศน์ใหม่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7A31" w:rsidRPr="00131E7B" w:rsidRDefault="004C3F56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67A31" w:rsidRPr="00131E7B" w:rsidRDefault="004C3F56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294DB6" w:rsidRDefault="00294DB6" w:rsidP="00131E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-อาจารย์ผู้ประสานงานรายวิชาและอาจารย์ผู้สอนสะท้อนถึงธรรมชาติของรายวิชา พร้อมเปิดโอกาสให้</w:t>
            </w:r>
            <w:r w:rsidR="004C3F5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แลกเปลี่ยน เสนอแนะและซักถาม</w:t>
            </w:r>
          </w:p>
          <w:p w:rsidR="00B67A31" w:rsidRDefault="00B67A31" w:rsidP="00131E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-สอนโดย</w:t>
            </w:r>
            <w:r w:rsidR="00294DB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ใช้กิจกรรมเรื่องเล่าเร้าพลัง</w:t>
            </w:r>
            <w:r w:rsidRPr="00B67A31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="004C3F56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โดยให้นิสิตแลกเปลี่ยนเรียนรู้ผ่านการเขียนเรื่องเล่าในกลุ่มย่อย พร้อมสะท้อนคิดในกลุ่มใหญ่</w:t>
            </w:r>
          </w:p>
          <w:p w:rsidR="00B70518" w:rsidRPr="00B70518" w:rsidRDefault="00B70518" w:rsidP="00131E7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-นิสิตร่วมกัน</w:t>
            </w:r>
            <w:r w:rsidRPr="00B7051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สรุปบทเรียนการเรียนรู้ (</w:t>
            </w:r>
            <w:r>
              <w:rPr>
                <w:rFonts w:ascii="TH SarabunPSK" w:hAnsi="TH SarabunPSK" w:cs="TH SarabunPSK"/>
                <w:sz w:val="32"/>
                <w:szCs w:val="32"/>
              </w:rPr>
              <w:t>R</w:t>
            </w:r>
            <w:proofErr w:type="spellStart"/>
            <w:r w:rsidRPr="00B70518">
              <w:rPr>
                <w:rFonts w:ascii="TH SarabunPSK" w:hAnsi="TH SarabunPSK" w:cs="TH SarabunPSK"/>
                <w:sz w:val="32"/>
                <w:szCs w:val="32"/>
                <w:lang w:val="en-AU"/>
              </w:rPr>
              <w:t>eflection</w:t>
            </w:r>
            <w:proofErr w:type="spellEnd"/>
            <w:r w:rsidRPr="00B70518">
              <w:rPr>
                <w:rFonts w:ascii="TH SarabunPSK" w:hAnsi="TH SarabunPSK" w:cs="TH SarabunPSK"/>
                <w:sz w:val="32"/>
                <w:szCs w:val="32"/>
                <w:lang w:val="en-AU"/>
              </w:rPr>
              <w:t>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67A31" w:rsidRPr="00131E7B" w:rsidRDefault="004C3F56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4C3F5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ผู้ประสานงานรายวิชาและอาจารย์ผู้สอนทุกท่าน</w:t>
            </w:r>
          </w:p>
        </w:tc>
      </w:tr>
      <w:tr w:rsidR="004C3F56" w:rsidTr="004C3F56">
        <w:trPr>
          <w:trHeight w:val="808"/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4C3F56" w:rsidRPr="00B67A31" w:rsidRDefault="004C3F56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C3F56" w:rsidRPr="004C3F56" w:rsidRDefault="004C3F56" w:rsidP="004C3F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3F56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แนวคิดผู้นำเพื่อสร้างการเปลี่ยนแปลงใน</w:t>
            </w:r>
          </w:p>
          <w:p w:rsidR="004C3F56" w:rsidRPr="004C3F56" w:rsidRDefault="004C3F56" w:rsidP="004C3F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3F5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กระบวนทัศน์ใหม่</w:t>
            </w:r>
          </w:p>
          <w:p w:rsidR="004C3F56" w:rsidRPr="004C3F56" w:rsidRDefault="004C3F56" w:rsidP="004C3F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3F56">
              <w:rPr>
                <w:rFonts w:ascii="TH SarabunPSK" w:hAnsi="TH SarabunPSK" w:cs="TH SarabunPSK"/>
                <w:sz w:val="32"/>
                <w:szCs w:val="32"/>
                <w:cs/>
              </w:rPr>
              <w:t>-  การเปลี่ยนแปลงจากข้างใน การเปลี่ยนแปลงเชิงปัญญา</w:t>
            </w:r>
          </w:p>
          <w:p w:rsidR="004C3F56" w:rsidRPr="004C3F56" w:rsidRDefault="004C3F56" w:rsidP="004C3F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C3F56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การพัฒนามนุษย์ให้เป็นผู้นำ</w:t>
            </w:r>
          </w:p>
          <w:p w:rsidR="004C3F56" w:rsidRPr="00B67A31" w:rsidRDefault="004C3F56" w:rsidP="004C3F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3F56">
              <w:rPr>
                <w:rFonts w:ascii="TH SarabunPSK" w:hAnsi="TH SarabunPSK" w:cs="TH SarabunPSK"/>
                <w:sz w:val="32"/>
                <w:szCs w:val="32"/>
                <w:cs/>
              </w:rPr>
              <w:t>- บทบาทของผู้นำในกระบวนทัศน์ใหม่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3F56" w:rsidRDefault="004C3F56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4C3F56" w:rsidRDefault="004C3F56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C3F56" w:rsidRDefault="004C3F56" w:rsidP="004C3F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-สอนโดยยกกรณีศึกษาเพื่อวิเคราะห์</w:t>
            </w:r>
            <w:r w:rsidRPr="004C3F5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ปัญหาที่เกิดขึ้นจริง (</w:t>
            </w:r>
            <w:r w:rsidRPr="004C3F56">
              <w:rPr>
                <w:rFonts w:ascii="TH SarabunPSK" w:hAnsi="TH SarabunPSK" w:cs="TH SarabunPSK"/>
                <w:sz w:val="32"/>
                <w:szCs w:val="32"/>
                <w:lang w:val="en-AU"/>
              </w:rPr>
              <w:t>Problem-based Learning)</w:t>
            </w:r>
            <w:r w:rsidR="00B70518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ทั้งจากวิดีทัศน์ รายงานวิจัย บทความวิชาการ บทความวิจัย</w:t>
            </w:r>
            <w:r w:rsidRPr="004C3F56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</w:p>
          <w:p w:rsidR="004C3F56" w:rsidRPr="00B70518" w:rsidRDefault="004C3F56" w:rsidP="004C3F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-นิสิตร่วมสะท้อนคิด</w:t>
            </w:r>
            <w:r w:rsidR="00B70518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และ</w:t>
            </w:r>
            <w:r w:rsidR="00B70518" w:rsidRPr="00B7051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สรุปบทเรียนการเรียนรู้ (</w:t>
            </w:r>
            <w:r w:rsidR="00B70518" w:rsidRPr="00B70518">
              <w:rPr>
                <w:rFonts w:ascii="TH SarabunPSK" w:hAnsi="TH SarabunPSK" w:cs="TH SarabunPSK"/>
                <w:sz w:val="32"/>
                <w:szCs w:val="32"/>
                <w:lang w:val="en-AU"/>
              </w:rPr>
              <w:t>Reflection)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C3F56" w:rsidRPr="00131E7B" w:rsidRDefault="004C3F56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4C3F56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อาจาร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ย์</w:t>
            </w:r>
            <w:r w:rsidR="00420B0E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ผู้</w:t>
            </w:r>
            <w:r w:rsidR="001369D9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ประจำกลุ่ม</w:t>
            </w:r>
          </w:p>
        </w:tc>
      </w:tr>
      <w:tr w:rsidR="00420B0E" w:rsidTr="00417E71">
        <w:trPr>
          <w:trHeight w:val="808"/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420B0E" w:rsidRPr="00420B0E" w:rsidRDefault="00420B0E" w:rsidP="00420B0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42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สัปดาห์ที่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20B0E" w:rsidRPr="00420B0E" w:rsidRDefault="00420B0E" w:rsidP="004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2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420B0E" w:rsidRPr="00420B0E" w:rsidRDefault="00420B0E" w:rsidP="00420B0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42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420B0E" w:rsidRPr="00420B0E" w:rsidRDefault="00420B0E" w:rsidP="00420B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42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</w:t>
            </w:r>
          </w:p>
          <w:p w:rsidR="00420B0E" w:rsidRPr="00420B0E" w:rsidRDefault="00420B0E" w:rsidP="00420B0E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42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 สื่อที่ใช้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420B0E" w:rsidRPr="00420B0E" w:rsidRDefault="00420B0E" w:rsidP="00420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20B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B70518" w:rsidTr="004C3F56">
        <w:trPr>
          <w:trHeight w:val="808"/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B70518" w:rsidRDefault="00B70518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7051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4-5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B70518" w:rsidRPr="00B70518" w:rsidRDefault="00B70518" w:rsidP="00B705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0518">
              <w:rPr>
                <w:rFonts w:ascii="TH SarabunPSK" w:hAnsi="TH SarabunPSK" w:cs="TH SarabunPSK"/>
                <w:sz w:val="32"/>
                <w:szCs w:val="32"/>
                <w:cs/>
              </w:rPr>
              <w:t>ผู้นำกับความกล้าหาญทางจริยธรรม</w:t>
            </w:r>
          </w:p>
          <w:p w:rsidR="00B70518" w:rsidRPr="00B70518" w:rsidRDefault="00B70518" w:rsidP="00B705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70518">
              <w:rPr>
                <w:rFonts w:ascii="TH SarabunPSK" w:hAnsi="TH SarabunPSK" w:cs="TH SarabunPSK"/>
                <w:sz w:val="32"/>
                <w:szCs w:val="32"/>
                <w:cs/>
              </w:rPr>
              <w:t>- การฟื้นฟูและสร้างสรรค์สังคม</w:t>
            </w:r>
          </w:p>
          <w:p w:rsidR="00B70518" w:rsidRPr="004C3F56" w:rsidRDefault="00B70518" w:rsidP="00B705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518">
              <w:rPr>
                <w:rFonts w:ascii="TH SarabunPSK" w:hAnsi="TH SarabunPSK" w:cs="TH SarabunPSK"/>
                <w:sz w:val="32"/>
                <w:szCs w:val="32"/>
                <w:cs/>
              </w:rPr>
              <w:t>- ประสบการณ์ผู้นำที่มีความกล้าหาญทางจริยธรรม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0518" w:rsidRDefault="00B70518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70518" w:rsidRDefault="00B70518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9F2953" w:rsidRPr="009F2953" w:rsidRDefault="009F2953" w:rsidP="009F29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B70518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สอนโดย</w:t>
            </w:r>
            <w:r>
              <w:t xml:space="preserve"> </w:t>
            </w:r>
            <w:r w:rsidRPr="009F295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“การท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ำ</w:t>
            </w:r>
            <w:r w:rsidRPr="009F295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โครงงานเป็นฐานใน</w:t>
            </w:r>
          </w:p>
          <w:p w:rsidR="009F2953" w:rsidRDefault="009F2953" w:rsidP="009F29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9F295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การเรียนรู้” (</w:t>
            </w:r>
            <w:r w:rsidRPr="009F2953">
              <w:rPr>
                <w:rFonts w:ascii="TH SarabunPSK" w:hAnsi="TH SarabunPSK" w:cs="TH SarabunPSK"/>
                <w:sz w:val="32"/>
                <w:szCs w:val="32"/>
                <w:lang w:val="en-AU"/>
              </w:rPr>
              <w:t>Project-based Learning)</w:t>
            </w:r>
          </w:p>
          <w:p w:rsidR="001369D9" w:rsidRDefault="001369D9" w:rsidP="009F29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-นิสิตฝึกปฏิบัติทำโครงงานศึกษาวิเคราะห์</w:t>
            </w:r>
            <w:r w:rsidRPr="001369D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ประสบการณ์ผู้นำที่มีความกล้าหาญทางจริยธรรม</w:t>
            </w:r>
          </w:p>
          <w:p w:rsidR="001369D9" w:rsidRPr="009F2953" w:rsidRDefault="001369D9" w:rsidP="009F29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1369D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-นิสิตร่วมกันสะท้อนคิดประสบการณ์ผู้นำที่มีความกล้าหาญทางจริยธรรม</w:t>
            </w:r>
          </w:p>
          <w:p w:rsidR="00B70518" w:rsidRDefault="00B70518" w:rsidP="009F295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B70518" w:rsidRPr="004C3F56" w:rsidRDefault="001369D9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1369D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ผู้สอน</w:t>
            </w:r>
            <w:r w:rsidRPr="001369D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ประจำกลุ่ม</w:t>
            </w:r>
          </w:p>
        </w:tc>
      </w:tr>
      <w:tr w:rsidR="009F2953" w:rsidTr="004C3F56">
        <w:trPr>
          <w:trHeight w:val="808"/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9F2953" w:rsidRPr="00B70518" w:rsidRDefault="009F2953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9F295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6-7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F2953" w:rsidRPr="00B70518" w:rsidRDefault="009F2953" w:rsidP="00B7051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2953">
              <w:rPr>
                <w:rFonts w:ascii="TH SarabunPSK" w:hAnsi="TH SarabunPSK" w:cs="TH SarabunPSK"/>
                <w:sz w:val="32"/>
                <w:szCs w:val="32"/>
                <w:cs/>
              </w:rPr>
              <w:t>ผู้นำในฐานะผู้เอื้ออำนวยและผู้มีส่วนร่วมสร้างสรรค์ระบบการศึกษาและสังคม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2953" w:rsidRDefault="009F2953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F2953" w:rsidRDefault="009F2953" w:rsidP="004C3F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:rsidR="001369D9" w:rsidRPr="001369D9" w:rsidRDefault="001369D9" w:rsidP="001369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1369D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สอนโดย “การทำโครงงานเป็นฐานใน</w:t>
            </w:r>
          </w:p>
          <w:p w:rsidR="001369D9" w:rsidRPr="001369D9" w:rsidRDefault="001369D9" w:rsidP="001369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1369D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การเรียนรู้” (</w:t>
            </w:r>
            <w:r w:rsidRPr="001369D9">
              <w:rPr>
                <w:rFonts w:ascii="TH SarabunPSK" w:hAnsi="TH SarabunPSK" w:cs="TH SarabunPSK"/>
                <w:sz w:val="32"/>
                <w:szCs w:val="32"/>
                <w:lang w:val="en-AU"/>
              </w:rPr>
              <w:t>Project-based Learning)</w:t>
            </w:r>
          </w:p>
          <w:p w:rsidR="009F2953" w:rsidRDefault="001369D9" w:rsidP="001369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1369D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นิสิตฝึกปฏิบัติทำโครงงานศึกษาวิเคราะห์ประสบการณ์ผู้นำในฐานะผู้เอื้ออำนวยและผู้มีส่วนร่วมสร้างสรรค์ระบบการศึกษาและสังคม</w:t>
            </w:r>
          </w:p>
          <w:p w:rsidR="001369D9" w:rsidRDefault="001369D9" w:rsidP="001369D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-นิสิตร่วมกันสะท้อนคิดความเป็น</w:t>
            </w:r>
            <w:r w:rsidRPr="001369D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ผู้นำในฐานะผู้เอื้ออำนวยและผู้มีส่วนร่วมสร้างสรรค์ระบบการศึกษาและสังคม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9F2953" w:rsidRPr="004C3F56" w:rsidRDefault="001369D9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1369D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อาจารย์ผู้สอนประจำกลุ่ม</w:t>
            </w:r>
          </w:p>
        </w:tc>
      </w:tr>
      <w:tr w:rsidR="00420B0E" w:rsidTr="00417E71">
        <w:trPr>
          <w:trHeight w:val="808"/>
          <w:tblHeader/>
        </w:trPr>
        <w:tc>
          <w:tcPr>
            <w:tcW w:w="993" w:type="dxa"/>
            <w:shd w:val="clear" w:color="auto" w:fill="FFFFFF" w:themeFill="background1"/>
            <w:vAlign w:val="center"/>
          </w:tcPr>
          <w:p w:rsidR="00420B0E" w:rsidRPr="009F2953" w:rsidRDefault="00420B0E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9639" w:type="dxa"/>
            <w:gridSpan w:val="5"/>
            <w:shd w:val="clear" w:color="auto" w:fill="FFFFFF" w:themeFill="background1"/>
            <w:vAlign w:val="center"/>
          </w:tcPr>
          <w:p w:rsidR="00420B0E" w:rsidRPr="001369D9" w:rsidRDefault="00420B0E" w:rsidP="00131E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สัปดาห์สอบกลางภาค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(ไม่มีสอบกลางภาค)</w:t>
            </w:r>
          </w:p>
        </w:tc>
      </w:tr>
      <w:tr w:rsidR="008F4770" w:rsidTr="009A3C4B">
        <w:tc>
          <w:tcPr>
            <w:tcW w:w="993" w:type="dxa"/>
          </w:tcPr>
          <w:p w:rsidR="008F4770" w:rsidRPr="00556CF4" w:rsidRDefault="00420B0E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2268" w:type="dxa"/>
          </w:tcPr>
          <w:p w:rsidR="008F4770" w:rsidRPr="00556CF4" w:rsidRDefault="008F4770" w:rsidP="004C3F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56CF4"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  <w:t>แนวคิดประชาสังคมกับการสร้างพลเมืองเข้มแข็ง</w:t>
            </w:r>
          </w:p>
        </w:tc>
        <w:tc>
          <w:tcPr>
            <w:tcW w:w="1134" w:type="dxa"/>
          </w:tcPr>
          <w:p w:rsidR="008F4770" w:rsidRPr="00556CF4" w:rsidRDefault="001369D9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134" w:type="dxa"/>
          </w:tcPr>
          <w:p w:rsidR="008F4770" w:rsidRPr="00556CF4" w:rsidRDefault="001369D9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410" w:type="dxa"/>
          </w:tcPr>
          <w:p w:rsidR="008F4770" w:rsidRDefault="001369D9" w:rsidP="004C3F5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369D9">
              <w:rPr>
                <w:rFonts w:ascii="TH SarabunPSK" w:hAnsi="TH SarabunPSK" w:cs="TH SarabunPSK"/>
                <w:sz w:val="32"/>
                <w:szCs w:val="32"/>
                <w:cs/>
              </w:rPr>
              <w:t>สอน</w:t>
            </w:r>
            <w:r w:rsidRPr="001369D9">
              <w:rPr>
                <w:rFonts w:ascii="TH SarabunPSK" w:hAnsi="TH SarabunPSK" w:cs="TH SarabunPSK" w:hint="cs"/>
                <w:sz w:val="28"/>
                <w:szCs w:val="28"/>
                <w:cs/>
              </w:rPr>
              <w:t>โดย</w:t>
            </w:r>
            <w:r>
              <w:t xml:space="preserve"> </w:t>
            </w:r>
            <w:r w:rsidRPr="001369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“การใช้ปัญหาเป็นฐานในการเรียนรู้” </w:t>
            </w:r>
          </w:p>
          <w:p w:rsidR="001369D9" w:rsidRPr="001369D9" w:rsidRDefault="001369D9" w:rsidP="004C3F5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93" w:type="dxa"/>
          </w:tcPr>
          <w:p w:rsidR="008F4770" w:rsidRPr="00774CC6" w:rsidRDefault="00774CC6" w:rsidP="0077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4CC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="00B259E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  <w:r w:rsidRPr="00774CC6">
              <w:rPr>
                <w:rFonts w:ascii="TH SarabunPSK" w:hAnsi="TH SarabunPSK" w:cs="TH SarabunPSK"/>
                <w:sz w:val="32"/>
                <w:szCs w:val="32"/>
                <w:cs/>
              </w:rPr>
              <w:t>ประจำกลุ่ม</w:t>
            </w:r>
          </w:p>
        </w:tc>
      </w:tr>
      <w:tr w:rsidR="00420B0E" w:rsidTr="00417E71">
        <w:tc>
          <w:tcPr>
            <w:tcW w:w="993" w:type="dxa"/>
          </w:tcPr>
          <w:p w:rsidR="00420B0E" w:rsidRPr="00942497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9424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สัปดาห์ที่</w:t>
            </w:r>
          </w:p>
        </w:tc>
        <w:tc>
          <w:tcPr>
            <w:tcW w:w="2268" w:type="dxa"/>
          </w:tcPr>
          <w:p w:rsidR="00420B0E" w:rsidRPr="00942497" w:rsidRDefault="00942497" w:rsidP="0094249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942497">
              <w:rPr>
                <w:rFonts w:ascii="TH SarabunPSK" w:hAnsi="TH SarabunPSK" w:cs="TH SarabunPSK"/>
                <w:b/>
                <w:bCs/>
                <w:color w:val="222222"/>
                <w:sz w:val="32"/>
                <w:szCs w:val="32"/>
                <w:shd w:val="clear" w:color="auto" w:fill="FFFFFF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:rsidR="00420B0E" w:rsidRPr="00942497" w:rsidRDefault="00420B0E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9424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</w:tcPr>
          <w:p w:rsidR="00420B0E" w:rsidRPr="00420B0E" w:rsidRDefault="00420B0E" w:rsidP="00420B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2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</w:t>
            </w:r>
          </w:p>
          <w:p w:rsidR="00420B0E" w:rsidRPr="00420B0E" w:rsidRDefault="00420B0E" w:rsidP="00420B0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20B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 สื่อที่ใช้</w:t>
            </w:r>
          </w:p>
        </w:tc>
        <w:tc>
          <w:tcPr>
            <w:tcW w:w="2693" w:type="dxa"/>
          </w:tcPr>
          <w:p w:rsidR="00420B0E" w:rsidRPr="00420B0E" w:rsidRDefault="00420B0E" w:rsidP="00420B0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20B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942497" w:rsidTr="009A3C4B">
        <w:tc>
          <w:tcPr>
            <w:tcW w:w="993" w:type="dxa"/>
            <w:vMerge w:val="restart"/>
          </w:tcPr>
          <w:p w:rsidR="00942497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vMerge w:val="restart"/>
          </w:tcPr>
          <w:p w:rsidR="00942497" w:rsidRPr="00556CF4" w:rsidRDefault="00942497" w:rsidP="004C3F56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942497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1134" w:type="dxa"/>
          </w:tcPr>
          <w:p w:rsidR="00942497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2410" w:type="dxa"/>
            <w:vMerge w:val="restart"/>
          </w:tcPr>
          <w:p w:rsidR="00942497" w:rsidRDefault="00942497" w:rsidP="004C3F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0B0E">
              <w:rPr>
                <w:rFonts w:ascii="TH SarabunPSK" w:hAnsi="TH SarabunPSK" w:cs="TH SarabunPSK"/>
                <w:sz w:val="32"/>
                <w:szCs w:val="32"/>
              </w:rPr>
              <w:t xml:space="preserve">(Problem-based Learning) </w:t>
            </w:r>
            <w:r w:rsidRPr="00420B0E">
              <w:rPr>
                <w:rFonts w:ascii="TH SarabunPSK" w:hAnsi="TH SarabunPSK" w:cs="TH SarabunPSK"/>
                <w:sz w:val="32"/>
                <w:szCs w:val="32"/>
                <w:cs/>
              </w:rPr>
              <w:t>จากกรณีศึกษา</w:t>
            </w:r>
          </w:p>
          <w:p w:rsidR="00942497" w:rsidRDefault="00942497" w:rsidP="004C3F5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420B0E">
              <w:rPr>
                <w:rFonts w:ascii="TH SarabunPSK" w:hAnsi="TH SarabunPSK" w:cs="TH SarabunPSK"/>
                <w:sz w:val="32"/>
                <w:szCs w:val="32"/>
                <w:cs/>
              </w:rPr>
              <w:t>-นิสิตร่วมกันสะท้อนคิดประชาสังคมกับการสร้างพลเมืองเข้มแข็ง</w:t>
            </w:r>
          </w:p>
        </w:tc>
        <w:tc>
          <w:tcPr>
            <w:tcW w:w="2693" w:type="dxa"/>
            <w:vMerge w:val="restart"/>
          </w:tcPr>
          <w:p w:rsidR="00942497" w:rsidRPr="00774CC6" w:rsidRDefault="00942497" w:rsidP="0077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2497" w:rsidTr="009A3C4B">
        <w:tc>
          <w:tcPr>
            <w:tcW w:w="993" w:type="dxa"/>
            <w:vMerge/>
          </w:tcPr>
          <w:p w:rsidR="00942497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942497" w:rsidRPr="00556CF4" w:rsidRDefault="00942497" w:rsidP="004C3F56">
            <w:pPr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134" w:type="dxa"/>
          </w:tcPr>
          <w:p w:rsidR="00942497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1134" w:type="dxa"/>
          </w:tcPr>
          <w:p w:rsidR="00942497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2410" w:type="dxa"/>
            <w:vMerge/>
          </w:tcPr>
          <w:p w:rsidR="00942497" w:rsidRDefault="00942497" w:rsidP="004C3F56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</w:tcPr>
          <w:p w:rsidR="00942497" w:rsidRPr="00774CC6" w:rsidRDefault="00942497" w:rsidP="00774C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4770" w:rsidTr="009A3C4B">
        <w:tc>
          <w:tcPr>
            <w:tcW w:w="993" w:type="dxa"/>
          </w:tcPr>
          <w:p w:rsidR="008F4770" w:rsidRPr="00DF7BB1" w:rsidRDefault="008F4770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10-11</w:t>
            </w:r>
          </w:p>
        </w:tc>
        <w:tc>
          <w:tcPr>
            <w:tcW w:w="2268" w:type="dxa"/>
          </w:tcPr>
          <w:p w:rsidR="008F4770" w:rsidRPr="00B3075D" w:rsidRDefault="00D60225" w:rsidP="004C3F5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ครูในฐานะ</w:t>
            </w:r>
            <w:r w:rsidR="008F4770" w:rsidRPr="00B3075D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พลเมืองกล้าคิดและกล้าเปลี่ยนแปลง กับวิกฤติทางจริยธรรมของสังคมไทย</w:t>
            </w:r>
          </w:p>
          <w:p w:rsidR="008F4770" w:rsidRPr="00B3075D" w:rsidRDefault="008F4770" w:rsidP="004C3F5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B3075D">
              <w:rPr>
                <w:rFonts w:ascii="TH SarabunPSK" w:hAnsi="TH SarabunPSK" w:cs="TH SarabunPSK"/>
                <w:color w:val="222222"/>
                <w:sz w:val="32"/>
                <w:szCs w:val="32"/>
              </w:rPr>
              <w:t>-</w:t>
            </w:r>
            <w:r w:rsidR="00D60225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ครูกับการตั้งคำถามต่อ</w:t>
            </w:r>
            <w:r w:rsidRPr="00B3075D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ว</w:t>
            </w:r>
            <w:r w:rsidRPr="00DF7BB1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ิ</w:t>
            </w:r>
            <w:r w:rsidRPr="00B3075D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 xml:space="preserve">กฤติทุจริต </w:t>
            </w:r>
            <w:proofErr w:type="spellStart"/>
            <w:r w:rsidRPr="00B3075D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ค</w:t>
            </w:r>
            <w:r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อรัปชั</w:t>
            </w: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่</w:t>
            </w:r>
            <w:r w:rsidRPr="00B3075D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น</w:t>
            </w:r>
            <w:proofErr w:type="spellEnd"/>
          </w:p>
          <w:p w:rsidR="008F4770" w:rsidRPr="00DF7BB1" w:rsidRDefault="008F4770" w:rsidP="004C3F5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 w:rsidRPr="00B3075D">
              <w:rPr>
                <w:rFonts w:ascii="TH SarabunPSK" w:hAnsi="TH SarabunPSK" w:cs="TH SarabunPSK"/>
                <w:color w:val="222222"/>
                <w:sz w:val="32"/>
                <w:szCs w:val="32"/>
              </w:rPr>
              <w:t xml:space="preserve">- </w:t>
            </w:r>
            <w:r w:rsidR="00D60225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ครูกับการวิพากษ์</w:t>
            </w:r>
            <w:r w:rsidRPr="00B3075D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การเห็นแก่ประโยชน์พวกพ้องในสังคม</w:t>
            </w:r>
            <w:r w:rsidRPr="00B3075D"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อุปถัมภ์</w:t>
            </w:r>
          </w:p>
        </w:tc>
        <w:tc>
          <w:tcPr>
            <w:tcW w:w="1134" w:type="dxa"/>
          </w:tcPr>
          <w:p w:rsidR="008F4770" w:rsidRPr="00DF7BB1" w:rsidRDefault="008F4770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134" w:type="dxa"/>
          </w:tcPr>
          <w:p w:rsidR="008F4770" w:rsidRPr="00DF7BB1" w:rsidRDefault="008F4770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59E9" w:rsidRDefault="00B259E9" w:rsidP="00B259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-สอนโดย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การเรียนรู้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ในการปฏิบัติโครงงาน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</w:rPr>
              <w:t>Project-based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</w:rPr>
              <w:t>Learning)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ครูในฐานะพลเมืองกล้าคิดและกล้าเปลี่ยนแปลงกับวิกฤติทางจริยธรรมขอ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สังคมไทย</w:t>
            </w:r>
          </w:p>
          <w:p w:rsidR="00B259E9" w:rsidRPr="00CA7D33" w:rsidRDefault="00B259E9" w:rsidP="00B259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นิสิตร่วมกันสะท้อนคิด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F4770" w:rsidRPr="00A653AB" w:rsidRDefault="00586ECA" w:rsidP="00586E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6ECA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="00B259E9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  <w:r w:rsidRPr="00586ECA">
              <w:rPr>
                <w:rFonts w:ascii="TH SarabunPSK" w:hAnsi="TH SarabunPSK" w:cs="TH SarabunPSK"/>
                <w:sz w:val="32"/>
                <w:szCs w:val="32"/>
                <w:cs/>
              </w:rPr>
              <w:t>ประจำกลุ่ม</w:t>
            </w:r>
          </w:p>
        </w:tc>
      </w:tr>
      <w:tr w:rsidR="00B259E9" w:rsidTr="009A3C4B">
        <w:tc>
          <w:tcPr>
            <w:tcW w:w="993" w:type="dxa"/>
          </w:tcPr>
          <w:p w:rsidR="00B259E9" w:rsidRPr="00DF7BB1" w:rsidRDefault="00B259E9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B259E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12-13</w:t>
            </w:r>
          </w:p>
        </w:tc>
        <w:tc>
          <w:tcPr>
            <w:tcW w:w="2268" w:type="dxa"/>
          </w:tcPr>
          <w:p w:rsidR="00B259E9" w:rsidRPr="00B259E9" w:rsidRDefault="00B259E9" w:rsidP="00B259E9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B259E9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คุณธรรมความเป็นพลเมือง</w:t>
            </w:r>
          </w:p>
          <w:p w:rsidR="00B259E9" w:rsidRPr="00B259E9" w:rsidRDefault="00B259E9" w:rsidP="00B259E9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B259E9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 การสร้างคุณธรรมความเป็นพลเมืองในสังคม</w:t>
            </w:r>
          </w:p>
          <w:p w:rsidR="00B259E9" w:rsidRDefault="00B259E9" w:rsidP="00B259E9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 w:rsidRPr="00B259E9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- การสร้างคุณธรรมความเป็นพลเมืองในระบบโรงเรียน</w:t>
            </w:r>
          </w:p>
        </w:tc>
        <w:tc>
          <w:tcPr>
            <w:tcW w:w="1134" w:type="dxa"/>
          </w:tcPr>
          <w:p w:rsidR="00B259E9" w:rsidRDefault="00B259E9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134" w:type="dxa"/>
          </w:tcPr>
          <w:p w:rsidR="00B259E9" w:rsidRDefault="00B259E9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59E9" w:rsidRDefault="00B259E9" w:rsidP="00B259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สอนโดยการเรียนรู้ในการปฏิบัติโครงงาน(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</w:rPr>
              <w:t>Project-based Learning)</w:t>
            </w:r>
            <w:r w:rsidRPr="00B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คุณธรรมความเป็นพลเมือง</w:t>
            </w:r>
          </w:p>
          <w:p w:rsidR="00B259E9" w:rsidRPr="00CA7D33" w:rsidRDefault="00B259E9" w:rsidP="00B259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59E9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-นิสิตร่วมกันสะท้อนคิด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59E9" w:rsidRPr="00586ECA" w:rsidRDefault="00D9258C" w:rsidP="00586E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58C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อาจารย์ผู้สอนประจำกลุ่ม</w:t>
            </w:r>
          </w:p>
        </w:tc>
      </w:tr>
      <w:tr w:rsidR="00B259E9" w:rsidTr="009A3C4B">
        <w:tc>
          <w:tcPr>
            <w:tcW w:w="993" w:type="dxa"/>
          </w:tcPr>
          <w:p w:rsidR="00B259E9" w:rsidRPr="00B259E9" w:rsidRDefault="00B259E9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14-16</w:t>
            </w:r>
          </w:p>
        </w:tc>
        <w:tc>
          <w:tcPr>
            <w:tcW w:w="2268" w:type="dxa"/>
          </w:tcPr>
          <w:p w:rsidR="00B259E9" w:rsidRDefault="00D9258C" w:rsidP="00B259E9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D9258C">
              <w:rPr>
                <w:rFonts w:ascii="TH SarabunPSK" w:hAnsi="TH SarabunPSK" w:cs="TH SarabunPSK" w:hint="cs"/>
                <w:color w:val="222222"/>
                <w:sz w:val="24"/>
                <w:szCs w:val="24"/>
              </w:rPr>
              <w:sym w:font="Webdings" w:char="F03D"/>
            </w:r>
            <w:r w:rsidR="00B259E9" w:rsidRPr="00B259E9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การศึกษาเพื่อการเปลี่ยนแปลงและสร้างความเป็นมนุษย์ที่สมบูรณ์</w:t>
            </w:r>
          </w:p>
          <w:p w:rsidR="00D9258C" w:rsidRPr="00D9258C" w:rsidRDefault="00D9258C" w:rsidP="00D9258C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 w:rsidRPr="00D9258C">
              <w:rPr>
                <w:rFonts w:ascii="TH SarabunPSK" w:hAnsi="TH SarabunPSK" w:cs="TH SarabunPSK" w:hint="cs"/>
                <w:color w:val="222222"/>
                <w:sz w:val="24"/>
                <w:szCs w:val="24"/>
              </w:rPr>
              <w:sym w:font="Webdings" w:char="F03D"/>
            </w:r>
            <w:r w:rsidRPr="00D9258C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การศึกษาเพื่อการธำรงไว้ซึ่งศักดิ์ศรีความเป็นมนุษย์</w:t>
            </w:r>
          </w:p>
          <w:p w:rsidR="00D9258C" w:rsidRPr="00B259E9" w:rsidRDefault="00D9258C" w:rsidP="00B259E9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 w:rsidRPr="00D9258C">
              <w:rPr>
                <w:rFonts w:ascii="TH SarabunPSK" w:hAnsi="TH SarabunPSK" w:cs="TH SarabunPSK"/>
                <w:color w:val="222222"/>
                <w:sz w:val="32"/>
                <w:szCs w:val="32"/>
              </w:rPr>
              <w:t>-</w:t>
            </w:r>
            <w:r w:rsidRPr="00D9258C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ข้อเสนอเชิงทฤษฎี และข้อเสนอเชิงปฏิบัติการการศึกษาเพื่อสร้างความเป็นพลเมือง</w:t>
            </w:r>
          </w:p>
        </w:tc>
        <w:tc>
          <w:tcPr>
            <w:tcW w:w="1134" w:type="dxa"/>
          </w:tcPr>
          <w:p w:rsidR="00B259E9" w:rsidRDefault="00D9258C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1134" w:type="dxa"/>
          </w:tcPr>
          <w:p w:rsidR="00B259E9" w:rsidRDefault="00D9258C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B259E9" w:rsidRPr="00D9258C" w:rsidRDefault="00D9258C" w:rsidP="00B259E9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D925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สอนโดย</w:t>
            </w:r>
            <w:r w:rsidR="009424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ฝึก</w:t>
            </w:r>
            <w:r w:rsidRPr="00D925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</w:t>
            </w:r>
            <w:r w:rsidR="0094249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จัดทำ</w:t>
            </w:r>
            <w:r w:rsidRPr="00D925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โครงงาน(</w:t>
            </w:r>
            <w:r w:rsidRPr="00D9258C">
              <w:rPr>
                <w:rFonts w:ascii="TH SarabunPSK" w:eastAsia="Calibri" w:hAnsi="TH SarabunPSK" w:cs="TH SarabunPSK"/>
                <w:sz w:val="32"/>
                <w:szCs w:val="32"/>
              </w:rPr>
              <w:t>Project-based Learning)</w:t>
            </w:r>
            <w:r w:rsidRPr="00D925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การศึกษาเพื่อการเปลี่ยนแปลงและสร้างความเป็นมนุษย์ที่สมบูรณ์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และโครงงาน</w:t>
            </w:r>
            <w:r w:rsidRPr="00D9258C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การศึกษาเพื่อการธำรงไว้ซึ่งศักดิ์ศรีความเป็นมนุษย์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259E9" w:rsidRPr="00586ECA" w:rsidRDefault="00D9258C" w:rsidP="00586EC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58C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อาจารย์ผู้สอนประจำกลุ่ม</w:t>
            </w:r>
          </w:p>
        </w:tc>
      </w:tr>
      <w:tr w:rsidR="008F4770" w:rsidTr="009A3C4B">
        <w:tc>
          <w:tcPr>
            <w:tcW w:w="993" w:type="dxa"/>
          </w:tcPr>
          <w:p w:rsidR="008F4770" w:rsidRPr="00DF7BB1" w:rsidRDefault="00805150" w:rsidP="004C3F56">
            <w:pPr>
              <w:tabs>
                <w:tab w:val="left" w:pos="69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2268" w:type="dxa"/>
          </w:tcPr>
          <w:p w:rsidR="008F4770" w:rsidRDefault="00805150" w:rsidP="004C3F5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กิจกรรมเปิดโลกวิชาการ</w:t>
            </w:r>
          </w:p>
          <w:p w:rsidR="00805150" w:rsidRPr="00B82C44" w:rsidRDefault="00805150" w:rsidP="004C3F56">
            <w:pPr>
              <w:shd w:val="clear" w:color="auto" w:fill="FFFFFF"/>
              <w:spacing w:after="0" w:line="240" w:lineRule="auto"/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222222"/>
                <w:sz w:val="32"/>
                <w:szCs w:val="32"/>
                <w:cs/>
              </w:rPr>
              <w:t>“การศึกษาเพื่อสร้างความเป็นพลเมือง”</w:t>
            </w:r>
          </w:p>
        </w:tc>
        <w:tc>
          <w:tcPr>
            <w:tcW w:w="1134" w:type="dxa"/>
          </w:tcPr>
          <w:p w:rsidR="008F4770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(</w:t>
            </w:r>
            <w:r w:rsidR="008051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)</w:t>
            </w:r>
          </w:p>
          <w:p w:rsidR="00942497" w:rsidRPr="00DF7BB1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กิจกรรมเติมเต็มในสัปดาห์หยุดก่อนสอบ</w:t>
            </w:r>
          </w:p>
        </w:tc>
        <w:tc>
          <w:tcPr>
            <w:tcW w:w="1134" w:type="dxa"/>
          </w:tcPr>
          <w:p w:rsidR="008F4770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(</w:t>
            </w:r>
            <w:r w:rsidR="008051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)</w:t>
            </w:r>
          </w:p>
          <w:p w:rsidR="00942497" w:rsidRPr="00DF7BB1" w:rsidRDefault="00942497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  <w:r w:rsidRPr="0094249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กิจกรรมเติมเต็มในสัปดาห์หยุ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</w:t>
            </w:r>
            <w:r w:rsidRPr="0094249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ก่อนสอบ</w:t>
            </w:r>
          </w:p>
        </w:tc>
        <w:tc>
          <w:tcPr>
            <w:tcW w:w="2410" w:type="dxa"/>
          </w:tcPr>
          <w:p w:rsidR="008F4770" w:rsidRPr="00805150" w:rsidRDefault="00805150" w:rsidP="004C3F56">
            <w:pPr>
              <w:rPr>
                <w:rFonts w:ascii="TH SarabunPSK" w:hAnsi="TH SarabunPSK" w:cs="TH SarabunPSK"/>
                <w:cs/>
              </w:rPr>
            </w:pPr>
            <w:r w:rsidRPr="00805150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-นำเสนอผลงานวิชาการ “ความรู้เชิงปฏิบัติการศึกษาเพื่อสร้างความเป็นพลเมือง”</w:t>
            </w:r>
            <w:r w:rsidRPr="0080515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ต่อสาธารณชน</w:t>
            </w:r>
          </w:p>
        </w:tc>
        <w:tc>
          <w:tcPr>
            <w:tcW w:w="2693" w:type="dxa"/>
          </w:tcPr>
          <w:p w:rsidR="008F4770" w:rsidRPr="00225077" w:rsidRDefault="00805150" w:rsidP="0022507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515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ผู้ประสานงานรายวิชาและอาจารย์ผู้สอนทุกท่าน</w:t>
            </w:r>
          </w:p>
        </w:tc>
      </w:tr>
      <w:tr w:rsidR="008F4770" w:rsidTr="009A3C4B">
        <w:tc>
          <w:tcPr>
            <w:tcW w:w="10632" w:type="dxa"/>
            <w:gridSpan w:val="6"/>
            <w:shd w:val="clear" w:color="auto" w:fill="B6DDE8" w:themeFill="accent5" w:themeFillTint="66"/>
          </w:tcPr>
          <w:p w:rsidR="008F4770" w:rsidRPr="00B82C44" w:rsidRDefault="008F4770" w:rsidP="004C3F56">
            <w:pPr>
              <w:ind w:left="175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18</w:t>
            </w:r>
            <w:r w:rsidR="00D60225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                                                         </w:t>
            </w:r>
            <w:r w:rsidRPr="00DF7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8F4770" w:rsidTr="009A3C4B">
        <w:tc>
          <w:tcPr>
            <w:tcW w:w="3261" w:type="dxa"/>
            <w:gridSpan w:val="2"/>
          </w:tcPr>
          <w:p w:rsidR="008F4770" w:rsidRPr="00DF7BB1" w:rsidRDefault="008F4770" w:rsidP="004C3F5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F7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134" w:type="dxa"/>
          </w:tcPr>
          <w:p w:rsidR="008F4770" w:rsidRPr="00942497" w:rsidRDefault="008F4770" w:rsidP="004C3F5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</w:pPr>
            <w:r w:rsidRPr="0094249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942497" w:rsidRPr="0094249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="0094249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(32)</w:t>
            </w:r>
          </w:p>
        </w:tc>
        <w:tc>
          <w:tcPr>
            <w:tcW w:w="1134" w:type="dxa"/>
          </w:tcPr>
          <w:p w:rsidR="008F4770" w:rsidRPr="00B82C44" w:rsidRDefault="008F4770" w:rsidP="004C3F56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42497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="00942497">
              <w:rPr>
                <w:rFonts w:ascii="TH SarabunPSK" w:hAnsi="TH SarabunPSK" w:cs="TH SarabunPSK" w:hint="cs"/>
                <w:sz w:val="32"/>
                <w:szCs w:val="32"/>
                <w:cs/>
              </w:rPr>
              <w:t>(32)</w:t>
            </w:r>
          </w:p>
        </w:tc>
        <w:tc>
          <w:tcPr>
            <w:tcW w:w="5103" w:type="dxa"/>
            <w:gridSpan w:val="2"/>
          </w:tcPr>
          <w:p w:rsidR="008F4770" w:rsidRDefault="008F4770" w:rsidP="004C3F56">
            <w:pPr>
              <w:spacing w:after="0" w:line="240" w:lineRule="auto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</w:tbl>
    <w:p w:rsidR="00BE24F9" w:rsidRDefault="00354DF6" w:rsidP="00805150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br w:type="textWrapping" w:clear="all"/>
      </w:r>
      <w:r w:rsidR="005F5328">
        <w:rPr>
          <w:rFonts w:ascii="TH SarabunPSK" w:hAnsi="TH SarabunPSK" w:cs="TH SarabunPSK"/>
          <w:b/>
          <w:bCs/>
          <w:sz w:val="32"/>
          <w:szCs w:val="32"/>
          <w:cs/>
        </w:rPr>
        <w:t>7.แผนการประเมินผล</w:t>
      </w:r>
    </w:p>
    <w:p w:rsidR="00186F59" w:rsidRPr="00F24A56" w:rsidRDefault="00F24A56" w:rsidP="005A6A4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24A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18"/>
        <w:gridCol w:w="2343"/>
        <w:gridCol w:w="1263"/>
        <w:gridCol w:w="1804"/>
      </w:tblGrid>
      <w:tr w:rsidR="00186F59" w:rsidTr="00186F59">
        <w:tc>
          <w:tcPr>
            <w:tcW w:w="988" w:type="dxa"/>
          </w:tcPr>
          <w:p w:rsid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618" w:type="dxa"/>
          </w:tcPr>
          <w:p w:rsid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343" w:type="dxa"/>
          </w:tcPr>
          <w:p w:rsid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กิจกรรมกรรมการประเมิน</w:t>
            </w:r>
          </w:p>
        </w:tc>
        <w:tc>
          <w:tcPr>
            <w:tcW w:w="1263" w:type="dxa"/>
          </w:tcPr>
          <w:p w:rsid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กำหนดการประเมิน(สัปดาห์ที่)</w:t>
            </w:r>
          </w:p>
        </w:tc>
        <w:tc>
          <w:tcPr>
            <w:tcW w:w="1804" w:type="dxa"/>
          </w:tcPr>
          <w:p w:rsid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186F59" w:rsidRPr="00186F59" w:rsidTr="00186F59">
        <w:tc>
          <w:tcPr>
            <w:tcW w:w="988" w:type="dxa"/>
          </w:tcPr>
          <w:p w:rsidR="00186F59" w:rsidRP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F59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18" w:type="dxa"/>
          </w:tcPr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F59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343" w:type="dxa"/>
          </w:tcPr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6F59">
              <w:rPr>
                <w:rFonts w:ascii="TH SarabunPSK" w:hAnsi="TH SarabunPSK" w:cs="TH SarabunPSK"/>
                <w:sz w:val="32"/>
                <w:szCs w:val="32"/>
                <w:cs/>
              </w:rPr>
              <w:t>- การเข้าชั้นเรียน</w:t>
            </w:r>
          </w:p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6F59">
              <w:rPr>
                <w:rFonts w:ascii="TH SarabunPSK" w:hAnsi="TH SarabunPSK" w:cs="TH SarabunPSK"/>
                <w:sz w:val="32"/>
                <w:szCs w:val="32"/>
                <w:cs/>
              </w:rPr>
              <w:t>- ความตรงต่อเวลา</w:t>
            </w:r>
          </w:p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F59">
              <w:rPr>
                <w:rFonts w:ascii="TH SarabunPSK" w:hAnsi="TH SarabunPSK" w:cs="TH SarabunPSK"/>
                <w:sz w:val="32"/>
                <w:szCs w:val="32"/>
                <w:cs/>
              </w:rPr>
              <w:t>- การยอมรับความคิดเห็น</w:t>
            </w:r>
          </w:p>
        </w:tc>
        <w:tc>
          <w:tcPr>
            <w:tcW w:w="1263" w:type="dxa"/>
          </w:tcPr>
          <w:p w:rsidR="00186F59" w:rsidRPr="00186F59" w:rsidRDefault="001F6C6B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1-17</w:t>
            </w:r>
          </w:p>
        </w:tc>
        <w:tc>
          <w:tcPr>
            <w:tcW w:w="1804" w:type="dxa"/>
          </w:tcPr>
          <w:p w:rsidR="00186F59" w:rsidRP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</w:tc>
      </w:tr>
      <w:tr w:rsidR="00186F59" w:rsidRPr="00186F59" w:rsidTr="00186F59">
        <w:tc>
          <w:tcPr>
            <w:tcW w:w="988" w:type="dxa"/>
          </w:tcPr>
          <w:p w:rsidR="00186F59" w:rsidRP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618" w:type="dxa"/>
          </w:tcPr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343" w:type="dxa"/>
          </w:tcPr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F59">
              <w:rPr>
                <w:rFonts w:ascii="TH SarabunPSK" w:hAnsi="TH SarabunPSK" w:cs="TH SarabunPSK"/>
                <w:sz w:val="32"/>
                <w:szCs w:val="32"/>
                <w:cs/>
              </w:rPr>
              <w:t>- สอบปลายภาค</w:t>
            </w:r>
          </w:p>
        </w:tc>
        <w:tc>
          <w:tcPr>
            <w:tcW w:w="1263" w:type="dxa"/>
          </w:tcPr>
          <w:p w:rsidR="007272EA" w:rsidRDefault="007272EA" w:rsidP="007272E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6F59" w:rsidRPr="00186F59" w:rsidRDefault="00186F59" w:rsidP="001F6C6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804" w:type="dxa"/>
          </w:tcPr>
          <w:p w:rsidR="00186F59" w:rsidRP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</w:tc>
      </w:tr>
      <w:tr w:rsidR="00186F59" w:rsidRPr="00186F59" w:rsidTr="00186F59">
        <w:tc>
          <w:tcPr>
            <w:tcW w:w="988" w:type="dxa"/>
          </w:tcPr>
          <w:p w:rsidR="00186F59" w:rsidRP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18" w:type="dxa"/>
          </w:tcPr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F59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343" w:type="dxa"/>
          </w:tcPr>
          <w:p w:rsidR="00F24A56" w:rsidRDefault="005A4B28" w:rsidP="00F24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-การนำเสนอผลงานกลุ่ม</w:t>
            </w:r>
          </w:p>
          <w:p w:rsidR="00186F59" w:rsidRPr="00186F59" w:rsidRDefault="00F24A56" w:rsidP="00F24A5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-การออกแบบผลงาน สร้างสรรค์ผลงานกลุ่ม</w:t>
            </w:r>
            <w:r w:rsidR="005A4B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3" w:type="dxa"/>
          </w:tcPr>
          <w:p w:rsidR="007272EA" w:rsidRDefault="007272EA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86F59" w:rsidRPr="00186F59" w:rsidRDefault="007272EA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 </w:t>
            </w:r>
          </w:p>
        </w:tc>
        <w:tc>
          <w:tcPr>
            <w:tcW w:w="1804" w:type="dxa"/>
          </w:tcPr>
          <w:p w:rsidR="00186F59" w:rsidRPr="00186F59" w:rsidRDefault="00F24A56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86F59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186F59"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</w:tc>
      </w:tr>
      <w:tr w:rsidR="00186F59" w:rsidRPr="00186F59" w:rsidTr="00186F59">
        <w:tc>
          <w:tcPr>
            <w:tcW w:w="988" w:type="dxa"/>
          </w:tcPr>
          <w:p w:rsid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18" w:type="dxa"/>
          </w:tcPr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F59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2343" w:type="dxa"/>
          </w:tcPr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86F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การสะท้อนคิดรายบุคคล </w:t>
            </w:r>
          </w:p>
          <w:p w:rsidR="00186F59" w:rsidRPr="00186F59" w:rsidRDefault="005A4B28" w:rsidP="00186F59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 คุณภาพผล</w:t>
            </w:r>
            <w:r w:rsidR="00186F59" w:rsidRPr="00186F59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41692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และการมีส่วนร่วมในการจัดทำรายงานทางวิชาการ</w:t>
            </w:r>
          </w:p>
        </w:tc>
        <w:tc>
          <w:tcPr>
            <w:tcW w:w="1263" w:type="dxa"/>
          </w:tcPr>
          <w:p w:rsidR="00186F59" w:rsidRP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1-1</w:t>
            </w:r>
            <w:r w:rsidR="001F6C6B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804" w:type="dxa"/>
          </w:tcPr>
          <w:p w:rsidR="00186F59" w:rsidRP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</w:tc>
      </w:tr>
      <w:tr w:rsidR="00186F59" w:rsidRPr="00186F59" w:rsidTr="00186F59">
        <w:tc>
          <w:tcPr>
            <w:tcW w:w="988" w:type="dxa"/>
          </w:tcPr>
          <w:p w:rsid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18" w:type="dxa"/>
          </w:tcPr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6F59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343" w:type="dxa"/>
          </w:tcPr>
          <w:p w:rsidR="00186F59" w:rsidRPr="00186F59" w:rsidRDefault="00186F59" w:rsidP="00186F5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-การทำงานเป็นกลุ่ม แลกเปลี่ยนเรียนรู้  นำเสนอผลงาน</w:t>
            </w:r>
          </w:p>
        </w:tc>
        <w:tc>
          <w:tcPr>
            <w:tcW w:w="1263" w:type="dxa"/>
          </w:tcPr>
          <w:p w:rsidR="00186F59" w:rsidRP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</w:t>
            </w:r>
            <w:r w:rsidR="001F6C6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04" w:type="dxa"/>
          </w:tcPr>
          <w:p w:rsidR="00186F59" w:rsidRPr="00186F59" w:rsidRDefault="00186F59" w:rsidP="00186F5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%</w:t>
            </w:r>
          </w:p>
        </w:tc>
      </w:tr>
    </w:tbl>
    <w:p w:rsidR="00416926" w:rsidRDefault="00416926" w:rsidP="00F24A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24A56" w:rsidRDefault="00F24A56" w:rsidP="00F24A5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คะแนน </w:t>
      </w:r>
    </w:p>
    <w:p w:rsidR="00F24A56" w:rsidRPr="00732979" w:rsidRDefault="00F24A56" w:rsidP="007329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2979">
        <w:rPr>
          <w:rFonts w:ascii="TH SarabunPSK" w:hAnsi="TH SarabunPSK" w:cs="TH SarabunPSK"/>
          <w:sz w:val="32"/>
          <w:szCs w:val="32"/>
          <w:cs/>
        </w:rPr>
        <w:t>ความรับผิดชอบ</w:t>
      </w:r>
      <w:r w:rsidR="00732979">
        <w:rPr>
          <w:rFonts w:ascii="TH SarabunPSK" w:hAnsi="TH SarabunPSK" w:cs="TH SarabunPSK"/>
          <w:sz w:val="32"/>
          <w:szCs w:val="32"/>
        </w:rPr>
        <w:t xml:space="preserve">: </w:t>
      </w:r>
      <w:r w:rsidRPr="00732979">
        <w:rPr>
          <w:rFonts w:ascii="TH SarabunPSK" w:hAnsi="TH SarabunPSK" w:cs="TH SarabunPSK"/>
          <w:sz w:val="32"/>
          <w:szCs w:val="32"/>
          <w:cs/>
        </w:rPr>
        <w:t>10</w:t>
      </w:r>
      <w:r w:rsidR="00E63813">
        <w:rPr>
          <w:rFonts w:ascii="TH SarabunPSK" w:hAnsi="TH SarabunPSK" w:cs="TH SarabunPSK"/>
          <w:sz w:val="32"/>
          <w:szCs w:val="32"/>
        </w:rPr>
        <w:t xml:space="preserve"> </w:t>
      </w:r>
      <w:r w:rsidR="00E63813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F24A56" w:rsidRPr="00732979" w:rsidRDefault="00F24A56" w:rsidP="007329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2979">
        <w:rPr>
          <w:rFonts w:ascii="TH SarabunPSK" w:hAnsi="TH SarabunPSK" w:cs="TH SarabunPSK"/>
          <w:sz w:val="32"/>
          <w:szCs w:val="32"/>
          <w:cs/>
        </w:rPr>
        <w:t>ฝึกปฏิบัติจัดทำโครงงานและสะท้อนคิด</w:t>
      </w:r>
      <w:r w:rsidR="00732979">
        <w:rPr>
          <w:rFonts w:ascii="TH SarabunPSK" w:hAnsi="TH SarabunPSK" w:cs="TH SarabunPSK"/>
          <w:sz w:val="32"/>
          <w:szCs w:val="32"/>
        </w:rPr>
        <w:t xml:space="preserve">: </w:t>
      </w:r>
      <w:r w:rsidRPr="00732979">
        <w:rPr>
          <w:rFonts w:ascii="TH SarabunPSK" w:hAnsi="TH SarabunPSK" w:cs="TH SarabunPSK"/>
          <w:sz w:val="32"/>
          <w:szCs w:val="32"/>
          <w:cs/>
        </w:rPr>
        <w:t xml:space="preserve">20 </w:t>
      </w:r>
      <w:r w:rsidR="00E63813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F24A56" w:rsidRPr="00732979" w:rsidRDefault="00F24A56" w:rsidP="007329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732979">
        <w:rPr>
          <w:rFonts w:ascii="TH SarabunPSK" w:hAnsi="TH SarabunPSK" w:cs="TH SarabunPSK"/>
          <w:sz w:val="32"/>
          <w:szCs w:val="32"/>
          <w:cs/>
        </w:rPr>
        <w:t>การนำเสนอผลงานกลุ่มและรายงานวิชาการ</w:t>
      </w:r>
      <w:r w:rsidR="00732979">
        <w:rPr>
          <w:rFonts w:ascii="TH SarabunPSK" w:hAnsi="TH SarabunPSK" w:cs="TH SarabunPSK"/>
          <w:sz w:val="32"/>
          <w:szCs w:val="32"/>
        </w:rPr>
        <w:t xml:space="preserve">: </w:t>
      </w:r>
      <w:r w:rsidRPr="00732979">
        <w:rPr>
          <w:rFonts w:ascii="TH SarabunPSK" w:hAnsi="TH SarabunPSK" w:cs="TH SarabunPSK"/>
          <w:sz w:val="32"/>
          <w:szCs w:val="32"/>
          <w:cs/>
        </w:rPr>
        <w:t xml:space="preserve">50 </w:t>
      </w:r>
      <w:r w:rsidR="00E63813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186F59" w:rsidRDefault="00F24A56" w:rsidP="0073297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732979">
        <w:rPr>
          <w:rFonts w:ascii="TH SarabunPSK" w:hAnsi="TH SarabunPSK" w:cs="TH SarabunPSK"/>
          <w:sz w:val="32"/>
          <w:szCs w:val="32"/>
          <w:cs/>
        </w:rPr>
        <w:t xml:space="preserve">สอบปลายภาค: 20  </w:t>
      </w:r>
      <w:r w:rsidR="00E63813">
        <w:rPr>
          <w:rFonts w:ascii="TH SarabunPSK" w:hAnsi="TH SarabunPSK" w:cs="TH SarabunPSK" w:hint="cs"/>
          <w:sz w:val="32"/>
          <w:szCs w:val="32"/>
          <w:cs/>
        </w:rPr>
        <w:t>คะแนน</w:t>
      </w:r>
    </w:p>
    <w:p w:rsidR="00416926" w:rsidRDefault="00416926" w:rsidP="00732979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</w:p>
    <w:p w:rsidR="00732979" w:rsidRPr="00732979" w:rsidRDefault="00732979" w:rsidP="007329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32979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</w:p>
    <w:p w:rsidR="00732979" w:rsidRDefault="00732979" w:rsidP="00732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1.โครงงานและผลการสะท้อนคิด (ระหว่างเรียน)</w:t>
      </w:r>
    </w:p>
    <w:p w:rsidR="00732979" w:rsidRDefault="00732979" w:rsidP="00732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การนำเสนอผลงานกลุ่มในงาน</w:t>
      </w:r>
      <w:r w:rsidRPr="00732979">
        <w:rPr>
          <w:rFonts w:ascii="TH SarabunPSK" w:hAnsi="TH SarabunPSK" w:cs="TH SarabunPSK"/>
          <w:sz w:val="32"/>
          <w:szCs w:val="32"/>
          <w:cs/>
        </w:rPr>
        <w:t>กิจกรรมเปิดโลกวิชาการ“การศึกษาเพื่อสร้างความเป็นพลเมือง”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และรายงานทางวิชาการ </w:t>
      </w:r>
    </w:p>
    <w:p w:rsidR="00416926" w:rsidRDefault="00416926" w:rsidP="00732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926" w:rsidRDefault="00416926" w:rsidP="007329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16926" w:rsidRDefault="00416926" w:rsidP="00732979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732979" w:rsidRPr="00732979" w:rsidRDefault="00732979" w:rsidP="007329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2E587C" w:rsidRPr="00DF7BB1" w:rsidRDefault="0035235B" w:rsidP="003523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8. </w:t>
      </w:r>
      <w:r w:rsidR="002E587C" w:rsidRPr="00DF7BB1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ทรัพยากรประกอบการเรียนการสอน</w:t>
      </w:r>
    </w:p>
    <w:p w:rsidR="00F23DDE" w:rsidRPr="004B4BEE" w:rsidRDefault="0035235B" w:rsidP="004B4BE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8.1</w:t>
      </w:r>
      <w:r w:rsidR="0079453B" w:rsidRPr="00947A99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เอกสารและตำราหลัก</w:t>
      </w:r>
      <w:r w:rsidR="00F23DDE" w:rsidRPr="00F23DDE">
        <w:rPr>
          <w:rFonts w:ascii="TH SarabunPSK" w:hAnsi="TH SarabunPSK" w:cs="TH SarabunPSK"/>
          <w:sz w:val="32"/>
          <w:szCs w:val="32"/>
          <w:cs/>
        </w:rPr>
        <w:t>.</w:t>
      </w:r>
    </w:p>
    <w:p w:rsidR="00F23DDE" w:rsidRPr="00F23DDE" w:rsidRDefault="00F23DDE" w:rsidP="00F23DDE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  <w:cs/>
        </w:rPr>
        <w:t>จิตติมา เจือไทย (</w:t>
      </w:r>
      <w:r w:rsidRPr="00F23DDE">
        <w:rPr>
          <w:rFonts w:ascii="TH SarabunPSK" w:hAnsi="TH SarabunPSK" w:cs="TH SarabunPSK"/>
          <w:sz w:val="32"/>
          <w:szCs w:val="32"/>
        </w:rPr>
        <w:t xml:space="preserve">2551). </w:t>
      </w:r>
      <w:r w:rsidRPr="00F23DDE">
        <w:rPr>
          <w:rFonts w:ascii="TH SarabunPSK" w:hAnsi="TH SarabunPSK" w:cs="TH SarabunPSK"/>
          <w:sz w:val="32"/>
          <w:szCs w:val="32"/>
          <w:cs/>
        </w:rPr>
        <w:t>การสร</w:t>
      </w:r>
      <w:proofErr w:type="spellStart"/>
      <w:r w:rsidRPr="00F23DDE">
        <w:rPr>
          <w:rFonts w:ascii="TH SarabunPSK" w:hAnsi="TH SarabunPSK" w:cs="TH SarabunPSK"/>
          <w:sz w:val="32"/>
          <w:szCs w:val="32"/>
          <w:cs/>
        </w:rPr>
        <w:t>้า</w:t>
      </w:r>
      <w:proofErr w:type="spellEnd"/>
      <w:r w:rsidRPr="00F23DDE">
        <w:rPr>
          <w:rFonts w:ascii="TH SarabunPSK" w:hAnsi="TH SarabunPSK" w:cs="TH SarabunPSK"/>
          <w:sz w:val="32"/>
          <w:szCs w:val="32"/>
          <w:cs/>
        </w:rPr>
        <w:t>งอ</w:t>
      </w:r>
      <w:proofErr w:type="spellStart"/>
      <w:r w:rsidRPr="00F23DDE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F23DDE">
        <w:rPr>
          <w:rFonts w:ascii="TH SarabunPSK" w:hAnsi="TH SarabunPSK" w:cs="TH SarabunPSK"/>
          <w:sz w:val="32"/>
          <w:szCs w:val="32"/>
          <w:cs/>
        </w:rPr>
        <w:t>ลักษณ์แห่งตัวตนของคนพิการ</w:t>
      </w:r>
      <w:r w:rsidRPr="00F23DDE">
        <w:rPr>
          <w:rFonts w:ascii="TH SarabunPSK" w:hAnsi="TH SarabunPSK" w:cs="TH SarabunPSK"/>
          <w:sz w:val="32"/>
          <w:szCs w:val="32"/>
        </w:rPr>
        <w:t xml:space="preserve">, </w:t>
      </w:r>
      <w:r w:rsidRPr="00F23DDE">
        <w:rPr>
          <w:rFonts w:ascii="TH SarabunPSK" w:hAnsi="TH SarabunPSK" w:cs="TH SarabunPSK"/>
          <w:sz w:val="32"/>
          <w:szCs w:val="32"/>
          <w:cs/>
        </w:rPr>
        <w:t>ปริญญานิพนธ์ กศ.ด.(พัฒนศึกษาศาสตร์)</w:t>
      </w:r>
      <w:r w:rsidRPr="00F23DDE">
        <w:rPr>
          <w:rFonts w:ascii="TH SarabunPSK" w:hAnsi="TH SarabunPSK" w:cs="TH SarabunPSK"/>
          <w:sz w:val="32"/>
          <w:szCs w:val="32"/>
        </w:rPr>
        <w:t xml:space="preserve">, </w:t>
      </w:r>
      <w:r w:rsidR="004B4BEE">
        <w:rPr>
          <w:rFonts w:ascii="TH SarabunPSK" w:hAnsi="TH SarabunPSK" w:cs="TH SarabunPSK"/>
          <w:sz w:val="32"/>
          <w:szCs w:val="32"/>
          <w:cs/>
        </w:rPr>
        <w:t>กรุงเทพฯ: บัณฑิตวิทยาลัย มหาวิ</w:t>
      </w:r>
      <w:r w:rsidRPr="00F23DDE">
        <w:rPr>
          <w:rFonts w:ascii="TH SarabunPSK" w:hAnsi="TH SarabunPSK" w:cs="TH SarabunPSK"/>
          <w:sz w:val="32"/>
          <w:szCs w:val="32"/>
          <w:cs/>
        </w:rPr>
        <w:t>ทยาลัยศรีนค</w:t>
      </w:r>
      <w:proofErr w:type="spellStart"/>
      <w:r w:rsidRPr="00F23DDE">
        <w:rPr>
          <w:rFonts w:ascii="TH SarabunPSK" w:hAnsi="TH SarabunPSK" w:cs="TH SarabunPSK"/>
          <w:sz w:val="32"/>
          <w:szCs w:val="32"/>
          <w:cs/>
        </w:rPr>
        <w:t>ริท</w:t>
      </w:r>
      <w:proofErr w:type="spellEnd"/>
      <w:r w:rsidRPr="00F23DDE">
        <w:rPr>
          <w:rFonts w:ascii="TH SarabunPSK" w:hAnsi="TH SarabunPSK" w:cs="TH SarabunPSK"/>
          <w:sz w:val="32"/>
          <w:szCs w:val="32"/>
          <w:cs/>
        </w:rPr>
        <w:t>รวิ</w:t>
      </w:r>
      <w:proofErr w:type="spellStart"/>
      <w:r w:rsidRPr="00F23DDE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F23DDE">
        <w:rPr>
          <w:rFonts w:ascii="TH SarabunPSK" w:hAnsi="TH SarabunPSK" w:cs="TH SarabunPSK"/>
          <w:sz w:val="32"/>
          <w:szCs w:val="32"/>
          <w:cs/>
        </w:rPr>
        <w:t>ฒ</w:t>
      </w:r>
      <w:r w:rsidR="004B4BE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23DDE" w:rsidRPr="007D71C5" w:rsidRDefault="00F23DDE" w:rsidP="00F23DDE">
      <w:pPr>
        <w:pStyle w:val="af2"/>
        <w:ind w:left="851" w:hanging="851"/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 w:rsidRPr="00F23DDE">
        <w:rPr>
          <w:rFonts w:ascii="TH SarabunPSK" w:hAnsi="TH SarabunPSK" w:cs="TH SarabunPSK"/>
          <w:sz w:val="32"/>
          <w:szCs w:val="32"/>
          <w:cs/>
        </w:rPr>
        <w:t>ชัยวัฒน์ สุทธิรัตน์. (2552). การพัฒนาเด็กให้มีจิตสาธารณะมีความสำคัญอย่างยิ่งต่อองค์กร สังคมและประเทศชาติ. กรุงเทพฯ</w:t>
      </w:r>
      <w:r w:rsidR="007D71C5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proofErr w:type="spellStart"/>
      <w:r w:rsidR="007D71C5">
        <w:rPr>
          <w:rFonts w:ascii="TH SarabunPSK" w:hAnsi="TH SarabunPSK" w:cs="TH SarabunPSK" w:hint="cs"/>
          <w:sz w:val="32"/>
          <w:szCs w:val="32"/>
          <w:cs/>
          <w:lang w:val="en-GB"/>
        </w:rPr>
        <w:t>วีพ</w:t>
      </w:r>
      <w:proofErr w:type="spellEnd"/>
      <w:r w:rsidR="007D71C5">
        <w:rPr>
          <w:rFonts w:ascii="TH SarabunPSK" w:hAnsi="TH SarabunPSK" w:cs="TH SarabunPSK" w:hint="cs"/>
          <w:sz w:val="32"/>
          <w:szCs w:val="32"/>
          <w:cs/>
          <w:lang w:val="en-GB"/>
        </w:rPr>
        <w:t>ริ้น.</w:t>
      </w:r>
    </w:p>
    <w:p w:rsidR="00F23DDE" w:rsidRPr="00F23DDE" w:rsidRDefault="00F23DDE" w:rsidP="00F23DDE">
      <w:pPr>
        <w:pStyle w:val="af2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  <w:cs/>
        </w:rPr>
        <w:t>ทิพย์พาพร ตันติสุนทร. (2555). การศึกษาเพื่อสร้างพลเมือง. กรุงเทพ: สถาบันนโยบายการศึกษา.</w:t>
      </w:r>
    </w:p>
    <w:p w:rsidR="00F23DDE" w:rsidRPr="00F23DDE" w:rsidRDefault="00F23DDE" w:rsidP="00F23DDE">
      <w:pPr>
        <w:pStyle w:val="af2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  <w:cs/>
        </w:rPr>
        <w:t>ธเนศวร์ เจริญเมือง.</w:t>
      </w:r>
      <w:r w:rsidR="004B4BEE">
        <w:rPr>
          <w:rFonts w:ascii="TH SarabunPSK" w:hAnsi="TH SarabunPSK" w:cs="TH SarabunPSK" w:hint="cs"/>
          <w:sz w:val="32"/>
          <w:szCs w:val="32"/>
          <w:cs/>
        </w:rPr>
        <w:t xml:space="preserve"> (2548).</w:t>
      </w:r>
      <w:r w:rsidRPr="00F23DDE">
        <w:rPr>
          <w:rFonts w:ascii="TH SarabunPSK" w:hAnsi="TH SarabunPSK" w:cs="TH SarabunPSK"/>
          <w:sz w:val="32"/>
          <w:szCs w:val="32"/>
          <w:cs/>
        </w:rPr>
        <w:t xml:space="preserve"> แนวคิดว่าด้วยความ</w:t>
      </w:r>
      <w:r w:rsidR="004B4BEE">
        <w:rPr>
          <w:rFonts w:ascii="TH SarabunPSK" w:hAnsi="TH SarabunPSK" w:cs="TH SarabunPSK"/>
          <w:sz w:val="32"/>
          <w:szCs w:val="32"/>
          <w:cs/>
        </w:rPr>
        <w:t>เป็นพลเมือง. กรุงเทพฯ: โรงพิมพ์คลังวิทยา</w:t>
      </w:r>
      <w:r w:rsidR="004B4BEE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F23DDE" w:rsidRPr="00F23DDE" w:rsidRDefault="00F23DDE" w:rsidP="00F23DDE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  <w:cs/>
        </w:rPr>
        <w:t>นภาภรณ์  หะวานนท์  และคณะ</w:t>
      </w:r>
      <w:r w:rsidRPr="00F23DDE">
        <w:rPr>
          <w:rFonts w:ascii="TH SarabunPSK" w:hAnsi="TH SarabunPSK" w:cs="TH SarabunPSK"/>
          <w:sz w:val="32"/>
          <w:szCs w:val="32"/>
        </w:rPr>
        <w:t xml:space="preserve">.  </w:t>
      </w:r>
      <w:r w:rsidRPr="00F23DDE">
        <w:rPr>
          <w:rFonts w:ascii="TH SarabunPSK" w:hAnsi="TH SarabunPSK" w:cs="TH SarabunPSK"/>
          <w:sz w:val="32"/>
          <w:szCs w:val="32"/>
          <w:cs/>
        </w:rPr>
        <w:t>(</w:t>
      </w:r>
      <w:r w:rsidRPr="00F23DDE">
        <w:rPr>
          <w:rFonts w:ascii="TH SarabunPSK" w:hAnsi="TH SarabunPSK" w:cs="TH SarabunPSK"/>
          <w:sz w:val="32"/>
          <w:szCs w:val="32"/>
        </w:rPr>
        <w:t>2555</w:t>
      </w:r>
      <w:r w:rsidRPr="0035235B">
        <w:rPr>
          <w:rFonts w:ascii="TH SarabunPSK" w:hAnsi="TH SarabunPSK" w:cs="TH SarabunPSK"/>
          <w:sz w:val="32"/>
          <w:szCs w:val="32"/>
          <w:cs/>
        </w:rPr>
        <w:t>)</w:t>
      </w:r>
      <w:r w:rsidRPr="0035235B">
        <w:rPr>
          <w:rFonts w:ascii="TH SarabunPSK" w:hAnsi="TH SarabunPSK" w:cs="TH SarabunPSK"/>
          <w:sz w:val="32"/>
          <w:szCs w:val="32"/>
        </w:rPr>
        <w:t xml:space="preserve">.  </w:t>
      </w:r>
      <w:r w:rsidRPr="0035235B">
        <w:rPr>
          <w:rFonts w:ascii="TH SarabunPSK" w:hAnsi="TH SarabunPSK" w:cs="TH SarabunPSK"/>
          <w:sz w:val="32"/>
          <w:szCs w:val="32"/>
          <w:cs/>
        </w:rPr>
        <w:t>ชีวิตที่ถูกลืม  เรื่องเล่าของผู้หญิงในเรือนจำ</w:t>
      </w:r>
      <w:r w:rsidRPr="0035235B">
        <w:rPr>
          <w:rFonts w:ascii="TH SarabunPSK" w:hAnsi="TH SarabunPSK" w:cs="TH SarabunPSK"/>
          <w:sz w:val="32"/>
          <w:szCs w:val="32"/>
        </w:rPr>
        <w:t>.</w:t>
      </w:r>
      <w:r w:rsidRPr="00F23DD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23DDE">
        <w:rPr>
          <w:rFonts w:ascii="TH SarabunPSK" w:hAnsi="TH SarabunPSK" w:cs="TH SarabunPSK"/>
          <w:sz w:val="32"/>
          <w:szCs w:val="32"/>
        </w:rPr>
        <w:t xml:space="preserve">: </w:t>
      </w:r>
      <w:r w:rsidRPr="00F23DDE">
        <w:rPr>
          <w:rFonts w:ascii="TH SarabunPSK" w:hAnsi="TH SarabunPSK" w:cs="TH SarabunPSK"/>
          <w:sz w:val="32"/>
          <w:szCs w:val="32"/>
          <w:cs/>
        </w:rPr>
        <w:t>สำนักกิจการในพระราชดำริพระเจ้าหลานเธอพระองค์เจ้าพัชรกิติยาภา  สำนักปลัดกระทรวงยุติธรรม</w:t>
      </w:r>
      <w:r w:rsidRPr="00F23DDE">
        <w:rPr>
          <w:rFonts w:ascii="TH SarabunPSK" w:hAnsi="TH SarabunPSK" w:cs="TH SarabunPSK"/>
          <w:sz w:val="32"/>
          <w:szCs w:val="32"/>
        </w:rPr>
        <w:t>.</w:t>
      </w:r>
    </w:p>
    <w:p w:rsidR="00F23DDE" w:rsidRDefault="00F23DDE" w:rsidP="00F23DDE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  <w:cs/>
        </w:rPr>
        <w:t>ปริญญา เทวานฤมิตรกุล. (</w:t>
      </w:r>
      <w:r w:rsidRPr="00F23DDE">
        <w:rPr>
          <w:rFonts w:ascii="TH SarabunPSK" w:hAnsi="TH SarabunPSK" w:cs="TH SarabunPSK"/>
          <w:sz w:val="32"/>
          <w:szCs w:val="32"/>
        </w:rPr>
        <w:t xml:space="preserve">2558). </w:t>
      </w:r>
      <w:r w:rsidRPr="00F23DDE">
        <w:rPr>
          <w:rFonts w:ascii="TH SarabunPSK" w:hAnsi="TH SarabunPSK" w:cs="TH SarabunPSK"/>
          <w:sz w:val="32"/>
          <w:szCs w:val="32"/>
          <w:cs/>
        </w:rPr>
        <w:t>การศึกษาเพื่อสร้างพลเมือง (</w:t>
      </w:r>
      <w:r w:rsidRPr="00F23DDE">
        <w:rPr>
          <w:rFonts w:ascii="TH SarabunPSK" w:hAnsi="TH SarabunPSK" w:cs="TH SarabunPSK"/>
          <w:sz w:val="32"/>
          <w:szCs w:val="32"/>
        </w:rPr>
        <w:t xml:space="preserve">Civic Education). </w:t>
      </w:r>
      <w:r w:rsidRPr="00F23DDE">
        <w:rPr>
          <w:rFonts w:ascii="TH SarabunPSK" w:hAnsi="TH SarabunPSK" w:cs="TH SarabunPSK"/>
          <w:sz w:val="32"/>
          <w:szCs w:val="32"/>
          <w:cs/>
        </w:rPr>
        <w:t>กรุงเทพฯ:นานมีบุ๊ค พับลิ</w:t>
      </w:r>
      <w:proofErr w:type="spellStart"/>
      <w:r w:rsidRPr="00F23DDE">
        <w:rPr>
          <w:rFonts w:ascii="TH SarabunPSK" w:hAnsi="TH SarabunPSK" w:cs="TH SarabunPSK"/>
          <w:sz w:val="32"/>
          <w:szCs w:val="32"/>
          <w:cs/>
        </w:rPr>
        <w:t>เคชั่</w:t>
      </w:r>
      <w:proofErr w:type="spellEnd"/>
      <w:r w:rsidRPr="00F23DDE">
        <w:rPr>
          <w:rFonts w:ascii="TH SarabunPSK" w:hAnsi="TH SarabunPSK" w:cs="TH SarabunPSK"/>
          <w:sz w:val="32"/>
          <w:szCs w:val="32"/>
          <w:cs/>
        </w:rPr>
        <w:t>น.</w:t>
      </w:r>
    </w:p>
    <w:p w:rsidR="00417E71" w:rsidRPr="00F23DDE" w:rsidRDefault="00205183" w:rsidP="00205183">
      <w:pPr>
        <w:spacing w:after="0" w:line="240" w:lineRule="auto"/>
        <w:ind w:left="851" w:hanging="851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205183">
        <w:rPr>
          <w:rFonts w:ascii="TH SarabunPSK" w:hAnsi="TH SarabunPSK" w:cs="TH SarabunPSK"/>
          <w:sz w:val="32"/>
          <w:szCs w:val="32"/>
          <w:cs/>
        </w:rPr>
        <w:t>พิณสุดา สิริธรังศร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ี. </w:t>
      </w:r>
      <w:r w:rsidRPr="00205183">
        <w:rPr>
          <w:rFonts w:ascii="TH SarabunPSK" w:hAnsi="TH SarabunPSK" w:cs="TH SarabunPSK"/>
          <w:sz w:val="32"/>
          <w:szCs w:val="32"/>
          <w:cs/>
        </w:rPr>
        <w:t>(2558). รายงานการวิจัยเพื่อจัด</w:t>
      </w:r>
      <w:r>
        <w:rPr>
          <w:rFonts w:ascii="TH SarabunPSK" w:hAnsi="TH SarabunPSK" w:cs="TH SarabunPSK" w:hint="cs"/>
          <w:sz w:val="32"/>
          <w:szCs w:val="32"/>
          <w:cs/>
        </w:rPr>
        <w:t>ทำ</w:t>
      </w:r>
      <w:r w:rsidRPr="00205183">
        <w:rPr>
          <w:rFonts w:ascii="TH SarabunPSK" w:hAnsi="TH SarabunPSK" w:cs="TH SarabunPSK"/>
          <w:sz w:val="32"/>
          <w:szCs w:val="32"/>
          <w:cs/>
        </w:rPr>
        <w:t xml:space="preserve">ข้อเสนอเชิงนโยบายการพัฒนาการศึกษาเพื่อสร้างความเป็นพลเมือง. กรุงเทพฯ: </w:t>
      </w:r>
      <w:r>
        <w:rPr>
          <w:rFonts w:ascii="TH SarabunPSK" w:hAnsi="TH SarabunPSK" w:cs="TH SarabunPSK" w:hint="cs"/>
          <w:sz w:val="32"/>
          <w:szCs w:val="32"/>
          <w:cs/>
        </w:rPr>
        <w:t>สำ</w:t>
      </w:r>
      <w:r w:rsidRPr="00205183">
        <w:rPr>
          <w:rFonts w:ascii="TH SarabunPSK" w:hAnsi="TH SarabunPSK" w:cs="TH SarabunPSK"/>
          <w:sz w:val="32"/>
          <w:szCs w:val="32"/>
          <w:cs/>
        </w:rPr>
        <w:t>งานเลขาธิการสภาการศึกษา.</w:t>
      </w:r>
    </w:p>
    <w:p w:rsidR="00E03C70" w:rsidRPr="00E03C70" w:rsidRDefault="00E03C70" w:rsidP="00E03C7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03C70">
        <w:rPr>
          <w:rFonts w:ascii="TH SarabunPSK" w:hAnsi="TH SarabunPSK" w:cs="TH SarabunPSK"/>
          <w:sz w:val="32"/>
          <w:szCs w:val="32"/>
          <w:cs/>
        </w:rPr>
        <w:t>ไพฑูรย์ สินลารัตน์ และคณะ. (</w:t>
      </w:r>
      <w:r w:rsidRPr="00E03C70">
        <w:rPr>
          <w:rFonts w:ascii="TH SarabunPSK" w:hAnsi="TH SarabunPSK" w:cs="TH SarabunPSK"/>
          <w:sz w:val="32"/>
          <w:szCs w:val="32"/>
        </w:rPr>
        <w:t xml:space="preserve">2557). </w:t>
      </w:r>
      <w:r w:rsidRPr="00E03C70">
        <w:rPr>
          <w:rFonts w:ascii="TH SarabunPSK" w:hAnsi="TH SarabunPSK" w:cs="TH SarabunPSK"/>
          <w:sz w:val="32"/>
          <w:szCs w:val="32"/>
          <w:cs/>
        </w:rPr>
        <w:t>สัตตลักษณ์ของครูผู้นำ. กรุงเทพฯ : วิทยา</w:t>
      </w:r>
      <w:proofErr w:type="spellStart"/>
      <w:r w:rsidRPr="00E03C70">
        <w:rPr>
          <w:rFonts w:ascii="TH SarabunPSK" w:hAnsi="TH SarabunPSK" w:cs="TH SarabunPSK"/>
          <w:sz w:val="32"/>
          <w:szCs w:val="32"/>
          <w:cs/>
        </w:rPr>
        <w:t>ลยัค</w:t>
      </w:r>
      <w:proofErr w:type="spellEnd"/>
      <w:r w:rsidRPr="00E03C70">
        <w:rPr>
          <w:rFonts w:ascii="TH SarabunPSK" w:hAnsi="TH SarabunPSK" w:cs="TH SarabunPSK"/>
          <w:sz w:val="32"/>
          <w:szCs w:val="32"/>
          <w:cs/>
        </w:rPr>
        <w:t>รุศาสตร์ มหา</w:t>
      </w:r>
    </w:p>
    <w:p w:rsidR="00E03C70" w:rsidRPr="00E03C70" w:rsidRDefault="00E03C70" w:rsidP="00E03C7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03C70">
        <w:rPr>
          <w:rFonts w:ascii="TH SarabunPSK" w:hAnsi="TH SarabunPSK" w:cs="TH SarabunPSK"/>
          <w:sz w:val="32"/>
          <w:szCs w:val="32"/>
          <w:cs/>
        </w:rPr>
        <w:t>วิทยาล</w:t>
      </w:r>
      <w:r w:rsidR="00205183">
        <w:rPr>
          <w:rFonts w:ascii="TH SarabunPSK" w:hAnsi="TH SarabunPSK" w:cs="TH SarabunPSK" w:hint="cs"/>
          <w:sz w:val="32"/>
          <w:szCs w:val="32"/>
          <w:cs/>
        </w:rPr>
        <w:t>ั</w:t>
      </w:r>
      <w:r w:rsidRPr="00E03C70">
        <w:rPr>
          <w:rFonts w:ascii="TH SarabunPSK" w:hAnsi="TH SarabunPSK" w:cs="TH SarabunPSK"/>
          <w:sz w:val="32"/>
          <w:szCs w:val="32"/>
          <w:cs/>
        </w:rPr>
        <w:t>ยธุรกิจบัณฑิต.</w:t>
      </w:r>
    </w:p>
    <w:p w:rsidR="00F23DDE" w:rsidRPr="00F23DDE" w:rsidRDefault="00F23DDE" w:rsidP="00F23DDE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  <w:cs/>
        </w:rPr>
        <w:t>วิชัย ตัน</w:t>
      </w:r>
      <w:proofErr w:type="spellStart"/>
      <w:r w:rsidRPr="00F23DDE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F23DDE">
        <w:rPr>
          <w:rFonts w:ascii="TH SarabunPSK" w:hAnsi="TH SarabunPSK" w:cs="TH SarabunPSK"/>
          <w:sz w:val="32"/>
          <w:szCs w:val="32"/>
          <w:cs/>
        </w:rPr>
        <w:t>ริ. (</w:t>
      </w:r>
      <w:r w:rsidRPr="00F23DDE">
        <w:rPr>
          <w:rFonts w:ascii="TH SarabunPSK" w:hAnsi="TH SarabunPSK" w:cs="TH SarabunPSK"/>
          <w:sz w:val="32"/>
          <w:szCs w:val="32"/>
        </w:rPr>
        <w:t xml:space="preserve">2557). </w:t>
      </w:r>
      <w:r w:rsidRPr="00F23DDE">
        <w:rPr>
          <w:rFonts w:ascii="TH SarabunPSK" w:hAnsi="TH SarabunPSK" w:cs="TH SarabunPSK"/>
          <w:sz w:val="32"/>
          <w:szCs w:val="32"/>
          <w:cs/>
        </w:rPr>
        <w:t xml:space="preserve">ศาสตร์การสอนความเป็นนักประชาธิปไตย </w:t>
      </w:r>
      <w:r w:rsidRPr="00F23DDE">
        <w:rPr>
          <w:rFonts w:ascii="TH SarabunPSK" w:hAnsi="TH SarabunPSK" w:cs="TH SarabunPSK"/>
          <w:sz w:val="32"/>
          <w:szCs w:val="32"/>
        </w:rPr>
        <w:t xml:space="preserve">Pedagogy of the Democrat. </w:t>
      </w:r>
      <w:r w:rsidRPr="00F23DDE">
        <w:rPr>
          <w:rFonts w:ascii="TH SarabunPSK" w:hAnsi="TH SarabunPSK" w:cs="TH SarabunPSK"/>
          <w:sz w:val="32"/>
          <w:szCs w:val="32"/>
          <w:cs/>
        </w:rPr>
        <w:t>กรุงเทพ</w:t>
      </w:r>
      <w:r w:rsidR="007D71C5">
        <w:rPr>
          <w:rFonts w:ascii="TH SarabunPSK" w:hAnsi="TH SarabunPSK" w:cs="TH SarabunPSK" w:hint="cs"/>
          <w:sz w:val="32"/>
          <w:szCs w:val="32"/>
          <w:cs/>
        </w:rPr>
        <w:t>ฯ</w:t>
      </w:r>
      <w:r w:rsidR="007D71C5">
        <w:rPr>
          <w:rFonts w:ascii="TH SarabunPSK" w:hAnsi="TH SarabunPSK" w:cs="TH SarabunPSK"/>
          <w:sz w:val="32"/>
          <w:szCs w:val="32"/>
          <w:lang w:val="en-GB"/>
        </w:rPr>
        <w:t>:</w:t>
      </w:r>
      <w:r w:rsidRPr="00F23DDE">
        <w:rPr>
          <w:rFonts w:ascii="TH SarabunPSK" w:hAnsi="TH SarabunPSK" w:cs="TH SarabunPSK"/>
          <w:sz w:val="32"/>
          <w:szCs w:val="32"/>
          <w:cs/>
        </w:rPr>
        <w:t>สถาบันนโยบายการศึกษา มูลนิธิส่งเสริมนโยบายการศึกษา.</w:t>
      </w:r>
    </w:p>
    <w:p w:rsidR="00F23DDE" w:rsidRPr="00F23DDE" w:rsidRDefault="00E12767" w:rsidP="00F23DDE">
      <w:pPr>
        <w:spacing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วิชัย วง</w:t>
      </w:r>
      <w:r>
        <w:rPr>
          <w:rFonts w:ascii="TH SarabunPSK" w:hAnsi="TH SarabunPSK" w:cs="TH SarabunPSK" w:hint="cs"/>
          <w:sz w:val="32"/>
          <w:szCs w:val="32"/>
          <w:cs/>
        </w:rPr>
        <w:t>ษ์</w:t>
      </w:r>
      <w:r w:rsidR="00F23DDE" w:rsidRPr="00F23DDE">
        <w:rPr>
          <w:rFonts w:ascii="TH SarabunPSK" w:hAnsi="TH SarabunPSK" w:cs="TH SarabunPSK"/>
          <w:sz w:val="32"/>
          <w:szCs w:val="32"/>
          <w:cs/>
        </w:rPr>
        <w:t>ใหญ่. (</w:t>
      </w:r>
      <w:r w:rsidR="00F23DDE" w:rsidRPr="00F23DDE">
        <w:rPr>
          <w:rFonts w:ascii="TH SarabunPSK" w:hAnsi="TH SarabunPSK" w:cs="TH SarabunPSK"/>
          <w:sz w:val="32"/>
          <w:szCs w:val="32"/>
        </w:rPr>
        <w:t xml:space="preserve">2554). </w:t>
      </w:r>
      <w:r w:rsidR="00F23DDE" w:rsidRPr="00F23DDE">
        <w:rPr>
          <w:rFonts w:ascii="TH SarabunPSK" w:hAnsi="TH SarabunPSK" w:cs="TH SarabunPSK"/>
          <w:sz w:val="32"/>
          <w:szCs w:val="32"/>
          <w:cs/>
        </w:rPr>
        <w:t>นวัตกรรมหลักสูตรและการเรียนรู้สู่ความเป็นพลเมือง. กรุงเทพฯ: อาร์แอนด์ปริ</w:t>
      </w:r>
      <w:proofErr w:type="spellStart"/>
      <w:r w:rsidR="00F23DDE" w:rsidRPr="00F23DDE">
        <w:rPr>
          <w:rFonts w:ascii="TH SarabunPSK" w:hAnsi="TH SarabunPSK" w:cs="TH SarabunPSK"/>
          <w:sz w:val="32"/>
          <w:szCs w:val="32"/>
          <w:cs/>
        </w:rPr>
        <w:t>๊นต์</w:t>
      </w:r>
      <w:proofErr w:type="spellEnd"/>
      <w:r w:rsidR="00F23DDE" w:rsidRPr="00F23DDE">
        <w:rPr>
          <w:rFonts w:ascii="TH SarabunPSK" w:hAnsi="TH SarabunPSK" w:cs="TH SarabunPSK"/>
          <w:sz w:val="32"/>
          <w:szCs w:val="32"/>
          <w:cs/>
        </w:rPr>
        <w:t>.</w:t>
      </w:r>
    </w:p>
    <w:p w:rsidR="00F23DDE" w:rsidRPr="00F23DDE" w:rsidRDefault="00F23DDE" w:rsidP="00F23DDE">
      <w:pPr>
        <w:pStyle w:val="af2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  <w:cs/>
        </w:rPr>
        <w:t>สถาบันพระปกเกล้า. (2552). คู่มือพลเมืองยุคใหม่. กรุงเทพ: เอ.</w:t>
      </w:r>
      <w:r w:rsidR="007D71C5">
        <w:rPr>
          <w:rFonts w:ascii="TH SarabunPSK" w:hAnsi="TH SarabunPSK" w:cs="TH SarabunPSK"/>
          <w:sz w:val="32"/>
          <w:szCs w:val="32"/>
          <w:cs/>
        </w:rPr>
        <w:t xml:space="preserve">พี. </w:t>
      </w:r>
      <w:proofErr w:type="spellStart"/>
      <w:r w:rsidR="007D71C5">
        <w:rPr>
          <w:rFonts w:ascii="TH SarabunPSK" w:hAnsi="TH SarabunPSK" w:cs="TH SarabunPSK"/>
          <w:sz w:val="32"/>
          <w:szCs w:val="32"/>
          <w:cs/>
        </w:rPr>
        <w:t>กราฟิค</w:t>
      </w:r>
      <w:proofErr w:type="spellEnd"/>
      <w:r w:rsidR="007D71C5">
        <w:rPr>
          <w:rFonts w:ascii="TH SarabunPSK" w:hAnsi="TH SarabunPSK" w:cs="TH SarabunPSK"/>
          <w:sz w:val="32"/>
          <w:szCs w:val="32"/>
          <w:cs/>
        </w:rPr>
        <w:t xml:space="preserve"> ดีไซน์และการพิมพ์</w:t>
      </w:r>
      <w:r w:rsidRPr="00F23DDE">
        <w:rPr>
          <w:rFonts w:ascii="TH SarabunPSK" w:hAnsi="TH SarabunPSK" w:cs="TH SarabunPSK"/>
          <w:sz w:val="32"/>
          <w:szCs w:val="32"/>
          <w:cs/>
        </w:rPr>
        <w:t>.</w:t>
      </w:r>
    </w:p>
    <w:p w:rsidR="00F23DDE" w:rsidRPr="00F23DDE" w:rsidRDefault="00F23DDE" w:rsidP="00F23DDE">
      <w:pPr>
        <w:pStyle w:val="af2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  <w:cs/>
        </w:rPr>
        <w:t>สถาบันพระปกเกล้า. (2552). โครงการ “สร้างสำนึกพลเมือง”. กรุงเทพ: โรงพิมพ์แห่งจุฬาลงกรณ์มหาวิทยาลัย.</w:t>
      </w:r>
    </w:p>
    <w:p w:rsidR="00F23DDE" w:rsidRPr="00F23DDE" w:rsidRDefault="00F23DDE" w:rsidP="00F23DDE">
      <w:pPr>
        <w:pStyle w:val="af2"/>
        <w:ind w:left="851" w:hanging="851"/>
        <w:rPr>
          <w:rFonts w:ascii="TH SarabunPSK" w:hAnsi="TH SarabunPSK" w:cs="TH SarabunPSK"/>
          <w:sz w:val="32"/>
          <w:szCs w:val="32"/>
        </w:rPr>
      </w:pPr>
      <w:proofErr w:type="spellStart"/>
      <w:r w:rsidRPr="00F23DDE">
        <w:rPr>
          <w:rFonts w:ascii="TH SarabunPSK" w:hAnsi="TH SarabunPSK" w:cs="TH SarabunPSK"/>
          <w:sz w:val="32"/>
          <w:szCs w:val="32"/>
        </w:rPr>
        <w:t>Berlach</w:t>
      </w:r>
      <w:proofErr w:type="spellEnd"/>
      <w:r w:rsidRPr="00F23DDE">
        <w:rPr>
          <w:rFonts w:ascii="TH SarabunPSK" w:hAnsi="TH SarabunPSK" w:cs="TH SarabunPSK"/>
          <w:sz w:val="32"/>
          <w:szCs w:val="32"/>
        </w:rPr>
        <w:t xml:space="preserve">, R. (1996). Citizenship Education: Australian And Singaporean Perspectives. Australian Journal </w:t>
      </w:r>
      <w:proofErr w:type="gramStart"/>
      <w:r w:rsidRPr="00F23DDE">
        <w:rPr>
          <w:rFonts w:ascii="TH SarabunPSK" w:hAnsi="TH SarabunPSK" w:cs="TH SarabunPSK"/>
          <w:sz w:val="32"/>
          <w:szCs w:val="32"/>
        </w:rPr>
        <w:t>Of</w:t>
      </w:r>
      <w:proofErr w:type="gramEnd"/>
      <w:r w:rsidRPr="00F23DDE">
        <w:rPr>
          <w:rFonts w:ascii="TH SarabunPSK" w:hAnsi="TH SarabunPSK" w:cs="TH SarabunPSK"/>
          <w:sz w:val="32"/>
          <w:szCs w:val="32"/>
        </w:rPr>
        <w:t xml:space="preserve"> Teacher Education, 21(2), pp.1-2. </w:t>
      </w:r>
    </w:p>
    <w:p w:rsidR="00F23DDE" w:rsidRPr="00F23DDE" w:rsidRDefault="00F23DDE" w:rsidP="00F23DDE">
      <w:pPr>
        <w:pStyle w:val="af2"/>
        <w:ind w:left="851" w:hanging="851"/>
        <w:rPr>
          <w:rFonts w:ascii="TH SarabunPSK" w:hAnsi="TH SarabunPSK" w:cs="TH SarabunPSK"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</w:rPr>
        <w:t xml:space="preserve">Burton, D. (2015). Citizenship Education in Secondary Schools in </w:t>
      </w:r>
      <w:proofErr w:type="spellStart"/>
      <w:r w:rsidRPr="00F23DDE">
        <w:rPr>
          <w:rFonts w:ascii="TH SarabunPSK" w:hAnsi="TH SarabunPSK" w:cs="TH SarabunPSK"/>
          <w:sz w:val="32"/>
          <w:szCs w:val="32"/>
        </w:rPr>
        <w:t>England.Educational</w:t>
      </w:r>
      <w:proofErr w:type="spellEnd"/>
      <w:r w:rsidRPr="00F23DDE">
        <w:rPr>
          <w:rFonts w:ascii="TH SarabunPSK" w:hAnsi="TH SarabunPSK" w:cs="TH SarabunPSK"/>
          <w:sz w:val="32"/>
          <w:szCs w:val="32"/>
        </w:rPr>
        <w:t xml:space="preserve"> Futures, 7(1), p. 76.</w:t>
      </w:r>
    </w:p>
    <w:p w:rsidR="00F23DDE" w:rsidRDefault="00F23DDE" w:rsidP="00F23DDE">
      <w:pPr>
        <w:pStyle w:val="af2"/>
        <w:ind w:left="851" w:hanging="851"/>
        <w:rPr>
          <w:rFonts w:ascii="TH SarabunPSK" w:hAnsi="TH SarabunPSK" w:cs="TH SarabunPSK"/>
          <w:sz w:val="32"/>
          <w:szCs w:val="32"/>
        </w:rPr>
      </w:pPr>
      <w:r w:rsidRPr="00F23DDE">
        <w:rPr>
          <w:rFonts w:ascii="TH SarabunPSK" w:hAnsi="TH SarabunPSK" w:cs="TH SarabunPSK"/>
          <w:sz w:val="32"/>
          <w:szCs w:val="32"/>
        </w:rPr>
        <w:t xml:space="preserve">Center for Civic </w:t>
      </w:r>
      <w:proofErr w:type="gramStart"/>
      <w:r w:rsidRPr="00F23DDE">
        <w:rPr>
          <w:rFonts w:ascii="TH SarabunPSK" w:hAnsi="TH SarabunPSK" w:cs="TH SarabunPSK"/>
          <w:sz w:val="32"/>
          <w:szCs w:val="32"/>
        </w:rPr>
        <w:t>Education.(</w:t>
      </w:r>
      <w:proofErr w:type="gramEnd"/>
      <w:r w:rsidRPr="00F23DDE">
        <w:rPr>
          <w:rFonts w:ascii="TH SarabunPSK" w:hAnsi="TH SarabunPSK" w:cs="TH SarabunPSK"/>
          <w:sz w:val="32"/>
          <w:szCs w:val="32"/>
        </w:rPr>
        <w:t xml:space="preserve">2010). National Standards for Civics </w:t>
      </w:r>
      <w:proofErr w:type="gramStart"/>
      <w:r w:rsidRPr="00F23DDE">
        <w:rPr>
          <w:rFonts w:ascii="TH SarabunPSK" w:hAnsi="TH SarabunPSK" w:cs="TH SarabunPSK"/>
          <w:sz w:val="32"/>
          <w:szCs w:val="32"/>
        </w:rPr>
        <w:t>And</w:t>
      </w:r>
      <w:proofErr w:type="gramEnd"/>
      <w:r w:rsidRPr="00F23DDE">
        <w:rPr>
          <w:rFonts w:ascii="TH SarabunPSK" w:hAnsi="TH SarabunPSK" w:cs="TH SarabunPSK"/>
          <w:sz w:val="32"/>
          <w:szCs w:val="32"/>
        </w:rPr>
        <w:t xml:space="preserve"> Government. Woodland Hills, CA: Center for Civic Education</w:t>
      </w:r>
    </w:p>
    <w:p w:rsidR="002F2D51" w:rsidRDefault="002F2D51" w:rsidP="00947A99">
      <w:pPr>
        <w:pStyle w:val="af2"/>
        <w:rPr>
          <w:rFonts w:ascii="TH SarabunPSK" w:hAnsi="TH SarabunPSK" w:cs="TH SarabunPSK"/>
          <w:sz w:val="32"/>
          <w:szCs w:val="32"/>
        </w:rPr>
      </w:pPr>
    </w:p>
    <w:p w:rsidR="002F2D51" w:rsidRPr="00F23DDE" w:rsidRDefault="002F2D51" w:rsidP="00947A99">
      <w:pPr>
        <w:pStyle w:val="af2"/>
        <w:rPr>
          <w:rFonts w:ascii="TH SarabunPSK" w:hAnsi="TH SarabunPSK" w:cs="TH SarabunPSK"/>
          <w:sz w:val="32"/>
          <w:szCs w:val="32"/>
        </w:rPr>
      </w:pPr>
    </w:p>
    <w:p w:rsidR="00F23DDE" w:rsidRDefault="0035235B" w:rsidP="0035235B">
      <w:pPr>
        <w:pStyle w:val="af2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8.2 </w:t>
      </w:r>
      <w:r w:rsidR="00947A9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เอกสารและข้อมูลสำคัญ</w:t>
      </w:r>
    </w:p>
    <w:p w:rsidR="00F23DDE" w:rsidRPr="00F23DDE" w:rsidRDefault="00F23DDE" w:rsidP="00F23DDE">
      <w:pPr>
        <w:pStyle w:val="af2"/>
        <w:ind w:left="851" w:hanging="851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  <w:cs/>
        </w:rPr>
        <w:t>พิ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ริณ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ฎา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หลวงเทพ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รา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0ECA">
        <w:rPr>
          <w:rFonts w:ascii="TH SarabunPSK" w:hAnsi="TH SarabunPSK" w:cs="TH SarabunPSK"/>
          <w:sz w:val="32"/>
          <w:szCs w:val="32"/>
          <w:cs/>
        </w:rPr>
        <w:t xml:space="preserve">รงไทย และพิทักษ์ </w:t>
      </w:r>
      <w:proofErr w:type="spellStart"/>
      <w:r w:rsidRPr="00CC0ECA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CC0ECA">
        <w:rPr>
          <w:rFonts w:ascii="TH SarabunPSK" w:hAnsi="TH SarabunPSK" w:cs="TH SarabunPSK"/>
          <w:sz w:val="32"/>
          <w:szCs w:val="32"/>
          <w:cs/>
        </w:rPr>
        <w:t xml:space="preserve">ริวงศ์. (2556). “การให้ความหมายที่มาของความหมายและการปฏิบัติตนในการเป็นพลเมืองดีของนักศึกษา คณะวิทยาการการจัดการ มหาวิทยาลัยศิลปากร วิทยาเขตสารสนเทศเพชรบุรี”. วารสารวิชาการ </w:t>
      </w:r>
      <w:r w:rsidRPr="00CC0ECA">
        <w:rPr>
          <w:rFonts w:ascii="TH SarabunPSK" w:hAnsi="TH SarabunPSK" w:cs="TH SarabunPSK"/>
          <w:sz w:val="32"/>
          <w:szCs w:val="32"/>
        </w:rPr>
        <w:t xml:space="preserve">Veridian E-Journal </w:t>
      </w:r>
      <w:r w:rsidRPr="00CC0ECA">
        <w:rPr>
          <w:rFonts w:ascii="TH SarabunPSK" w:hAnsi="TH SarabunPSK" w:cs="TH SarabunPSK"/>
          <w:sz w:val="32"/>
          <w:szCs w:val="32"/>
          <w:cs/>
        </w:rPr>
        <w:t>ปีที่ 6 ฉบับที่3 เดือนกันยายน – ธันวาคม หน้า 431-442.</w:t>
      </w:r>
    </w:p>
    <w:p w:rsidR="00E12767" w:rsidRDefault="003C7983" w:rsidP="00A23E0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นภาภรณ์  หะวานนท์ และคณะ. (2554</w:t>
      </w:r>
      <w:r w:rsidR="00E12767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). </w:t>
      </w:r>
      <w:r w:rsidR="00E12767" w:rsidRPr="00E12767">
        <w:rPr>
          <w:rFonts w:ascii="TH SarabunPSK" w:hAnsi="TH SarabunPSK" w:cs="TH SarabunPSK"/>
          <w:sz w:val="32"/>
          <w:szCs w:val="32"/>
          <w:cs/>
          <w:lang w:val="en-AU"/>
        </w:rPr>
        <w:t>การสร้างความฉลา</w:t>
      </w:r>
      <w:r w:rsidR="00E12767">
        <w:rPr>
          <w:rFonts w:ascii="TH SarabunPSK" w:hAnsi="TH SarabunPSK" w:cs="TH SarabunPSK"/>
          <w:sz w:val="32"/>
          <w:szCs w:val="32"/>
          <w:cs/>
          <w:lang w:val="en-AU"/>
        </w:rPr>
        <w:t>ดรู้เรื่องเพศในวัฒนธรรมบริโภค =</w:t>
      </w:r>
      <w:r w:rsidR="00E12767" w:rsidRPr="00E12767">
        <w:rPr>
          <w:rFonts w:ascii="TH SarabunPSK" w:hAnsi="TH SarabunPSK" w:cs="TH SarabunPSK"/>
          <w:sz w:val="32"/>
          <w:szCs w:val="32"/>
          <w:lang w:val="en-AU"/>
        </w:rPr>
        <w:t xml:space="preserve">Constructing </w:t>
      </w:r>
    </w:p>
    <w:p w:rsidR="00E12767" w:rsidRDefault="00E12767" w:rsidP="00A23E0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 w:rsidRPr="00E12767">
        <w:rPr>
          <w:rFonts w:ascii="TH SarabunPSK" w:hAnsi="TH SarabunPSK" w:cs="TH SarabunPSK"/>
          <w:sz w:val="32"/>
          <w:szCs w:val="32"/>
          <w:lang w:val="en-AU"/>
        </w:rPr>
        <w:t>Sexua</w:t>
      </w:r>
      <w:r w:rsidR="003C7983">
        <w:rPr>
          <w:rFonts w:ascii="TH SarabunPSK" w:hAnsi="TH SarabunPSK" w:cs="TH SarabunPSK"/>
          <w:sz w:val="32"/>
          <w:szCs w:val="32"/>
          <w:lang w:val="en-AU"/>
        </w:rPr>
        <w:t xml:space="preserve">l Literacy in consumer </w:t>
      </w:r>
      <w:proofErr w:type="gramStart"/>
      <w:r w:rsidR="003C7983">
        <w:rPr>
          <w:rFonts w:ascii="TH SarabunPSK" w:hAnsi="TH SarabunPSK" w:cs="TH SarabunPSK"/>
          <w:sz w:val="32"/>
          <w:szCs w:val="32"/>
          <w:lang w:val="en-AU"/>
        </w:rPr>
        <w:t xml:space="preserve">Culture </w:t>
      </w:r>
      <w:r w:rsidR="003C7983">
        <w:rPr>
          <w:rFonts w:ascii="TH SarabunPSK" w:hAnsi="TH SarabunPSK" w:cs="TH SarabunPSK" w:hint="cs"/>
          <w:sz w:val="32"/>
          <w:szCs w:val="32"/>
          <w:cs/>
          <w:lang w:val="en-AU"/>
        </w:rPr>
        <w:t>.</w:t>
      </w:r>
      <w:r w:rsidR="003C7983">
        <w:rPr>
          <w:rFonts w:ascii="TH SarabunPSK" w:hAnsi="TH SarabunPSK" w:cs="TH SarabunPSK"/>
          <w:sz w:val="32"/>
          <w:szCs w:val="32"/>
          <w:cs/>
          <w:lang w:val="en-AU"/>
        </w:rPr>
        <w:t>กรุงเทพฯ</w:t>
      </w:r>
      <w:proofErr w:type="gramEnd"/>
      <w:r w:rsidR="003C7983" w:rsidRPr="003C7983">
        <w:rPr>
          <w:rFonts w:ascii="TH SarabunPSK" w:hAnsi="TH SarabunPSK" w:cs="TH SarabunPSK"/>
          <w:sz w:val="32"/>
          <w:szCs w:val="32"/>
          <w:cs/>
          <w:lang w:val="en-AU"/>
        </w:rPr>
        <w:t xml:space="preserve"> : เอเอ็นทีออฟฟิศเอ</w:t>
      </w:r>
      <w:proofErr w:type="spellStart"/>
      <w:r w:rsidR="003C7983" w:rsidRPr="003C7983">
        <w:rPr>
          <w:rFonts w:ascii="TH SarabunPSK" w:hAnsi="TH SarabunPSK" w:cs="TH SarabunPSK"/>
          <w:sz w:val="32"/>
          <w:szCs w:val="32"/>
          <w:cs/>
          <w:lang w:val="en-AU"/>
        </w:rPr>
        <w:t>็กเพรส</w:t>
      </w:r>
      <w:proofErr w:type="spellEnd"/>
      <w:r w:rsidR="003C7983">
        <w:rPr>
          <w:rFonts w:ascii="TH SarabunPSK" w:hAnsi="TH SarabunPSK" w:cs="TH SarabunPSK" w:hint="cs"/>
          <w:sz w:val="32"/>
          <w:szCs w:val="32"/>
          <w:cs/>
          <w:lang w:val="en-AU"/>
        </w:rPr>
        <w:t>.</w:t>
      </w:r>
    </w:p>
    <w:p w:rsidR="003C7983" w:rsidRDefault="003C7983" w:rsidP="00A23E0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</w:p>
    <w:p w:rsidR="00660C2A" w:rsidRDefault="0035235B" w:rsidP="0035235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8.3 </w:t>
      </w:r>
      <w:r w:rsidR="00AF03A0" w:rsidRPr="00DF7BB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AF03A0" w:rsidRPr="00DF7BB1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="00AF03A0" w:rsidRPr="00DF7BB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อมูลแนะ</w:t>
      </w:r>
      <w:r w:rsidR="00AF03A0" w:rsidRPr="00DF7BB1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35235B" w:rsidRDefault="00E214C1" w:rsidP="0035235B">
      <w:pPr>
        <w:widowControl w:val="0"/>
        <w:autoSpaceDE w:val="0"/>
        <w:autoSpaceDN w:val="0"/>
        <w:adjustRightInd w:val="0"/>
        <w:spacing w:before="1" w:after="0" w:line="240" w:lineRule="auto"/>
        <w:ind w:left="851" w:hanging="851"/>
        <w:jc w:val="thaiDistribute"/>
      </w:pPr>
      <w:r w:rsidRPr="00F23DDE">
        <w:rPr>
          <w:rFonts w:ascii="TH SarabunPSK" w:hAnsi="TH SarabunPSK" w:cs="TH SarabunPSK"/>
          <w:sz w:val="32"/>
          <w:szCs w:val="32"/>
          <w:cs/>
        </w:rPr>
        <w:t xml:space="preserve">บวรศักดิ์ </w:t>
      </w:r>
      <w:proofErr w:type="spellStart"/>
      <w:r w:rsidRPr="00F23DDE">
        <w:rPr>
          <w:rFonts w:ascii="TH SarabunPSK" w:hAnsi="TH SarabunPSK" w:cs="TH SarabunPSK"/>
          <w:sz w:val="32"/>
          <w:szCs w:val="32"/>
          <w:cs/>
        </w:rPr>
        <w:t>อุวรร</w:t>
      </w:r>
      <w:proofErr w:type="spellEnd"/>
      <w:r w:rsidRPr="00F23DDE">
        <w:rPr>
          <w:rFonts w:ascii="TH SarabunPSK" w:hAnsi="TH SarabunPSK" w:cs="TH SarabunPSK"/>
          <w:sz w:val="32"/>
          <w:szCs w:val="32"/>
          <w:cs/>
        </w:rPr>
        <w:t>ณโณ.</w:t>
      </w:r>
      <w:r w:rsidR="0035235B">
        <w:rPr>
          <w:rFonts w:ascii="TH SarabunPSK" w:hAnsi="TH SarabunPSK" w:cs="TH SarabunPSK" w:hint="cs"/>
          <w:sz w:val="32"/>
          <w:szCs w:val="32"/>
          <w:cs/>
        </w:rPr>
        <w:t>(2555).</w:t>
      </w:r>
      <w:r w:rsidRPr="00F23DDE">
        <w:rPr>
          <w:rFonts w:ascii="TH SarabunPSK" w:hAnsi="TH SarabunPSK" w:cs="TH SarabunPSK"/>
          <w:sz w:val="32"/>
          <w:szCs w:val="32"/>
          <w:cs/>
        </w:rPr>
        <w:t xml:space="preserve"> ปาฐกถาพิเศษในการปิดประชุมวิชาการความเป็นพลเมืองกับอนาคตประเทศไทย</w:t>
      </w:r>
      <w:r w:rsidRPr="00F23DDE">
        <w:rPr>
          <w:rFonts w:ascii="TH SarabunPSK" w:hAnsi="TH SarabunPSK" w:cs="TH SarabunPSK"/>
          <w:sz w:val="32"/>
          <w:szCs w:val="32"/>
        </w:rPr>
        <w:t xml:space="preserve">, </w:t>
      </w:r>
      <w:r w:rsidRPr="00F23DDE">
        <w:rPr>
          <w:rFonts w:ascii="TH SarabunPSK" w:hAnsi="TH SarabunPSK" w:cs="TH SarabunPSK"/>
          <w:sz w:val="32"/>
          <w:szCs w:val="32"/>
          <w:cs/>
        </w:rPr>
        <w:t xml:space="preserve">เอกสารการประชุมวิชาการสถาบันพระปกเกล้า. ครั้งที่ </w:t>
      </w:r>
      <w:r w:rsidRPr="00F23DDE">
        <w:rPr>
          <w:rFonts w:ascii="TH SarabunPSK" w:hAnsi="TH SarabunPSK" w:cs="TH SarabunPSK"/>
          <w:sz w:val="32"/>
          <w:szCs w:val="32"/>
        </w:rPr>
        <w:t xml:space="preserve">13 </w:t>
      </w:r>
      <w:r w:rsidR="0035235B">
        <w:rPr>
          <w:rFonts w:ascii="TH SarabunPSK" w:hAnsi="TH SarabunPSK" w:cs="TH SarabunPSK"/>
          <w:sz w:val="32"/>
          <w:szCs w:val="32"/>
          <w:cs/>
        </w:rPr>
        <w:t>ประจำ</w:t>
      </w:r>
      <w:r w:rsidRPr="00F23DDE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F23DDE">
        <w:rPr>
          <w:rFonts w:ascii="TH SarabunPSK" w:hAnsi="TH SarabunPSK" w:cs="TH SarabunPSK"/>
          <w:sz w:val="32"/>
          <w:szCs w:val="32"/>
        </w:rPr>
        <w:t xml:space="preserve">2554. </w:t>
      </w:r>
      <w:r w:rsidRPr="00F23DDE">
        <w:rPr>
          <w:rFonts w:ascii="TH SarabunPSK" w:hAnsi="TH SarabunPSK" w:cs="TH SarabunPSK"/>
          <w:sz w:val="32"/>
          <w:szCs w:val="32"/>
          <w:cs/>
        </w:rPr>
        <w:t>บ. จรัล</w:t>
      </w:r>
      <w:r w:rsidR="0035235B">
        <w:rPr>
          <w:rFonts w:ascii="TH SarabunPSK" w:hAnsi="TH SarabunPSK" w:cs="TH SarabunPSK"/>
          <w:sz w:val="32"/>
          <w:szCs w:val="32"/>
          <w:cs/>
        </w:rPr>
        <w:t>สนิทวงศ์.</w:t>
      </w:r>
    </w:p>
    <w:p w:rsidR="0035235B" w:rsidRPr="0035235B" w:rsidRDefault="0035235B" w:rsidP="0035235B">
      <w:pPr>
        <w:widowControl w:val="0"/>
        <w:autoSpaceDE w:val="0"/>
        <w:autoSpaceDN w:val="0"/>
        <w:adjustRightInd w:val="0"/>
        <w:spacing w:before="1"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5235B">
        <w:rPr>
          <w:rFonts w:ascii="TH SarabunPSK" w:hAnsi="TH SarabunPSK" w:cs="TH SarabunPSK"/>
          <w:sz w:val="32"/>
          <w:szCs w:val="32"/>
        </w:rPr>
        <w:t xml:space="preserve">Jacoby, C. (2006). Moral Values Education: Characterizing Japan and Norway’s Primary School Curriculum. Master of Philosophy in Comparative and International Education Institute </w:t>
      </w:r>
      <w:proofErr w:type="gramStart"/>
      <w:r w:rsidRPr="0035235B">
        <w:rPr>
          <w:rFonts w:ascii="TH SarabunPSK" w:hAnsi="TH SarabunPSK" w:cs="TH SarabunPSK"/>
          <w:sz w:val="32"/>
          <w:szCs w:val="32"/>
        </w:rPr>
        <w:t>for  Educational</w:t>
      </w:r>
      <w:proofErr w:type="gramEnd"/>
      <w:r w:rsidRPr="0035235B">
        <w:rPr>
          <w:rFonts w:ascii="TH SarabunPSK" w:hAnsi="TH SarabunPSK" w:cs="TH SarabunPSK"/>
          <w:sz w:val="32"/>
          <w:szCs w:val="32"/>
        </w:rPr>
        <w:t xml:space="preserve"> Research Faculty of Education UNIVERSITETET I OSLO.</w:t>
      </w:r>
    </w:p>
    <w:p w:rsidR="0035235B" w:rsidRDefault="0035235B" w:rsidP="0035235B">
      <w:pPr>
        <w:widowControl w:val="0"/>
        <w:autoSpaceDE w:val="0"/>
        <w:autoSpaceDN w:val="0"/>
        <w:adjustRightInd w:val="0"/>
        <w:spacing w:before="1"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35235B">
        <w:rPr>
          <w:rFonts w:ascii="TH SarabunPSK" w:hAnsi="TH SarabunPSK" w:cs="TH SarabunPSK"/>
          <w:sz w:val="32"/>
          <w:szCs w:val="32"/>
        </w:rPr>
        <w:t>Jho</w:t>
      </w:r>
      <w:proofErr w:type="spellEnd"/>
      <w:r w:rsidRPr="0035235B">
        <w:rPr>
          <w:rFonts w:ascii="TH SarabunPSK" w:hAnsi="TH SarabunPSK" w:cs="TH SarabunPSK"/>
          <w:sz w:val="32"/>
          <w:szCs w:val="32"/>
        </w:rPr>
        <w:t xml:space="preserve">, D. (2006). The making of Social Studies Education in Korea: Implications for Citizenship </w:t>
      </w:r>
      <w:proofErr w:type="spellStart"/>
      <w:r w:rsidRPr="0035235B">
        <w:rPr>
          <w:rFonts w:ascii="TH SarabunPSK" w:hAnsi="TH SarabunPSK" w:cs="TH SarabunPSK"/>
          <w:sz w:val="32"/>
          <w:szCs w:val="32"/>
        </w:rPr>
        <w:t>Education.Citizenship</w:t>
      </w:r>
      <w:proofErr w:type="spellEnd"/>
      <w:r w:rsidRPr="0035235B">
        <w:rPr>
          <w:rFonts w:ascii="TH SarabunPSK" w:hAnsi="TH SarabunPSK" w:cs="TH SarabunPSK"/>
          <w:sz w:val="32"/>
          <w:szCs w:val="32"/>
        </w:rPr>
        <w:t xml:space="preserve"> Teaching and Learning. 2(2). 21-36. </w:t>
      </w:r>
    </w:p>
    <w:p w:rsidR="00047235" w:rsidRPr="00F23DDE" w:rsidRDefault="0035235B" w:rsidP="0035235B">
      <w:pPr>
        <w:widowControl w:val="0"/>
        <w:autoSpaceDE w:val="0"/>
        <w:autoSpaceDN w:val="0"/>
        <w:adjustRightInd w:val="0"/>
        <w:spacing w:before="1" w:after="0" w:line="240" w:lineRule="auto"/>
        <w:ind w:left="851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35235B">
        <w:rPr>
          <w:rFonts w:ascii="TH SarabunPSK" w:hAnsi="TH SarabunPSK" w:cs="TH SarabunPSK"/>
          <w:sz w:val="32"/>
          <w:szCs w:val="32"/>
        </w:rPr>
        <w:t xml:space="preserve">Lindstrom, L. (2013). Citizenship Education </w:t>
      </w:r>
      <w:proofErr w:type="gramStart"/>
      <w:r w:rsidRPr="0035235B">
        <w:rPr>
          <w:rFonts w:ascii="TH SarabunPSK" w:hAnsi="TH SarabunPSK" w:cs="TH SarabunPSK"/>
          <w:sz w:val="32"/>
          <w:szCs w:val="32"/>
        </w:rPr>
        <w:t>from  a</w:t>
      </w:r>
      <w:proofErr w:type="gramEnd"/>
      <w:r w:rsidRPr="0035235B">
        <w:rPr>
          <w:rFonts w:ascii="TH SarabunPSK" w:hAnsi="TH SarabunPSK" w:cs="TH SarabunPSK"/>
          <w:sz w:val="32"/>
          <w:szCs w:val="32"/>
        </w:rPr>
        <w:t xml:space="preserve"> Swedish Perspective. Journal of Studies in Education. 3(2), 20-</w:t>
      </w:r>
      <w:proofErr w:type="gramStart"/>
      <w:r w:rsidRPr="0035235B">
        <w:rPr>
          <w:rFonts w:ascii="TH SarabunPSK" w:hAnsi="TH SarabunPSK" w:cs="TH SarabunPSK"/>
          <w:sz w:val="32"/>
          <w:szCs w:val="32"/>
        </w:rPr>
        <w:t>39.</w:t>
      </w:r>
      <w:r w:rsidR="00E214C1" w:rsidRPr="00F23DDE">
        <w:rPr>
          <w:rFonts w:ascii="TH SarabunPSK" w:hAnsi="TH SarabunPSK" w:cs="TH SarabunPSK"/>
          <w:sz w:val="32"/>
          <w:szCs w:val="32"/>
        </w:rPr>
        <w:t>.</w:t>
      </w:r>
      <w:proofErr w:type="gramEnd"/>
    </w:p>
    <w:p w:rsidR="00F23DDE" w:rsidRDefault="00F23DDE" w:rsidP="00E214C1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H SarabunPSK" w:hAnsi="TH SarabunPSK" w:cs="TH SarabunPSK"/>
          <w:sz w:val="32"/>
          <w:szCs w:val="32"/>
        </w:rPr>
      </w:pPr>
    </w:p>
    <w:p w:rsidR="00F23DDE" w:rsidRDefault="00F23DDE" w:rsidP="00E214C1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2E587C" w:rsidRPr="00DF7BB1" w:rsidRDefault="002E587C" w:rsidP="005A6A4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7BB1">
        <w:rPr>
          <w:rFonts w:ascii="TH SarabunPSK" w:hAnsi="TH SarabunPSK" w:cs="TH SarabunPSK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A69B4" w:rsidRPr="00DF7BB1" w:rsidTr="00E23B8C">
        <w:tc>
          <w:tcPr>
            <w:tcW w:w="9747" w:type="dxa"/>
          </w:tcPr>
          <w:p w:rsidR="006A69B4" w:rsidRPr="00DF7BB1" w:rsidRDefault="006A69B4" w:rsidP="005A6A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กลยุทธ์การประเมินประสิทธิผลของรายวิชาโดยนิสิต</w:t>
            </w:r>
          </w:p>
          <w:p w:rsidR="006A69B4" w:rsidRPr="00DF7BB1" w:rsidRDefault="006A69B4" w:rsidP="005A6A46">
            <w:pPr>
              <w:tabs>
                <w:tab w:val="left" w:pos="35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1.1 แบบสอบถามผลการเรียนรู้ของนิสิตว่าบรรลุตามวัตถุประสงค์ของรายวิชาหรือไม่</w:t>
            </w:r>
          </w:p>
          <w:p w:rsidR="006A69B4" w:rsidRPr="00DF7BB1" w:rsidRDefault="006A69B4" w:rsidP="005A6A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จัดกิจกรรมการแลกเปลี่ยนเรียนรู้เพื่อสะท้อนความคิดของผู้เรียนต่อการจัดการเรียนรู้</w:t>
            </w:r>
          </w:p>
          <w:p w:rsidR="006A69B4" w:rsidRPr="00DF7BB1" w:rsidRDefault="006A69B4" w:rsidP="005A6A46">
            <w:pPr>
              <w:tabs>
                <w:tab w:val="left" w:pos="35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A69B4" w:rsidRPr="00DF7BB1" w:rsidTr="00E23B8C">
        <w:tc>
          <w:tcPr>
            <w:tcW w:w="9747" w:type="dxa"/>
          </w:tcPr>
          <w:p w:rsidR="006A69B4" w:rsidRPr="00DF7BB1" w:rsidRDefault="006A69B4" w:rsidP="005A6A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กลยุทธ์การประเมินการสอน</w:t>
            </w:r>
          </w:p>
          <w:p w:rsidR="006A69B4" w:rsidRPr="00DF7BB1" w:rsidRDefault="006A69B4" w:rsidP="005A6A46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>2.1 จัดประชุมทีมผู้สอนเพื่อแลกเปลี่ยนเรียนรู้และสะท้อนผลการจัดการเรียนการสอน</w:t>
            </w:r>
          </w:p>
          <w:p w:rsidR="006A69B4" w:rsidRPr="00DF7BB1" w:rsidRDefault="006A69B4" w:rsidP="005A6A46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>2.2 มีการประเมินผลการสอนผ่านระบบสารสนเทศเมื่อสิ้นสุดภาคการศึกษา</w:t>
            </w:r>
          </w:p>
          <w:p w:rsidR="006A69B4" w:rsidRPr="00DF7BB1" w:rsidRDefault="006A69B4" w:rsidP="005A6A46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การสังเกตพฤติกรรมของนิสิตระหว่างการจัดการเรียนการสอน</w:t>
            </w:r>
          </w:p>
          <w:p w:rsidR="006A69B4" w:rsidRPr="00DF7BB1" w:rsidRDefault="006A69B4" w:rsidP="005A6A46">
            <w:pPr>
              <w:spacing w:after="0" w:line="240" w:lineRule="auto"/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9B4" w:rsidRPr="00DF7BB1" w:rsidTr="00E23B8C">
        <w:tc>
          <w:tcPr>
            <w:tcW w:w="9747" w:type="dxa"/>
          </w:tcPr>
          <w:p w:rsidR="006A69B4" w:rsidRPr="00DF7BB1" w:rsidRDefault="006A69B4" w:rsidP="005A6A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F7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การปรับปรุงการสอน</w:t>
            </w:r>
          </w:p>
          <w:p w:rsidR="006A69B4" w:rsidRDefault="006A69B4" w:rsidP="005A6A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F1455B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นำผลจากการแลกเปลี่ยนเรียนรู้ และผลการประเมินของนิสิตเมื่อสิ้นสุดภาคการศึกษามาปรับปรุง</w:t>
            </w: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การจัดการเรียนการสอน</w:t>
            </w:r>
          </w:p>
          <w:p w:rsidR="00F1455B" w:rsidRPr="00DF7BB1" w:rsidRDefault="00F1455B" w:rsidP="005A6A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3.2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</w:t>
            </w:r>
            <w:r w:rsidR="00A434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  <w:r w:rsidR="00A434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ทบทวน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วิเคราะห์เพื่อพัฒนา</w:t>
            </w:r>
            <w:r w:rsidR="00A43488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กระบวนการเรียนการสอน  บทเรียนสำหรับการเรียนรู้</w:t>
            </w:r>
            <w:proofErr w:type="gramEnd"/>
            <w:r w:rsidR="00A434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และสร้างสรรค์แนวทางของการเรียนรู้ (</w:t>
            </w:r>
            <w:r w:rsidR="00A43488">
              <w:rPr>
                <w:rFonts w:ascii="TH SarabunPSK" w:hAnsi="TH SarabunPSK" w:cs="TH SarabunPSK"/>
                <w:sz w:val="32"/>
                <w:szCs w:val="32"/>
              </w:rPr>
              <w:t>Approach</w:t>
            </w:r>
            <w:r w:rsidR="00A434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F24A56">
              <w:rPr>
                <w:rFonts w:ascii="TH SarabunPSK" w:hAnsi="TH SarabunPSK" w:cs="TH SarabunPSK" w:hint="cs"/>
                <w:sz w:val="32"/>
                <w:szCs w:val="32"/>
                <w:cs/>
              </w:rPr>
              <w:t>ใหม่ของการเรียนการสอน</w:t>
            </w:r>
          </w:p>
          <w:p w:rsidR="006A69B4" w:rsidRPr="00DF7BB1" w:rsidRDefault="006A69B4" w:rsidP="005A6A4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A69B4" w:rsidRPr="00DF7BB1" w:rsidTr="00E23B8C">
        <w:tc>
          <w:tcPr>
            <w:tcW w:w="9747" w:type="dxa"/>
          </w:tcPr>
          <w:p w:rsidR="006A69B4" w:rsidRPr="00DF7BB1" w:rsidRDefault="006A69B4" w:rsidP="005A6A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การทวนสอบมาตรฐานผลสัมฤทธิ์ของนิสิตในรายวิชา</w:t>
            </w:r>
          </w:p>
          <w:p w:rsidR="006A69B4" w:rsidRPr="00DF7BB1" w:rsidRDefault="006A69B4" w:rsidP="005A6A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4.1  คณะกรรมการบริหารรายวิชาดำเนินการตรวจสอบผลการเรียนรู้ของนิสิต โดยการตรวจสอบข้อสอบ และตรวจสอบการประเมินผลการเรียนรู้ของนิสิตทุกภาคการศึกษา</w:t>
            </w:r>
          </w:p>
          <w:p w:rsidR="006A69B4" w:rsidRPr="00DF7BB1" w:rsidRDefault="006A69B4" w:rsidP="005A6A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4.2 ตรวจสอบมาตรฐานผลสัมฤทธิ์ของนิสิตว่าเป็นไปตาม </w:t>
            </w:r>
            <w:r w:rsidRPr="00DF7BB1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Learning Outcome</w:t>
            </w:r>
          </w:p>
          <w:p w:rsidR="006A69B4" w:rsidRPr="00DF7BB1" w:rsidRDefault="006A69B4" w:rsidP="005A6A4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9B4" w:rsidRPr="00DF7BB1" w:rsidTr="00E23B8C">
        <w:tc>
          <w:tcPr>
            <w:tcW w:w="9747" w:type="dxa"/>
          </w:tcPr>
          <w:p w:rsidR="006A69B4" w:rsidRPr="00DF7BB1" w:rsidRDefault="006A69B4" w:rsidP="005A6A4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การดำเนินการทบทวนและการวางแผนปรับปรุงประสิทธิผลของรายวิชา</w:t>
            </w:r>
          </w:p>
          <w:p w:rsidR="006A69B4" w:rsidRDefault="006A69B4" w:rsidP="005A6A46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32"/>
                <w:szCs w:val="32"/>
              </w:rPr>
            </w:pPr>
            <w:r w:rsidRPr="00DF7BB1">
              <w:rPr>
                <w:rFonts w:ascii="TH SarabunPSK" w:hAnsi="TH SarabunPSK" w:cs="TH SarabunPSK"/>
                <w:sz w:val="32"/>
                <w:szCs w:val="32"/>
                <w:cs/>
              </w:rPr>
              <w:t>5.1 มีการประชุมคณะกรรมการบริหารรายวิชาเพื่อนำผลการประเมินต่าง ๆ มาปรับปรุงเนื้อหารายวิชา รูปแบบและวิธีการจัดการเรียนการสอนให้สอดคล้องตามวัตถุประสงค์ของรายวิชา</w:t>
            </w:r>
          </w:p>
          <w:p w:rsidR="00E54E86" w:rsidRPr="00DF7BB1" w:rsidRDefault="00225077" w:rsidP="00E54E86">
            <w:pPr>
              <w:spacing w:after="0" w:line="240" w:lineRule="auto"/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5.2</w:t>
            </w:r>
            <w:r w:rsidR="00E54E86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คณะกรรมการบริหารรายวิชา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4E86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ร่วมกันสะท้อนการจัดการเรียนรู้ในรายวิชาผ่านกระบวนการวิจัย เพื่อออกแบบ ปรับเปลี่ยนและพัฒนารายวิชาการจัดการเรียนการสอน เพื่อสร้างครูพลเมืองที่ตอบวัตถุประสงค์ของรายวิชาอย่างครอบคลุม</w:t>
            </w:r>
          </w:p>
        </w:tc>
      </w:tr>
    </w:tbl>
    <w:p w:rsidR="006A69B4" w:rsidRPr="00DF7BB1" w:rsidRDefault="006A69B4" w:rsidP="005A6A4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sectPr w:rsidR="006A69B4" w:rsidRPr="00DF7BB1" w:rsidSect="0098014C">
      <w:headerReference w:type="default" r:id="rId11"/>
      <w:pgSz w:w="11906" w:h="16838" w:code="9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7E3" w:rsidRDefault="00FD17E3">
      <w:r>
        <w:separator/>
      </w:r>
    </w:p>
  </w:endnote>
  <w:endnote w:type="continuationSeparator" w:id="0">
    <w:p w:rsidR="00FD17E3" w:rsidRDefault="00FD1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8407627"/>
      <w:docPartObj>
        <w:docPartGallery w:val="Page Numbers (Bottom of Page)"/>
        <w:docPartUnique/>
      </w:docPartObj>
    </w:sdtPr>
    <w:sdtContent>
      <w:p w:rsidR="00417E71" w:rsidRDefault="00417E71">
        <w:pPr>
          <w:pStyle w:val="a4"/>
          <w:jc w:val="center"/>
        </w:pPr>
        <w:r>
          <w:rPr>
            <w:rFonts w:cs="Calibri"/>
            <w:noProof/>
            <w:lang w:val="th-TH"/>
          </w:rPr>
          <w:fldChar w:fldCharType="begin"/>
        </w:r>
        <w:r>
          <w:rPr>
            <w:rFonts w:cs="Calibri"/>
            <w:noProof/>
            <w:lang w:val="th-TH"/>
          </w:rPr>
          <w:instrText xml:space="preserve"> PAGE   \* MERGEFORMAT </w:instrText>
        </w:r>
        <w:r>
          <w:rPr>
            <w:rFonts w:cs="Calibri"/>
            <w:noProof/>
            <w:lang w:val="th-TH"/>
          </w:rPr>
          <w:fldChar w:fldCharType="separate"/>
        </w:r>
        <w:r w:rsidRPr="00B419FA">
          <w:rPr>
            <w:rFonts w:cs="Calibri"/>
            <w:noProof/>
            <w:lang w:val="th-TH"/>
          </w:rPr>
          <w:t>9</w:t>
        </w:r>
        <w:r>
          <w:rPr>
            <w:rFonts w:cs="Calibri"/>
            <w:noProof/>
            <w:lang w:val="th-TH"/>
          </w:rPr>
          <w:fldChar w:fldCharType="end"/>
        </w:r>
      </w:p>
    </w:sdtContent>
  </w:sdt>
  <w:p w:rsidR="00417E71" w:rsidRDefault="00417E71" w:rsidP="00C65232">
    <w:pPr>
      <w:pStyle w:val="a4"/>
      <w:tabs>
        <w:tab w:val="left" w:pos="44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7E3" w:rsidRDefault="00FD17E3">
      <w:r>
        <w:separator/>
      </w:r>
    </w:p>
  </w:footnote>
  <w:footnote w:type="continuationSeparator" w:id="0">
    <w:p w:rsidR="00FD17E3" w:rsidRDefault="00FD1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E71" w:rsidRPr="006D7041" w:rsidRDefault="00417E71" w:rsidP="006D7041">
    <w:pPr>
      <w:pStyle w:val="a7"/>
      <w:framePr w:w="796" w:h="451" w:hRule="exact" w:wrap="around" w:vAnchor="text" w:hAnchor="page" w:x="5926" w:y="1"/>
      <w:rPr>
        <w:rStyle w:val="a6"/>
        <w:rFonts w:ascii="TH SarabunPSK" w:hAnsi="TH SarabunPSK" w:cs="TH SarabunPSK"/>
        <w:b/>
        <w:bCs/>
        <w:sz w:val="32"/>
        <w:szCs w:val="32"/>
      </w:rPr>
    </w:pPr>
  </w:p>
  <w:p w:rsidR="00417E71" w:rsidRPr="006D7041" w:rsidRDefault="00417E71" w:rsidP="003D4D02">
    <w:pPr>
      <w:tabs>
        <w:tab w:val="center" w:pos="4153"/>
        <w:tab w:val="right" w:pos="8306"/>
      </w:tabs>
      <w:ind w:right="160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E71" w:rsidRDefault="00417E7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87D7F"/>
    <w:multiLevelType w:val="hybridMultilevel"/>
    <w:tmpl w:val="DD0CB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824FB"/>
    <w:multiLevelType w:val="hybridMultilevel"/>
    <w:tmpl w:val="AC6EA5EC"/>
    <w:lvl w:ilvl="0" w:tplc="DA80DFD6">
      <w:start w:val="3"/>
      <w:numFmt w:val="bullet"/>
      <w:lvlText w:val="-"/>
      <w:lvlJc w:val="left"/>
      <w:pPr>
        <w:ind w:left="498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3" w15:restartNumberingAfterBreak="0">
    <w:nsid w:val="0C8C1B97"/>
    <w:multiLevelType w:val="hybridMultilevel"/>
    <w:tmpl w:val="9436409C"/>
    <w:lvl w:ilvl="0" w:tplc="97866EEA">
      <w:start w:val="3"/>
      <w:numFmt w:val="bullet"/>
      <w:lvlText w:val="-"/>
      <w:lvlJc w:val="left"/>
      <w:pPr>
        <w:ind w:left="438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4" w15:restartNumberingAfterBreak="0">
    <w:nsid w:val="17F83920"/>
    <w:multiLevelType w:val="multilevel"/>
    <w:tmpl w:val="7F488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A087F"/>
    <w:multiLevelType w:val="hybridMultilevel"/>
    <w:tmpl w:val="D50017E2"/>
    <w:lvl w:ilvl="0" w:tplc="C29EA0D6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A34B4"/>
    <w:multiLevelType w:val="multilevel"/>
    <w:tmpl w:val="22BE3DAC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2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A3B09"/>
    <w:multiLevelType w:val="hybridMultilevel"/>
    <w:tmpl w:val="23ACD14A"/>
    <w:lvl w:ilvl="0" w:tplc="EE96A478">
      <w:start w:val="3"/>
      <w:numFmt w:val="bullet"/>
      <w:lvlText w:val="-"/>
      <w:lvlJc w:val="left"/>
      <w:pPr>
        <w:ind w:left="438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4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6" w15:restartNumberingAfterBreak="0">
    <w:nsid w:val="69AA5E02"/>
    <w:multiLevelType w:val="hybridMultilevel"/>
    <w:tmpl w:val="0D283938"/>
    <w:lvl w:ilvl="0" w:tplc="CB96CA1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B5184A"/>
    <w:multiLevelType w:val="hybridMultilevel"/>
    <w:tmpl w:val="FA78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8"/>
  </w:num>
  <w:num w:numId="5">
    <w:abstractNumId w:val="6"/>
  </w:num>
  <w:num w:numId="6">
    <w:abstractNumId w:val="15"/>
  </w:num>
  <w:num w:numId="7">
    <w:abstractNumId w:val="14"/>
  </w:num>
  <w:num w:numId="8">
    <w:abstractNumId w:val="0"/>
  </w:num>
  <w:num w:numId="9">
    <w:abstractNumId w:val="10"/>
  </w:num>
  <w:num w:numId="10">
    <w:abstractNumId w:val="8"/>
  </w:num>
  <w:num w:numId="11">
    <w:abstractNumId w:val="20"/>
  </w:num>
  <w:num w:numId="12">
    <w:abstractNumId w:val="17"/>
  </w:num>
  <w:num w:numId="13">
    <w:abstractNumId w:val="4"/>
  </w:num>
  <w:num w:numId="14">
    <w:abstractNumId w:val="9"/>
  </w:num>
  <w:num w:numId="15">
    <w:abstractNumId w:val="3"/>
  </w:num>
  <w:num w:numId="16">
    <w:abstractNumId w:val="13"/>
  </w:num>
  <w:num w:numId="17">
    <w:abstractNumId w:val="2"/>
  </w:num>
  <w:num w:numId="18">
    <w:abstractNumId w:val="16"/>
  </w:num>
  <w:num w:numId="19">
    <w:abstractNumId w:val="11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1096F"/>
    <w:rsid w:val="00010A71"/>
    <w:rsid w:val="00015AA9"/>
    <w:rsid w:val="000168AC"/>
    <w:rsid w:val="00025D5F"/>
    <w:rsid w:val="00031D59"/>
    <w:rsid w:val="00032170"/>
    <w:rsid w:val="0003250F"/>
    <w:rsid w:val="000433AD"/>
    <w:rsid w:val="00047235"/>
    <w:rsid w:val="000564D5"/>
    <w:rsid w:val="0005759C"/>
    <w:rsid w:val="00060FCD"/>
    <w:rsid w:val="00063EE2"/>
    <w:rsid w:val="00066266"/>
    <w:rsid w:val="0006798E"/>
    <w:rsid w:val="00072BDD"/>
    <w:rsid w:val="000779C3"/>
    <w:rsid w:val="00081A6C"/>
    <w:rsid w:val="00087D1F"/>
    <w:rsid w:val="000914C1"/>
    <w:rsid w:val="000A1197"/>
    <w:rsid w:val="000A1724"/>
    <w:rsid w:val="000A4861"/>
    <w:rsid w:val="000A566E"/>
    <w:rsid w:val="000B1246"/>
    <w:rsid w:val="000B152F"/>
    <w:rsid w:val="000C14DB"/>
    <w:rsid w:val="000C1C5C"/>
    <w:rsid w:val="000C1E71"/>
    <w:rsid w:val="000C2A93"/>
    <w:rsid w:val="000C3ED0"/>
    <w:rsid w:val="000C73CC"/>
    <w:rsid w:val="000D3758"/>
    <w:rsid w:val="000D5F5C"/>
    <w:rsid w:val="000E131A"/>
    <w:rsid w:val="000E425A"/>
    <w:rsid w:val="000F4A3C"/>
    <w:rsid w:val="000F4BBB"/>
    <w:rsid w:val="000F68A9"/>
    <w:rsid w:val="001102A2"/>
    <w:rsid w:val="00112EBE"/>
    <w:rsid w:val="00114ECE"/>
    <w:rsid w:val="0012733A"/>
    <w:rsid w:val="001275E7"/>
    <w:rsid w:val="00127D7E"/>
    <w:rsid w:val="001306AE"/>
    <w:rsid w:val="00131E7B"/>
    <w:rsid w:val="001369D9"/>
    <w:rsid w:val="00136F6A"/>
    <w:rsid w:val="001402A5"/>
    <w:rsid w:val="00140E7B"/>
    <w:rsid w:val="0014166C"/>
    <w:rsid w:val="00144025"/>
    <w:rsid w:val="0014693C"/>
    <w:rsid w:val="00153352"/>
    <w:rsid w:val="00155596"/>
    <w:rsid w:val="0015586C"/>
    <w:rsid w:val="00171F6B"/>
    <w:rsid w:val="001742F0"/>
    <w:rsid w:val="00177A26"/>
    <w:rsid w:val="00184414"/>
    <w:rsid w:val="001851A5"/>
    <w:rsid w:val="00186F59"/>
    <w:rsid w:val="00191462"/>
    <w:rsid w:val="00194EB7"/>
    <w:rsid w:val="001A4100"/>
    <w:rsid w:val="001B0B28"/>
    <w:rsid w:val="001B166F"/>
    <w:rsid w:val="001B2657"/>
    <w:rsid w:val="001B2A55"/>
    <w:rsid w:val="001B3088"/>
    <w:rsid w:val="001B33D5"/>
    <w:rsid w:val="001B445A"/>
    <w:rsid w:val="001B5759"/>
    <w:rsid w:val="001C2B71"/>
    <w:rsid w:val="001C50A3"/>
    <w:rsid w:val="001D00FE"/>
    <w:rsid w:val="001D09EC"/>
    <w:rsid w:val="001D6721"/>
    <w:rsid w:val="001E3A56"/>
    <w:rsid w:val="001E5B05"/>
    <w:rsid w:val="001F4A04"/>
    <w:rsid w:val="001F6C6B"/>
    <w:rsid w:val="00205183"/>
    <w:rsid w:val="002121DC"/>
    <w:rsid w:val="00213C27"/>
    <w:rsid w:val="002233D1"/>
    <w:rsid w:val="002245D3"/>
    <w:rsid w:val="00225077"/>
    <w:rsid w:val="00226F68"/>
    <w:rsid w:val="002270C3"/>
    <w:rsid w:val="0023285A"/>
    <w:rsid w:val="00234FCF"/>
    <w:rsid w:val="00235003"/>
    <w:rsid w:val="00235907"/>
    <w:rsid w:val="0025228C"/>
    <w:rsid w:val="00252A76"/>
    <w:rsid w:val="002550B3"/>
    <w:rsid w:val="00255A22"/>
    <w:rsid w:val="00262D28"/>
    <w:rsid w:val="00264448"/>
    <w:rsid w:val="00270835"/>
    <w:rsid w:val="002754F3"/>
    <w:rsid w:val="00281F59"/>
    <w:rsid w:val="00285F95"/>
    <w:rsid w:val="00287BD8"/>
    <w:rsid w:val="00287BDD"/>
    <w:rsid w:val="00287DD9"/>
    <w:rsid w:val="00294DB6"/>
    <w:rsid w:val="00295EA7"/>
    <w:rsid w:val="00297AED"/>
    <w:rsid w:val="00297BD4"/>
    <w:rsid w:val="002A4E16"/>
    <w:rsid w:val="002A4EBA"/>
    <w:rsid w:val="002B0560"/>
    <w:rsid w:val="002B0D75"/>
    <w:rsid w:val="002B1B22"/>
    <w:rsid w:val="002B32C3"/>
    <w:rsid w:val="002B3684"/>
    <w:rsid w:val="002C3390"/>
    <w:rsid w:val="002C5524"/>
    <w:rsid w:val="002C7F89"/>
    <w:rsid w:val="002D24A9"/>
    <w:rsid w:val="002E2A29"/>
    <w:rsid w:val="002E3D09"/>
    <w:rsid w:val="002E3D72"/>
    <w:rsid w:val="002E5225"/>
    <w:rsid w:val="002E587C"/>
    <w:rsid w:val="002E636C"/>
    <w:rsid w:val="002E68FD"/>
    <w:rsid w:val="002F0553"/>
    <w:rsid w:val="002F2D51"/>
    <w:rsid w:val="0030160C"/>
    <w:rsid w:val="00317D01"/>
    <w:rsid w:val="00330177"/>
    <w:rsid w:val="00330A8C"/>
    <w:rsid w:val="00341D9A"/>
    <w:rsid w:val="00343CC1"/>
    <w:rsid w:val="00350F97"/>
    <w:rsid w:val="0035235B"/>
    <w:rsid w:val="00354DF6"/>
    <w:rsid w:val="00360FC0"/>
    <w:rsid w:val="00361988"/>
    <w:rsid w:val="00362B32"/>
    <w:rsid w:val="00363526"/>
    <w:rsid w:val="00364F98"/>
    <w:rsid w:val="00367E63"/>
    <w:rsid w:val="00373FD6"/>
    <w:rsid w:val="00375CF5"/>
    <w:rsid w:val="00375D9C"/>
    <w:rsid w:val="0038541F"/>
    <w:rsid w:val="00385946"/>
    <w:rsid w:val="00387A9F"/>
    <w:rsid w:val="00390604"/>
    <w:rsid w:val="0039211B"/>
    <w:rsid w:val="003A1F75"/>
    <w:rsid w:val="003B3A97"/>
    <w:rsid w:val="003C13B0"/>
    <w:rsid w:val="003C697B"/>
    <w:rsid w:val="003C6E78"/>
    <w:rsid w:val="003C7983"/>
    <w:rsid w:val="003D4B13"/>
    <w:rsid w:val="003D4D02"/>
    <w:rsid w:val="003D6F66"/>
    <w:rsid w:val="003E22FA"/>
    <w:rsid w:val="003E52B2"/>
    <w:rsid w:val="003E582D"/>
    <w:rsid w:val="003F0AD2"/>
    <w:rsid w:val="003F26F4"/>
    <w:rsid w:val="00400144"/>
    <w:rsid w:val="00404BDD"/>
    <w:rsid w:val="004053C5"/>
    <w:rsid w:val="00416926"/>
    <w:rsid w:val="00417E71"/>
    <w:rsid w:val="00420B0E"/>
    <w:rsid w:val="00423AFE"/>
    <w:rsid w:val="00424C18"/>
    <w:rsid w:val="004374C8"/>
    <w:rsid w:val="00437C84"/>
    <w:rsid w:val="00441084"/>
    <w:rsid w:val="004433E8"/>
    <w:rsid w:val="004435F8"/>
    <w:rsid w:val="00454166"/>
    <w:rsid w:val="00457275"/>
    <w:rsid w:val="00460B5F"/>
    <w:rsid w:val="00467CD1"/>
    <w:rsid w:val="004723A6"/>
    <w:rsid w:val="00474207"/>
    <w:rsid w:val="004750E4"/>
    <w:rsid w:val="0047763F"/>
    <w:rsid w:val="00492DDF"/>
    <w:rsid w:val="00497156"/>
    <w:rsid w:val="004A13DB"/>
    <w:rsid w:val="004A45B9"/>
    <w:rsid w:val="004A7582"/>
    <w:rsid w:val="004B188E"/>
    <w:rsid w:val="004B3468"/>
    <w:rsid w:val="004B4033"/>
    <w:rsid w:val="004B485A"/>
    <w:rsid w:val="004B4BEE"/>
    <w:rsid w:val="004C3F56"/>
    <w:rsid w:val="004C5508"/>
    <w:rsid w:val="004C67B5"/>
    <w:rsid w:val="004D2C8A"/>
    <w:rsid w:val="004D33B6"/>
    <w:rsid w:val="004E05FD"/>
    <w:rsid w:val="004E5B13"/>
    <w:rsid w:val="004E7A54"/>
    <w:rsid w:val="004F14B5"/>
    <w:rsid w:val="004F1CC3"/>
    <w:rsid w:val="004F2A77"/>
    <w:rsid w:val="004F4CF3"/>
    <w:rsid w:val="00500C58"/>
    <w:rsid w:val="0050588D"/>
    <w:rsid w:val="00507EDD"/>
    <w:rsid w:val="005109F9"/>
    <w:rsid w:val="00516DEA"/>
    <w:rsid w:val="005201E2"/>
    <w:rsid w:val="00520F30"/>
    <w:rsid w:val="0052539A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2AC"/>
    <w:rsid w:val="00557832"/>
    <w:rsid w:val="00566A79"/>
    <w:rsid w:val="00573E6C"/>
    <w:rsid w:val="00575490"/>
    <w:rsid w:val="00580166"/>
    <w:rsid w:val="00586ECA"/>
    <w:rsid w:val="00596483"/>
    <w:rsid w:val="005A10D4"/>
    <w:rsid w:val="005A4B28"/>
    <w:rsid w:val="005A5DD6"/>
    <w:rsid w:val="005A6A46"/>
    <w:rsid w:val="005A73E8"/>
    <w:rsid w:val="005B25E8"/>
    <w:rsid w:val="005B4009"/>
    <w:rsid w:val="005C789B"/>
    <w:rsid w:val="005D29BC"/>
    <w:rsid w:val="005D2F25"/>
    <w:rsid w:val="005D641F"/>
    <w:rsid w:val="005E5C1A"/>
    <w:rsid w:val="005F1C5E"/>
    <w:rsid w:val="005F2251"/>
    <w:rsid w:val="005F42CB"/>
    <w:rsid w:val="005F5328"/>
    <w:rsid w:val="00601CC6"/>
    <w:rsid w:val="00602496"/>
    <w:rsid w:val="00610420"/>
    <w:rsid w:val="00614E14"/>
    <w:rsid w:val="00630F45"/>
    <w:rsid w:val="00634F0D"/>
    <w:rsid w:val="00640285"/>
    <w:rsid w:val="006475BE"/>
    <w:rsid w:val="006543A2"/>
    <w:rsid w:val="00656E60"/>
    <w:rsid w:val="00660C2A"/>
    <w:rsid w:val="00660D2E"/>
    <w:rsid w:val="00663770"/>
    <w:rsid w:val="00664335"/>
    <w:rsid w:val="00667C1E"/>
    <w:rsid w:val="00671565"/>
    <w:rsid w:val="00680E5E"/>
    <w:rsid w:val="00693DD1"/>
    <w:rsid w:val="00695BFE"/>
    <w:rsid w:val="00696D41"/>
    <w:rsid w:val="006A0A56"/>
    <w:rsid w:val="006A147A"/>
    <w:rsid w:val="006A16C1"/>
    <w:rsid w:val="006A298C"/>
    <w:rsid w:val="006A3496"/>
    <w:rsid w:val="006A3BE0"/>
    <w:rsid w:val="006A69B4"/>
    <w:rsid w:val="006B1E35"/>
    <w:rsid w:val="006C6E23"/>
    <w:rsid w:val="006D7041"/>
    <w:rsid w:val="006E0EEA"/>
    <w:rsid w:val="006E23EC"/>
    <w:rsid w:val="006E3758"/>
    <w:rsid w:val="006E5531"/>
    <w:rsid w:val="006E5B47"/>
    <w:rsid w:val="006E6E32"/>
    <w:rsid w:val="006F30F4"/>
    <w:rsid w:val="006F6A40"/>
    <w:rsid w:val="006F7A09"/>
    <w:rsid w:val="00702796"/>
    <w:rsid w:val="007041B4"/>
    <w:rsid w:val="007108F0"/>
    <w:rsid w:val="007133CE"/>
    <w:rsid w:val="007135E3"/>
    <w:rsid w:val="00723F38"/>
    <w:rsid w:val="007272EA"/>
    <w:rsid w:val="00732979"/>
    <w:rsid w:val="0074031F"/>
    <w:rsid w:val="007434F6"/>
    <w:rsid w:val="007462B1"/>
    <w:rsid w:val="0074649C"/>
    <w:rsid w:val="00754DB0"/>
    <w:rsid w:val="00755F95"/>
    <w:rsid w:val="00757EB8"/>
    <w:rsid w:val="00762406"/>
    <w:rsid w:val="007624AB"/>
    <w:rsid w:val="00764956"/>
    <w:rsid w:val="00774CC6"/>
    <w:rsid w:val="00780A12"/>
    <w:rsid w:val="00781BC3"/>
    <w:rsid w:val="00786F82"/>
    <w:rsid w:val="0079453B"/>
    <w:rsid w:val="007A12EB"/>
    <w:rsid w:val="007A4705"/>
    <w:rsid w:val="007A798F"/>
    <w:rsid w:val="007B67C7"/>
    <w:rsid w:val="007C0E95"/>
    <w:rsid w:val="007D71C5"/>
    <w:rsid w:val="007E16F1"/>
    <w:rsid w:val="007E4C22"/>
    <w:rsid w:val="007F19A8"/>
    <w:rsid w:val="007F3C9A"/>
    <w:rsid w:val="007F4527"/>
    <w:rsid w:val="007F6904"/>
    <w:rsid w:val="00805150"/>
    <w:rsid w:val="00805DC5"/>
    <w:rsid w:val="00806152"/>
    <w:rsid w:val="00810222"/>
    <w:rsid w:val="00810655"/>
    <w:rsid w:val="00810DE9"/>
    <w:rsid w:val="00815B86"/>
    <w:rsid w:val="00820D84"/>
    <w:rsid w:val="00840569"/>
    <w:rsid w:val="00842929"/>
    <w:rsid w:val="00846552"/>
    <w:rsid w:val="00847513"/>
    <w:rsid w:val="00847D11"/>
    <w:rsid w:val="008548C3"/>
    <w:rsid w:val="008554B9"/>
    <w:rsid w:val="00861C1B"/>
    <w:rsid w:val="00866F52"/>
    <w:rsid w:val="00871457"/>
    <w:rsid w:val="00873051"/>
    <w:rsid w:val="00877435"/>
    <w:rsid w:val="00883669"/>
    <w:rsid w:val="0088427E"/>
    <w:rsid w:val="0088430C"/>
    <w:rsid w:val="00895726"/>
    <w:rsid w:val="00896305"/>
    <w:rsid w:val="008A7BA9"/>
    <w:rsid w:val="008B2A7D"/>
    <w:rsid w:val="008B3DFA"/>
    <w:rsid w:val="008B4785"/>
    <w:rsid w:val="008B4CEE"/>
    <w:rsid w:val="008B7BE5"/>
    <w:rsid w:val="008C2197"/>
    <w:rsid w:val="008C4CBB"/>
    <w:rsid w:val="008C5F70"/>
    <w:rsid w:val="008D2911"/>
    <w:rsid w:val="008E0B5B"/>
    <w:rsid w:val="008E73D7"/>
    <w:rsid w:val="008F44C3"/>
    <w:rsid w:val="008F4770"/>
    <w:rsid w:val="008F50A2"/>
    <w:rsid w:val="008F7D6A"/>
    <w:rsid w:val="009062AA"/>
    <w:rsid w:val="00912596"/>
    <w:rsid w:val="00914704"/>
    <w:rsid w:val="00914B28"/>
    <w:rsid w:val="009246D3"/>
    <w:rsid w:val="00926096"/>
    <w:rsid w:val="00926531"/>
    <w:rsid w:val="009278C1"/>
    <w:rsid w:val="0093119D"/>
    <w:rsid w:val="0093351E"/>
    <w:rsid w:val="00935086"/>
    <w:rsid w:val="00935B76"/>
    <w:rsid w:val="009369BF"/>
    <w:rsid w:val="00942497"/>
    <w:rsid w:val="00947A99"/>
    <w:rsid w:val="009526F5"/>
    <w:rsid w:val="009536DC"/>
    <w:rsid w:val="0096007E"/>
    <w:rsid w:val="00960863"/>
    <w:rsid w:val="00963E97"/>
    <w:rsid w:val="0096545F"/>
    <w:rsid w:val="00970504"/>
    <w:rsid w:val="009724F2"/>
    <w:rsid w:val="0097306B"/>
    <w:rsid w:val="00976ADE"/>
    <w:rsid w:val="0098014C"/>
    <w:rsid w:val="00986CBD"/>
    <w:rsid w:val="009A0A96"/>
    <w:rsid w:val="009A3975"/>
    <w:rsid w:val="009A3C4B"/>
    <w:rsid w:val="009B0321"/>
    <w:rsid w:val="009B4E20"/>
    <w:rsid w:val="009B7ACD"/>
    <w:rsid w:val="009D1613"/>
    <w:rsid w:val="009D1EC2"/>
    <w:rsid w:val="009D259E"/>
    <w:rsid w:val="009D4477"/>
    <w:rsid w:val="009E12D3"/>
    <w:rsid w:val="009E4192"/>
    <w:rsid w:val="009E66F8"/>
    <w:rsid w:val="009E684D"/>
    <w:rsid w:val="009E7E6D"/>
    <w:rsid w:val="009F0396"/>
    <w:rsid w:val="009F0ACD"/>
    <w:rsid w:val="009F2953"/>
    <w:rsid w:val="009F4B1D"/>
    <w:rsid w:val="009F64BD"/>
    <w:rsid w:val="00A0050D"/>
    <w:rsid w:val="00A047C6"/>
    <w:rsid w:val="00A14B3D"/>
    <w:rsid w:val="00A14CD9"/>
    <w:rsid w:val="00A177A6"/>
    <w:rsid w:val="00A20A3A"/>
    <w:rsid w:val="00A23E0E"/>
    <w:rsid w:val="00A34577"/>
    <w:rsid w:val="00A35DF6"/>
    <w:rsid w:val="00A40978"/>
    <w:rsid w:val="00A43488"/>
    <w:rsid w:val="00A44FC2"/>
    <w:rsid w:val="00A4568D"/>
    <w:rsid w:val="00A51722"/>
    <w:rsid w:val="00A51A93"/>
    <w:rsid w:val="00A556CF"/>
    <w:rsid w:val="00A653AB"/>
    <w:rsid w:val="00A70EEB"/>
    <w:rsid w:val="00A73138"/>
    <w:rsid w:val="00A75D12"/>
    <w:rsid w:val="00A77139"/>
    <w:rsid w:val="00A81AE1"/>
    <w:rsid w:val="00A82133"/>
    <w:rsid w:val="00A82D41"/>
    <w:rsid w:val="00A857BA"/>
    <w:rsid w:val="00A9501D"/>
    <w:rsid w:val="00A959E0"/>
    <w:rsid w:val="00AA0B4D"/>
    <w:rsid w:val="00AA21C2"/>
    <w:rsid w:val="00AA6E3B"/>
    <w:rsid w:val="00AB3A11"/>
    <w:rsid w:val="00AC066B"/>
    <w:rsid w:val="00AC335C"/>
    <w:rsid w:val="00AC453D"/>
    <w:rsid w:val="00AD571F"/>
    <w:rsid w:val="00AF03A0"/>
    <w:rsid w:val="00AF3DA3"/>
    <w:rsid w:val="00B0175F"/>
    <w:rsid w:val="00B0330C"/>
    <w:rsid w:val="00B05478"/>
    <w:rsid w:val="00B14EDB"/>
    <w:rsid w:val="00B17501"/>
    <w:rsid w:val="00B24266"/>
    <w:rsid w:val="00B259E9"/>
    <w:rsid w:val="00B3075D"/>
    <w:rsid w:val="00B307F9"/>
    <w:rsid w:val="00B419FA"/>
    <w:rsid w:val="00B43267"/>
    <w:rsid w:val="00B4485A"/>
    <w:rsid w:val="00B52DD2"/>
    <w:rsid w:val="00B56D23"/>
    <w:rsid w:val="00B57F60"/>
    <w:rsid w:val="00B63662"/>
    <w:rsid w:val="00B63EAC"/>
    <w:rsid w:val="00B67A31"/>
    <w:rsid w:val="00B70518"/>
    <w:rsid w:val="00B72D7F"/>
    <w:rsid w:val="00B742D1"/>
    <w:rsid w:val="00B7557C"/>
    <w:rsid w:val="00B75C80"/>
    <w:rsid w:val="00B83A88"/>
    <w:rsid w:val="00B86C98"/>
    <w:rsid w:val="00B87284"/>
    <w:rsid w:val="00B87F68"/>
    <w:rsid w:val="00B91E98"/>
    <w:rsid w:val="00BA06A1"/>
    <w:rsid w:val="00BA7833"/>
    <w:rsid w:val="00BB7B1D"/>
    <w:rsid w:val="00BC1B09"/>
    <w:rsid w:val="00BC2B46"/>
    <w:rsid w:val="00BC3874"/>
    <w:rsid w:val="00BD5E54"/>
    <w:rsid w:val="00BD7013"/>
    <w:rsid w:val="00BD7BE3"/>
    <w:rsid w:val="00BE24F9"/>
    <w:rsid w:val="00BE557A"/>
    <w:rsid w:val="00BF1D3F"/>
    <w:rsid w:val="00BF2747"/>
    <w:rsid w:val="00C04D50"/>
    <w:rsid w:val="00C0592C"/>
    <w:rsid w:val="00C12F3E"/>
    <w:rsid w:val="00C30505"/>
    <w:rsid w:val="00C30BCF"/>
    <w:rsid w:val="00C317C3"/>
    <w:rsid w:val="00C36F5F"/>
    <w:rsid w:val="00C40719"/>
    <w:rsid w:val="00C4208F"/>
    <w:rsid w:val="00C43473"/>
    <w:rsid w:val="00C507B6"/>
    <w:rsid w:val="00C54948"/>
    <w:rsid w:val="00C6296C"/>
    <w:rsid w:val="00C63342"/>
    <w:rsid w:val="00C65232"/>
    <w:rsid w:val="00C7178F"/>
    <w:rsid w:val="00C818B9"/>
    <w:rsid w:val="00C838C2"/>
    <w:rsid w:val="00CB03D9"/>
    <w:rsid w:val="00CB24A9"/>
    <w:rsid w:val="00CB3336"/>
    <w:rsid w:val="00CB7E7A"/>
    <w:rsid w:val="00CC419E"/>
    <w:rsid w:val="00CC50E6"/>
    <w:rsid w:val="00CD0B77"/>
    <w:rsid w:val="00CF3D39"/>
    <w:rsid w:val="00CF4B06"/>
    <w:rsid w:val="00CF7BEF"/>
    <w:rsid w:val="00D013A8"/>
    <w:rsid w:val="00D04695"/>
    <w:rsid w:val="00D10878"/>
    <w:rsid w:val="00D1291B"/>
    <w:rsid w:val="00D15BC3"/>
    <w:rsid w:val="00D17FAD"/>
    <w:rsid w:val="00D226CE"/>
    <w:rsid w:val="00D34AA8"/>
    <w:rsid w:val="00D3530B"/>
    <w:rsid w:val="00D3639E"/>
    <w:rsid w:val="00D37F87"/>
    <w:rsid w:val="00D416A6"/>
    <w:rsid w:val="00D4287A"/>
    <w:rsid w:val="00D4550C"/>
    <w:rsid w:val="00D5046D"/>
    <w:rsid w:val="00D50DB9"/>
    <w:rsid w:val="00D5225D"/>
    <w:rsid w:val="00D54AFF"/>
    <w:rsid w:val="00D57E30"/>
    <w:rsid w:val="00D60225"/>
    <w:rsid w:val="00D61CD2"/>
    <w:rsid w:val="00D664D9"/>
    <w:rsid w:val="00D67A5D"/>
    <w:rsid w:val="00D7384C"/>
    <w:rsid w:val="00D743AD"/>
    <w:rsid w:val="00D7539D"/>
    <w:rsid w:val="00D768EF"/>
    <w:rsid w:val="00D76FD3"/>
    <w:rsid w:val="00D81477"/>
    <w:rsid w:val="00D84971"/>
    <w:rsid w:val="00D90124"/>
    <w:rsid w:val="00D908E7"/>
    <w:rsid w:val="00D9258C"/>
    <w:rsid w:val="00D97E27"/>
    <w:rsid w:val="00DA03CE"/>
    <w:rsid w:val="00DA07FD"/>
    <w:rsid w:val="00DA1183"/>
    <w:rsid w:val="00DA3CF3"/>
    <w:rsid w:val="00DC12AA"/>
    <w:rsid w:val="00DC13E0"/>
    <w:rsid w:val="00DC15B4"/>
    <w:rsid w:val="00DD3530"/>
    <w:rsid w:val="00DE311C"/>
    <w:rsid w:val="00DE3427"/>
    <w:rsid w:val="00DE43B0"/>
    <w:rsid w:val="00DE50FA"/>
    <w:rsid w:val="00DE6356"/>
    <w:rsid w:val="00DF5F05"/>
    <w:rsid w:val="00DF77D0"/>
    <w:rsid w:val="00DF7BB1"/>
    <w:rsid w:val="00E02E67"/>
    <w:rsid w:val="00E03C70"/>
    <w:rsid w:val="00E042A1"/>
    <w:rsid w:val="00E12767"/>
    <w:rsid w:val="00E131D7"/>
    <w:rsid w:val="00E214C1"/>
    <w:rsid w:val="00E23B8C"/>
    <w:rsid w:val="00E245AA"/>
    <w:rsid w:val="00E40179"/>
    <w:rsid w:val="00E533CC"/>
    <w:rsid w:val="00E54E86"/>
    <w:rsid w:val="00E5598F"/>
    <w:rsid w:val="00E56CA7"/>
    <w:rsid w:val="00E617CF"/>
    <w:rsid w:val="00E63813"/>
    <w:rsid w:val="00E71F96"/>
    <w:rsid w:val="00E843AE"/>
    <w:rsid w:val="00E84EDB"/>
    <w:rsid w:val="00E90BC0"/>
    <w:rsid w:val="00E91050"/>
    <w:rsid w:val="00E9344B"/>
    <w:rsid w:val="00E940A8"/>
    <w:rsid w:val="00E97E79"/>
    <w:rsid w:val="00EA38CA"/>
    <w:rsid w:val="00EA4A93"/>
    <w:rsid w:val="00EB0D9F"/>
    <w:rsid w:val="00EB3439"/>
    <w:rsid w:val="00EB57DB"/>
    <w:rsid w:val="00EB6F17"/>
    <w:rsid w:val="00EC3CAF"/>
    <w:rsid w:val="00EC49F4"/>
    <w:rsid w:val="00EE2B12"/>
    <w:rsid w:val="00EE558F"/>
    <w:rsid w:val="00EF079F"/>
    <w:rsid w:val="00EF78EE"/>
    <w:rsid w:val="00EF7ADE"/>
    <w:rsid w:val="00F01688"/>
    <w:rsid w:val="00F05E3E"/>
    <w:rsid w:val="00F128B0"/>
    <w:rsid w:val="00F1455B"/>
    <w:rsid w:val="00F23DDE"/>
    <w:rsid w:val="00F24A56"/>
    <w:rsid w:val="00F260E4"/>
    <w:rsid w:val="00F347C0"/>
    <w:rsid w:val="00F356C5"/>
    <w:rsid w:val="00F400AE"/>
    <w:rsid w:val="00F651C4"/>
    <w:rsid w:val="00F67680"/>
    <w:rsid w:val="00F8419F"/>
    <w:rsid w:val="00F842CB"/>
    <w:rsid w:val="00F85587"/>
    <w:rsid w:val="00F94782"/>
    <w:rsid w:val="00FA1342"/>
    <w:rsid w:val="00FA3AB9"/>
    <w:rsid w:val="00FA73F9"/>
    <w:rsid w:val="00FB0D1E"/>
    <w:rsid w:val="00FB37CB"/>
    <w:rsid w:val="00FC14DB"/>
    <w:rsid w:val="00FD17E3"/>
    <w:rsid w:val="00FD64D7"/>
    <w:rsid w:val="00FE108B"/>
    <w:rsid w:val="00FE3C0B"/>
    <w:rsid w:val="00FE4765"/>
    <w:rsid w:val="00FF5A98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D155F5"/>
  <w15:docId w15:val="{5FCBD6F1-89A9-4AFF-9C4B-3BFC7074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3E8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433E8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3E8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3E8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3E8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3E8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3E8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7">
    <w:name w:val="heading 7"/>
    <w:basedOn w:val="a"/>
    <w:next w:val="a"/>
    <w:link w:val="70"/>
    <w:uiPriority w:val="9"/>
    <w:unhideWhenUsed/>
    <w:qFormat/>
    <w:rsid w:val="004433E8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3E8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3E8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รายการย่อหน้า1"/>
    <w:basedOn w:val="a"/>
    <w:uiPriority w:val="34"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0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uiPriority w:val="9"/>
    <w:rsid w:val="004433E8"/>
    <w:rPr>
      <w:rFonts w:ascii="Calibri Light" w:eastAsia="SimSun" w:hAnsi="Calibri Light" w:cs="Times New Roman"/>
      <w:color w:val="1F4E79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4433E8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character" w:customStyle="1" w:styleId="71">
    <w:name w:val="หัวเรื่อง 7 อักขระ1"/>
    <w:locked/>
    <w:rsid w:val="003A1F75"/>
    <w:rPr>
      <w:rFonts w:ascii="Times New Roman" w:eastAsia="MS Mincho" w:hAnsi="Times New Roman"/>
      <w:sz w:val="24"/>
      <w:szCs w:val="28"/>
      <w:lang w:eastAsia="ja-JP" w:bidi="ar-SA"/>
    </w:r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287DD9"/>
    <w:rPr>
      <w:sz w:val="22"/>
      <w:szCs w:val="28"/>
      <w:lang w:eastAsia="en-US"/>
    </w:rPr>
  </w:style>
  <w:style w:type="character" w:customStyle="1" w:styleId="20">
    <w:name w:val="หัวเรื่อง 2 อักขระ"/>
    <w:link w:val="2"/>
    <w:uiPriority w:val="9"/>
    <w:semiHidden/>
    <w:rsid w:val="004433E8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30">
    <w:name w:val="หัวเรื่อง 3 อักขระ"/>
    <w:link w:val="3"/>
    <w:uiPriority w:val="9"/>
    <w:semiHidden/>
    <w:rsid w:val="004433E8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40">
    <w:name w:val="หัวเรื่อง 4 อักขระ"/>
    <w:link w:val="4"/>
    <w:uiPriority w:val="9"/>
    <w:semiHidden/>
    <w:rsid w:val="004433E8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50">
    <w:name w:val="หัวเรื่อง 5 อักขระ"/>
    <w:link w:val="5"/>
    <w:uiPriority w:val="9"/>
    <w:semiHidden/>
    <w:rsid w:val="004433E8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60">
    <w:name w:val="หัวเรื่อง 6 อักขระ"/>
    <w:link w:val="6"/>
    <w:uiPriority w:val="9"/>
    <w:semiHidden/>
    <w:rsid w:val="004433E8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80">
    <w:name w:val="หัวเรื่อง 8 อักขระ"/>
    <w:link w:val="8"/>
    <w:uiPriority w:val="9"/>
    <w:semiHidden/>
    <w:rsid w:val="004433E8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90">
    <w:name w:val="หัวเรื่อง 9 อักขระ"/>
    <w:link w:val="9"/>
    <w:uiPriority w:val="9"/>
    <w:semiHidden/>
    <w:rsid w:val="004433E8"/>
    <w:rPr>
      <w:rFonts w:ascii="Calibri Light" w:eastAsia="SimSun" w:hAnsi="Calibri Light" w:cs="Times New Roman"/>
      <w:color w:val="385623"/>
    </w:rPr>
  </w:style>
  <w:style w:type="paragraph" w:styleId="ab">
    <w:name w:val="caption"/>
    <w:basedOn w:val="a"/>
    <w:next w:val="a"/>
    <w:uiPriority w:val="35"/>
    <w:semiHidden/>
    <w:unhideWhenUsed/>
    <w:qFormat/>
    <w:rsid w:val="004433E8"/>
    <w:pPr>
      <w:spacing w:line="240" w:lineRule="auto"/>
    </w:pPr>
    <w:rPr>
      <w:b/>
      <w:bCs/>
      <w:smallCaps/>
      <w:color w:val="5B9BD5"/>
      <w:spacing w:val="6"/>
    </w:rPr>
  </w:style>
  <w:style w:type="paragraph" w:styleId="ac">
    <w:name w:val="Title"/>
    <w:basedOn w:val="a"/>
    <w:next w:val="a"/>
    <w:link w:val="ad"/>
    <w:uiPriority w:val="10"/>
    <w:qFormat/>
    <w:rsid w:val="004433E8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ad">
    <w:name w:val="ชื่อเรื่อง อักขระ"/>
    <w:link w:val="ac"/>
    <w:uiPriority w:val="10"/>
    <w:rsid w:val="004433E8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4433E8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af">
    <w:name w:val="ชื่อเรื่องรอง อักขระ"/>
    <w:link w:val="ae"/>
    <w:uiPriority w:val="11"/>
    <w:rsid w:val="004433E8"/>
    <w:rPr>
      <w:rFonts w:ascii="Calibri Light" w:eastAsia="SimSun" w:hAnsi="Calibri Light" w:cs="Times New Roman"/>
    </w:rPr>
  </w:style>
  <w:style w:type="character" w:styleId="af0">
    <w:name w:val="Strong"/>
    <w:uiPriority w:val="22"/>
    <w:qFormat/>
    <w:rsid w:val="004433E8"/>
    <w:rPr>
      <w:b/>
      <w:bCs/>
    </w:rPr>
  </w:style>
  <w:style w:type="character" w:styleId="af1">
    <w:name w:val="Emphasis"/>
    <w:uiPriority w:val="20"/>
    <w:qFormat/>
    <w:rsid w:val="004433E8"/>
    <w:rPr>
      <w:i/>
      <w:iCs/>
    </w:rPr>
  </w:style>
  <w:style w:type="paragraph" w:styleId="af2">
    <w:name w:val="No Spacing"/>
    <w:link w:val="af3"/>
    <w:uiPriority w:val="1"/>
    <w:qFormat/>
    <w:rsid w:val="004433E8"/>
    <w:rPr>
      <w:sz w:val="22"/>
      <w:szCs w:val="22"/>
    </w:rPr>
  </w:style>
  <w:style w:type="paragraph" w:styleId="af4">
    <w:name w:val="Quote"/>
    <w:basedOn w:val="a"/>
    <w:next w:val="a"/>
    <w:link w:val="af5"/>
    <w:uiPriority w:val="29"/>
    <w:qFormat/>
    <w:rsid w:val="004433E8"/>
    <w:pPr>
      <w:spacing w:before="120"/>
      <w:ind w:left="720" w:right="720"/>
      <w:jc w:val="center"/>
    </w:pPr>
    <w:rPr>
      <w:i/>
      <w:iCs/>
    </w:rPr>
  </w:style>
  <w:style w:type="character" w:customStyle="1" w:styleId="af5">
    <w:name w:val="คำอ้างอิง อักขระ"/>
    <w:link w:val="af4"/>
    <w:uiPriority w:val="29"/>
    <w:rsid w:val="004433E8"/>
    <w:rPr>
      <w:i/>
      <w:iCs/>
    </w:rPr>
  </w:style>
  <w:style w:type="paragraph" w:styleId="af6">
    <w:name w:val="Intense Quote"/>
    <w:basedOn w:val="a"/>
    <w:next w:val="a"/>
    <w:link w:val="af7"/>
    <w:uiPriority w:val="30"/>
    <w:qFormat/>
    <w:rsid w:val="004433E8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af7">
    <w:name w:val="ทำให้คำอ้างอิงเป็นสีเข้มขึ้น อักขระ"/>
    <w:link w:val="af6"/>
    <w:uiPriority w:val="30"/>
    <w:rsid w:val="004433E8"/>
    <w:rPr>
      <w:rFonts w:ascii="Calibri Light" w:eastAsia="SimSun" w:hAnsi="Calibri Light" w:cs="Times New Roman"/>
      <w:color w:val="5B9BD5"/>
      <w:sz w:val="24"/>
      <w:szCs w:val="24"/>
    </w:rPr>
  </w:style>
  <w:style w:type="character" w:styleId="af8">
    <w:name w:val="Subtle Emphasis"/>
    <w:uiPriority w:val="19"/>
    <w:qFormat/>
    <w:rsid w:val="004433E8"/>
    <w:rPr>
      <w:i/>
      <w:iCs/>
      <w:color w:val="404040"/>
    </w:rPr>
  </w:style>
  <w:style w:type="character" w:styleId="af9">
    <w:name w:val="Intense Emphasis"/>
    <w:uiPriority w:val="21"/>
    <w:qFormat/>
    <w:rsid w:val="004433E8"/>
    <w:rPr>
      <w:b w:val="0"/>
      <w:bCs w:val="0"/>
      <w:i/>
      <w:iCs/>
      <w:color w:val="5B9BD5"/>
    </w:rPr>
  </w:style>
  <w:style w:type="character" w:styleId="afa">
    <w:name w:val="Subtle Reference"/>
    <w:uiPriority w:val="31"/>
    <w:qFormat/>
    <w:rsid w:val="004433E8"/>
    <w:rPr>
      <w:smallCaps/>
      <w:color w:val="404040"/>
      <w:u w:val="single" w:color="7F7F7F"/>
    </w:rPr>
  </w:style>
  <w:style w:type="character" w:styleId="afb">
    <w:name w:val="Intense Reference"/>
    <w:uiPriority w:val="32"/>
    <w:qFormat/>
    <w:rsid w:val="004433E8"/>
    <w:rPr>
      <w:b/>
      <w:bCs/>
      <w:smallCaps/>
      <w:color w:val="5B9BD5"/>
      <w:spacing w:val="5"/>
      <w:u w:val="single"/>
    </w:rPr>
  </w:style>
  <w:style w:type="character" w:styleId="afc">
    <w:name w:val="Book Title"/>
    <w:uiPriority w:val="33"/>
    <w:qFormat/>
    <w:rsid w:val="004433E8"/>
    <w:rPr>
      <w:b/>
      <w:bCs/>
      <w:smallCaps/>
    </w:rPr>
  </w:style>
  <w:style w:type="paragraph" w:styleId="afd">
    <w:name w:val="TOC Heading"/>
    <w:basedOn w:val="1"/>
    <w:next w:val="a"/>
    <w:uiPriority w:val="39"/>
    <w:semiHidden/>
    <w:unhideWhenUsed/>
    <w:qFormat/>
    <w:rsid w:val="004433E8"/>
    <w:pPr>
      <w:outlineLvl w:val="9"/>
    </w:pPr>
  </w:style>
  <w:style w:type="paragraph" w:styleId="HTML">
    <w:name w:val="HTML Preformatted"/>
    <w:basedOn w:val="a"/>
    <w:link w:val="HTML0"/>
    <w:uiPriority w:val="99"/>
    <w:semiHidden/>
    <w:unhideWhenUsed/>
    <w:rsid w:val="00DF5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hAnsi="Angsana New" w:cs="Angsana New"/>
      <w:sz w:val="28"/>
      <w:szCs w:val="28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DF5F05"/>
    <w:rPr>
      <w:rFonts w:ascii="Angsana New" w:hAnsi="Angsana New" w:cs="Angsana New"/>
      <w:sz w:val="28"/>
      <w:szCs w:val="28"/>
    </w:rPr>
  </w:style>
  <w:style w:type="character" w:styleId="afe">
    <w:name w:val="Hyperlink"/>
    <w:uiPriority w:val="99"/>
    <w:unhideWhenUsed/>
    <w:rsid w:val="00660C2A"/>
    <w:rPr>
      <w:color w:val="0000FF"/>
      <w:u w:val="single"/>
    </w:rPr>
  </w:style>
  <w:style w:type="paragraph" w:styleId="aff">
    <w:name w:val="List Paragraph"/>
    <w:basedOn w:val="a"/>
    <w:uiPriority w:val="34"/>
    <w:qFormat/>
    <w:rsid w:val="00947A99"/>
    <w:pPr>
      <w:ind w:left="720"/>
      <w:contextualSpacing/>
    </w:pPr>
    <w:rPr>
      <w:szCs w:val="28"/>
    </w:rPr>
  </w:style>
  <w:style w:type="character" w:customStyle="1" w:styleId="af3">
    <w:name w:val="ไม่มีการเว้นระยะห่าง อักขระ"/>
    <w:link w:val="af2"/>
    <w:uiPriority w:val="1"/>
    <w:rsid w:val="00947A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D575-C081-415A-9050-D9A21EB1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2646</Words>
  <Characters>15087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17698</CharactersWithSpaces>
  <SharedDoc>false</SharedDoc>
  <HLinks>
    <vt:vector size="6" baseType="variant">
      <vt:variant>
        <vt:i4>7798886</vt:i4>
      </vt:variant>
      <vt:variant>
        <vt:i4>0</vt:i4>
      </vt:variant>
      <vt:variant>
        <vt:i4>0</vt:i4>
      </vt:variant>
      <vt:variant>
        <vt:i4>5</vt:i4>
      </vt:variant>
      <vt:variant>
        <vt:lpwstr>http://tpso4.m-society.go.th/index.php/th/tpso-news/2017-05-16-15-16-27/43-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User</cp:lastModifiedBy>
  <cp:revision>2</cp:revision>
  <cp:lastPrinted>2019-02-11T02:47:00Z</cp:lastPrinted>
  <dcterms:created xsi:type="dcterms:W3CDTF">2019-09-30T16:43:00Z</dcterms:created>
  <dcterms:modified xsi:type="dcterms:W3CDTF">2019-09-30T16:43:00Z</dcterms:modified>
</cp:coreProperties>
</file>