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C734E6" w:rsidRPr="00C734E6" w:rsidRDefault="00C734E6" w:rsidP="00C734E6">
      <w:pPr>
        <w:spacing w:after="0"/>
        <w:jc w:val="center"/>
        <w:rPr>
          <w:rFonts w:ascii="Angsana New" w:eastAsia="Calibri" w:hAnsi="Angsana New" w:cs="Angsana New"/>
          <w:color w:val="000000" w:themeColor="text1"/>
          <w:sz w:val="32"/>
          <w:szCs w:val="32"/>
        </w:rPr>
      </w:pPr>
    </w:p>
    <w:p w:rsidR="00C734E6" w:rsidRPr="00C734E6" w:rsidRDefault="00C734E6" w:rsidP="00C734E6">
      <w:pPr>
        <w:spacing w:after="0"/>
        <w:jc w:val="center"/>
        <w:rPr>
          <w:rFonts w:ascii="Angsana New" w:eastAsia="Calibri" w:hAnsi="Angsana New" w:cs="Angsana New"/>
          <w:color w:val="000000" w:themeColor="text1"/>
          <w:sz w:val="32"/>
          <w:szCs w:val="32"/>
        </w:rPr>
      </w:pPr>
      <w:r w:rsidRPr="00C734E6">
        <w:rPr>
          <w:rFonts w:ascii="TH SarabunPSK" w:eastAsia="Calibri" w:hAnsi="TH SarabunPSK" w:cs="TH SarabunPSK"/>
          <w:noProof/>
          <w:color w:val="000000" w:themeColor="text1"/>
          <w:sz w:val="32"/>
          <w:szCs w:val="32"/>
        </w:rPr>
        <w:drawing>
          <wp:inline distT="0" distB="0" distL="0" distR="0">
            <wp:extent cx="1623060" cy="2263140"/>
            <wp:effectExtent l="0" t="0" r="0" b="0"/>
            <wp:docPr id="2" name="รูปภาพ 2" descr="TSULOGOblac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 descr="TSULOGOblack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3060" cy="2263140"/>
                    </a:xfrm>
                    <a:prstGeom prst="rect">
                      <a:avLst/>
                    </a:prstGeom>
                    <a:noFill/>
                    <a:ln>
                      <a:noFill/>
                    </a:ln>
                  </pic:spPr>
                </pic:pic>
              </a:graphicData>
            </a:graphic>
          </wp:inline>
        </w:drawing>
      </w:r>
    </w:p>
    <w:p w:rsidR="00C734E6" w:rsidRPr="00C734E6" w:rsidRDefault="00C734E6" w:rsidP="00C734E6">
      <w:pPr>
        <w:spacing w:after="0"/>
        <w:jc w:val="center"/>
        <w:rPr>
          <w:rFonts w:ascii="Angsana New" w:eastAsia="Calibri" w:hAnsi="Angsana New" w:cs="Angsana New"/>
          <w:color w:val="000000" w:themeColor="text1"/>
          <w:sz w:val="32"/>
          <w:szCs w:val="32"/>
        </w:rPr>
      </w:pPr>
    </w:p>
    <w:p w:rsidR="00C734E6" w:rsidRPr="00C734E6" w:rsidRDefault="00C734E6" w:rsidP="00C734E6">
      <w:pPr>
        <w:jc w:val="center"/>
        <w:rPr>
          <w:rFonts w:ascii="TH SarabunPSK" w:eastAsia="Calibri" w:hAnsi="TH SarabunPSK" w:cs="TH SarabunPSK"/>
          <w:b/>
          <w:bCs/>
          <w:color w:val="000000" w:themeColor="text1"/>
          <w:sz w:val="48"/>
          <w:szCs w:val="48"/>
        </w:rPr>
      </w:pPr>
      <w:r w:rsidRPr="00C734E6">
        <w:rPr>
          <w:rFonts w:ascii="TH SarabunPSK" w:eastAsia="Calibri" w:hAnsi="TH SarabunPSK" w:cs="TH SarabunPSK"/>
          <w:b/>
          <w:bCs/>
          <w:color w:val="000000" w:themeColor="text1"/>
          <w:sz w:val="48"/>
          <w:szCs w:val="48"/>
          <w:cs/>
        </w:rPr>
        <w:t>มคอ. 3 รายละเอียด</w:t>
      </w:r>
      <w:r w:rsidRPr="00C734E6">
        <w:rPr>
          <w:rFonts w:ascii="TH SarabunPSK" w:eastAsia="Calibri" w:hAnsi="TH SarabunPSK" w:cs="TH SarabunPSK" w:hint="cs"/>
          <w:b/>
          <w:bCs/>
          <w:color w:val="000000" w:themeColor="text1"/>
          <w:sz w:val="48"/>
          <w:szCs w:val="48"/>
          <w:cs/>
        </w:rPr>
        <w:t>ของ</w:t>
      </w:r>
      <w:r w:rsidRPr="00C734E6">
        <w:rPr>
          <w:rFonts w:ascii="TH SarabunPSK" w:eastAsia="Calibri" w:hAnsi="TH SarabunPSK" w:cs="TH SarabunPSK"/>
          <w:b/>
          <w:bCs/>
          <w:color w:val="000000" w:themeColor="text1"/>
          <w:sz w:val="48"/>
          <w:szCs w:val="48"/>
          <w:cs/>
        </w:rPr>
        <w:t>รายวิชา</w:t>
      </w:r>
    </w:p>
    <w:p w:rsidR="00C734E6" w:rsidRPr="00C734E6" w:rsidRDefault="00C734E6" w:rsidP="00C734E6">
      <w:pPr>
        <w:rPr>
          <w:rFonts w:ascii="TH SarabunPSK" w:eastAsia="Calibri" w:hAnsi="TH SarabunPSK" w:cs="TH SarabunPSK"/>
          <w:b/>
          <w:bCs/>
          <w:color w:val="000000" w:themeColor="text1"/>
          <w:sz w:val="48"/>
          <w:szCs w:val="48"/>
        </w:rPr>
      </w:pPr>
    </w:p>
    <w:p w:rsidR="00C734E6" w:rsidRPr="00C734E6" w:rsidRDefault="00C734E6" w:rsidP="00C734E6">
      <w:pPr>
        <w:rPr>
          <w:rFonts w:ascii="TH SarabunPSK" w:eastAsia="Calibri" w:hAnsi="TH SarabunPSK" w:cs="TH SarabunPSK"/>
          <w:b/>
          <w:bCs/>
          <w:color w:val="000000" w:themeColor="text1"/>
          <w:sz w:val="48"/>
          <w:szCs w:val="48"/>
        </w:rPr>
      </w:pPr>
    </w:p>
    <w:p w:rsidR="00C734E6" w:rsidRPr="00DF7351" w:rsidRDefault="00DF7351" w:rsidP="00C734E6">
      <w:pPr>
        <w:spacing w:after="0"/>
        <w:jc w:val="center"/>
        <w:rPr>
          <w:rFonts w:ascii="TH SarabunPSK" w:eastAsia="Calibri" w:hAnsi="TH SarabunPSK" w:cs="TH SarabunPSK"/>
          <w:color w:val="000000" w:themeColor="text1"/>
          <w:sz w:val="48"/>
          <w:szCs w:val="48"/>
        </w:rPr>
      </w:pPr>
      <w:proofErr w:type="gramStart"/>
      <w:r w:rsidRPr="00DF7351">
        <w:rPr>
          <w:rFonts w:ascii="TH SarabunPSK" w:eastAsia="Calibri" w:hAnsi="TH SarabunPSK" w:cs="TH SarabunPSK"/>
          <w:color w:val="000000" w:themeColor="text1"/>
          <w:sz w:val="48"/>
          <w:szCs w:val="48"/>
        </w:rPr>
        <w:t>0319102</w:t>
      </w:r>
      <w:r w:rsidR="00C734E6" w:rsidRPr="00DF7351">
        <w:rPr>
          <w:rFonts w:ascii="TH SarabunPSK" w:eastAsia="Calibri" w:hAnsi="TH SarabunPSK" w:cs="TH SarabunPSK"/>
          <w:color w:val="000000" w:themeColor="text1"/>
          <w:sz w:val="48"/>
          <w:szCs w:val="48"/>
          <w:cs/>
        </w:rPr>
        <w:t xml:space="preserve">  </w:t>
      </w:r>
      <w:r w:rsidRPr="00DF7351">
        <w:rPr>
          <w:rFonts w:ascii="TH SarabunPSK" w:hAnsi="TH SarabunPSK" w:cs="TH SarabunPSK"/>
          <w:color w:val="333333"/>
          <w:sz w:val="48"/>
          <w:szCs w:val="48"/>
          <w:shd w:val="clear" w:color="auto" w:fill="F9F9F9"/>
          <w:cs/>
        </w:rPr>
        <w:t>ปรัชญา</w:t>
      </w:r>
      <w:proofErr w:type="gramEnd"/>
      <w:r w:rsidRPr="00DF7351">
        <w:rPr>
          <w:rFonts w:ascii="TH SarabunPSK" w:hAnsi="TH SarabunPSK" w:cs="TH SarabunPSK"/>
          <w:color w:val="333333"/>
          <w:sz w:val="48"/>
          <w:szCs w:val="48"/>
          <w:shd w:val="clear" w:color="auto" w:fill="F9F9F9"/>
          <w:cs/>
        </w:rPr>
        <w:t xml:space="preserve"> หลักการ พลศึกษาและวัฒนธรรมกีฬา</w:t>
      </w:r>
    </w:p>
    <w:p w:rsidR="00C734E6" w:rsidRPr="00DF7351" w:rsidRDefault="00DF7351" w:rsidP="0008195C">
      <w:pPr>
        <w:spacing w:after="0"/>
        <w:jc w:val="center"/>
        <w:rPr>
          <w:rFonts w:ascii="TH SarabunPSK" w:eastAsia="Calibri" w:hAnsi="TH SarabunPSK" w:cs="TH SarabunPSK"/>
          <w:color w:val="000000" w:themeColor="text1"/>
          <w:sz w:val="48"/>
          <w:szCs w:val="48"/>
        </w:rPr>
      </w:pPr>
      <w:r w:rsidRPr="00DF7351">
        <w:rPr>
          <w:rFonts w:ascii="TH SarabunPSK" w:hAnsi="TH SarabunPSK" w:cs="TH SarabunPSK"/>
          <w:color w:val="222222"/>
          <w:sz w:val="48"/>
          <w:szCs w:val="48"/>
          <w:shd w:val="clear" w:color="auto" w:fill="EEEEEE"/>
        </w:rPr>
        <w:t>PHILOSOPHY, PRINCIPLE OF PHYSICAL EDUCATION AND SPORT CULTURE</w:t>
      </w:r>
    </w:p>
    <w:p w:rsidR="00C734E6" w:rsidRPr="00C734E6" w:rsidRDefault="00C734E6" w:rsidP="00C734E6">
      <w:pPr>
        <w:rPr>
          <w:rFonts w:ascii="TH SarabunPSK" w:eastAsia="Calibri" w:hAnsi="TH SarabunPSK" w:cs="TH SarabunPSK"/>
          <w:b/>
          <w:bCs/>
          <w:color w:val="000000" w:themeColor="text1"/>
          <w:sz w:val="48"/>
          <w:szCs w:val="48"/>
        </w:rPr>
      </w:pPr>
    </w:p>
    <w:p w:rsidR="00C734E6" w:rsidRPr="00DF7351" w:rsidRDefault="00C734E6" w:rsidP="00C734E6">
      <w:pPr>
        <w:ind w:hanging="2387"/>
        <w:jc w:val="center"/>
        <w:rPr>
          <w:rFonts w:ascii="TH SarabunPSK" w:eastAsia="Calibri" w:hAnsi="TH SarabunPSK" w:cs="TH SarabunPSK"/>
          <w:b/>
          <w:bCs/>
          <w:color w:val="000000" w:themeColor="text1"/>
          <w:sz w:val="48"/>
          <w:szCs w:val="48"/>
        </w:rPr>
      </w:pPr>
      <w:r w:rsidRPr="00DF7351">
        <w:rPr>
          <w:rFonts w:ascii="TH SarabunPSK" w:eastAsia="Calibri" w:hAnsi="TH SarabunPSK" w:cs="TH SarabunPSK"/>
          <w:b/>
          <w:bCs/>
          <w:color w:val="000000" w:themeColor="text1"/>
          <w:sz w:val="48"/>
          <w:szCs w:val="48"/>
          <w:cs/>
        </w:rPr>
        <w:t xml:space="preserve">                       รายวิชานี้เป็นส่วนหนึ่งของหลักสูตร</w:t>
      </w:r>
      <w:r w:rsidRPr="00DF7351">
        <w:rPr>
          <w:rFonts w:ascii="TH SarabunPSK" w:eastAsia="Calibri" w:hAnsi="TH SarabunPSK" w:cs="TH SarabunPSK" w:hint="cs"/>
          <w:b/>
          <w:bCs/>
          <w:color w:val="000000" w:themeColor="text1"/>
          <w:sz w:val="48"/>
          <w:szCs w:val="48"/>
          <w:cs/>
        </w:rPr>
        <w:t>พลศึกษา</w:t>
      </w:r>
      <w:r w:rsidRPr="00DF7351">
        <w:rPr>
          <w:rFonts w:ascii="TH SarabunPSK" w:eastAsia="Calibri" w:hAnsi="TH SarabunPSK" w:cs="TH SarabunPSK"/>
          <w:b/>
          <w:bCs/>
          <w:color w:val="000000" w:themeColor="text1"/>
          <w:sz w:val="48"/>
          <w:szCs w:val="48"/>
          <w:cs/>
        </w:rPr>
        <w:t>สาขาวิชา</w:t>
      </w:r>
      <w:r w:rsidRPr="00DF7351">
        <w:rPr>
          <w:rFonts w:ascii="TH SarabunPSK" w:eastAsia="Calibri" w:hAnsi="TH SarabunPSK" w:cs="TH SarabunPSK" w:hint="cs"/>
          <w:b/>
          <w:bCs/>
          <w:color w:val="000000" w:themeColor="text1"/>
          <w:sz w:val="48"/>
          <w:szCs w:val="48"/>
          <w:cs/>
        </w:rPr>
        <w:t>พลศึกษาและสุขศึกษา</w:t>
      </w:r>
    </w:p>
    <w:p w:rsidR="00C734E6" w:rsidRPr="00C734E6" w:rsidRDefault="00C734E6" w:rsidP="00C734E6">
      <w:pPr>
        <w:rPr>
          <w:rFonts w:ascii="TH SarabunPSK" w:eastAsia="Calibri" w:hAnsi="TH SarabunPSK" w:cs="TH SarabunPSK"/>
          <w:b/>
          <w:bCs/>
          <w:color w:val="000000" w:themeColor="text1"/>
          <w:sz w:val="48"/>
          <w:szCs w:val="48"/>
        </w:rPr>
      </w:pPr>
      <w:r w:rsidRPr="00C734E6">
        <w:rPr>
          <w:rFonts w:ascii="TH SarabunPSK" w:eastAsia="Calibri" w:hAnsi="TH SarabunPSK" w:cs="TH SarabunPSK" w:hint="cs"/>
          <w:b/>
          <w:bCs/>
          <w:color w:val="000000" w:themeColor="text1"/>
          <w:sz w:val="48"/>
          <w:szCs w:val="48"/>
          <w:cs/>
        </w:rPr>
        <w:t xml:space="preserve">                          </w:t>
      </w:r>
      <w:r w:rsidRPr="00C734E6">
        <w:rPr>
          <w:rFonts w:ascii="TH SarabunPSK" w:eastAsia="Calibri" w:hAnsi="TH SarabunPSK" w:cs="TH SarabunPSK"/>
          <w:b/>
          <w:bCs/>
          <w:color w:val="000000" w:themeColor="text1"/>
          <w:sz w:val="48"/>
          <w:szCs w:val="48"/>
          <w:cs/>
        </w:rPr>
        <w:t>หลักสูตรปรับปรุง พ.ศ.</w:t>
      </w:r>
      <w:r w:rsidRPr="00C734E6">
        <w:rPr>
          <w:rFonts w:ascii="TH SarabunPSK" w:eastAsia="Calibri" w:hAnsi="TH SarabunPSK" w:cs="TH SarabunPSK" w:hint="cs"/>
          <w:b/>
          <w:bCs/>
          <w:color w:val="000000" w:themeColor="text1"/>
          <w:sz w:val="48"/>
          <w:szCs w:val="48"/>
          <w:cs/>
        </w:rPr>
        <w:t>25</w:t>
      </w:r>
      <w:r w:rsidRPr="00C734E6">
        <w:rPr>
          <w:rFonts w:ascii="TH SarabunPSK" w:eastAsia="Calibri" w:hAnsi="TH SarabunPSK" w:cs="TH SarabunPSK"/>
          <w:b/>
          <w:bCs/>
          <w:color w:val="000000" w:themeColor="text1"/>
          <w:sz w:val="48"/>
          <w:szCs w:val="48"/>
        </w:rPr>
        <w:t>60</w:t>
      </w:r>
    </w:p>
    <w:p w:rsidR="00C734E6" w:rsidRPr="00C734E6" w:rsidRDefault="00C734E6" w:rsidP="00C734E6">
      <w:pPr>
        <w:jc w:val="center"/>
        <w:rPr>
          <w:rFonts w:ascii="TH SarabunPSK" w:eastAsia="Calibri" w:hAnsi="TH SarabunPSK" w:cs="TH SarabunPSK"/>
          <w:b/>
          <w:bCs/>
          <w:color w:val="000000" w:themeColor="text1"/>
          <w:sz w:val="48"/>
          <w:szCs w:val="48"/>
          <w:cs/>
        </w:rPr>
      </w:pPr>
      <w:r w:rsidRPr="00C734E6">
        <w:rPr>
          <w:rFonts w:ascii="TH SarabunPSK" w:eastAsia="Calibri" w:hAnsi="TH SarabunPSK" w:cs="TH SarabunPSK"/>
          <w:b/>
          <w:bCs/>
          <w:color w:val="000000" w:themeColor="text1"/>
          <w:sz w:val="48"/>
          <w:szCs w:val="48"/>
          <w:cs/>
        </w:rPr>
        <w:t>คณะ</w:t>
      </w:r>
      <w:r w:rsidRPr="00C734E6">
        <w:rPr>
          <w:rFonts w:ascii="TH SarabunPSK" w:eastAsia="Calibri" w:hAnsi="TH SarabunPSK" w:cs="TH SarabunPSK" w:hint="cs"/>
          <w:b/>
          <w:bCs/>
          <w:color w:val="000000" w:themeColor="text1"/>
          <w:sz w:val="48"/>
          <w:szCs w:val="48"/>
          <w:cs/>
        </w:rPr>
        <w:t>ศึกษาศาสตร์</w:t>
      </w:r>
    </w:p>
    <w:p w:rsidR="00C734E6" w:rsidRPr="00C734E6" w:rsidRDefault="00C734E6" w:rsidP="00C734E6">
      <w:pPr>
        <w:spacing w:after="0"/>
        <w:jc w:val="center"/>
        <w:rPr>
          <w:rFonts w:ascii="TH SarabunPSK" w:eastAsia="Calibri" w:hAnsi="TH SarabunPSK" w:cs="TH SarabunPSK"/>
          <w:b/>
          <w:bCs/>
          <w:color w:val="000000" w:themeColor="text1"/>
          <w:sz w:val="36"/>
          <w:szCs w:val="36"/>
        </w:rPr>
      </w:pPr>
      <w:r w:rsidRPr="00C734E6">
        <w:rPr>
          <w:rFonts w:ascii="TH SarabunPSK" w:eastAsia="Calibri" w:hAnsi="TH SarabunPSK" w:cs="TH SarabunPSK"/>
          <w:b/>
          <w:bCs/>
          <w:color w:val="000000" w:themeColor="text1"/>
          <w:sz w:val="48"/>
          <w:szCs w:val="48"/>
          <w:cs/>
        </w:rPr>
        <w:t>มหาวิทยาลัยทักษิณ</w:t>
      </w:r>
    </w:p>
    <w:p w:rsidR="002643A5" w:rsidRPr="00C734E6" w:rsidRDefault="002643A5" w:rsidP="00C172D6">
      <w:pPr>
        <w:spacing w:after="0"/>
        <w:jc w:val="center"/>
        <w:rPr>
          <w:rFonts w:ascii="TH SarabunPSK" w:hAnsi="TH SarabunPSK" w:cs="TH SarabunPSK"/>
          <w:color w:val="000000" w:themeColor="text1"/>
          <w:sz w:val="32"/>
          <w:szCs w:val="32"/>
        </w:rPr>
      </w:pPr>
    </w:p>
    <w:p w:rsidR="00C734E6" w:rsidRPr="00C734E6" w:rsidRDefault="00C734E6" w:rsidP="00C172D6">
      <w:pPr>
        <w:spacing w:after="0"/>
        <w:rPr>
          <w:rFonts w:ascii="TH SarabunPSK" w:hAnsi="TH SarabunPSK" w:cs="TH SarabunPSK"/>
          <w:b/>
          <w:bCs/>
          <w:color w:val="000000" w:themeColor="text1"/>
          <w:sz w:val="32"/>
          <w:szCs w:val="32"/>
        </w:rPr>
      </w:pPr>
    </w:p>
    <w:p w:rsidR="00C734E6" w:rsidRPr="00C734E6" w:rsidRDefault="00C734E6" w:rsidP="00C734E6">
      <w:pPr>
        <w:spacing w:after="0"/>
        <w:jc w:val="center"/>
        <w:rPr>
          <w:rFonts w:ascii="TH SarabunPSK" w:eastAsia="Calibri" w:hAnsi="TH SarabunPSK" w:cs="TH SarabunPSK"/>
          <w:b/>
          <w:bCs/>
          <w:color w:val="000000" w:themeColor="text1"/>
          <w:sz w:val="36"/>
          <w:szCs w:val="36"/>
        </w:rPr>
      </w:pPr>
      <w:r w:rsidRPr="00C734E6">
        <w:rPr>
          <w:rFonts w:ascii="TH SarabunPSK" w:eastAsia="Calibri" w:hAnsi="TH SarabunPSK" w:cs="TH SarabunPSK"/>
          <w:b/>
          <w:bCs/>
          <w:color w:val="000000" w:themeColor="text1"/>
          <w:sz w:val="36"/>
          <w:szCs w:val="36"/>
          <w:cs/>
        </w:rPr>
        <w:t>สารบัญ</w:t>
      </w:r>
    </w:p>
    <w:p w:rsidR="00C734E6" w:rsidRPr="00C734E6" w:rsidRDefault="00C734E6" w:rsidP="00C734E6">
      <w:pPr>
        <w:rPr>
          <w:rFonts w:ascii="TH SarabunPSK" w:eastAsia="Calibri" w:hAnsi="TH SarabunPSK" w:cs="TH SarabunPSK"/>
          <w:b/>
          <w:bCs/>
          <w:color w:val="000000" w:themeColor="text1"/>
          <w:sz w:val="36"/>
          <w:szCs w:val="36"/>
        </w:rPr>
      </w:pPr>
    </w:p>
    <w:p w:rsidR="00C734E6" w:rsidRPr="00C734E6" w:rsidRDefault="00C734E6" w:rsidP="00C734E6">
      <w:pPr>
        <w:jc w:val="center"/>
        <w:rPr>
          <w:rFonts w:ascii="TH SarabunPSK" w:eastAsia="Calibri" w:hAnsi="TH SarabunPSK" w:cs="TH SarabunPSK"/>
          <w:b/>
          <w:bCs/>
          <w:color w:val="000000" w:themeColor="text1"/>
          <w:sz w:val="32"/>
          <w:szCs w:val="32"/>
        </w:rPr>
      </w:pPr>
      <w:r w:rsidRPr="00C734E6">
        <w:rPr>
          <w:rFonts w:ascii="TH SarabunPSK" w:eastAsia="Calibri" w:hAnsi="TH SarabunPSK" w:cs="TH SarabunPSK" w:hint="cs"/>
          <w:b/>
          <w:bCs/>
          <w:color w:val="000000" w:themeColor="text1"/>
          <w:sz w:val="32"/>
          <w:szCs w:val="32"/>
          <w:cs/>
        </w:rPr>
        <w:t xml:space="preserve">                     หมวด                                                                   </w:t>
      </w:r>
      <w:r w:rsidRPr="00C734E6">
        <w:rPr>
          <w:rFonts w:ascii="TH SarabunPSK" w:eastAsia="Calibri" w:hAnsi="TH SarabunPSK" w:cs="TH SarabunPSK"/>
          <w:b/>
          <w:bCs/>
          <w:color w:val="000000" w:themeColor="text1"/>
          <w:sz w:val="32"/>
          <w:szCs w:val="32"/>
          <w:cs/>
        </w:rPr>
        <w:t>หน้า</w:t>
      </w:r>
    </w:p>
    <w:p w:rsidR="00C734E6" w:rsidRPr="00C734E6" w:rsidRDefault="00C734E6" w:rsidP="00C734E6">
      <w:pPr>
        <w:ind w:left="2127" w:hanging="1407"/>
        <w:jc w:val="both"/>
        <w:rPr>
          <w:rFonts w:ascii="TH SarabunPSK" w:eastAsia="Calibri" w:hAnsi="TH SarabunPSK" w:cs="TH SarabunPSK"/>
          <w:color w:val="000000" w:themeColor="text1"/>
          <w:sz w:val="32"/>
          <w:szCs w:val="32"/>
        </w:rPr>
      </w:pPr>
      <w:r w:rsidRPr="00C734E6">
        <w:rPr>
          <w:rFonts w:ascii="TH SarabunPSK" w:eastAsia="Calibri" w:hAnsi="TH SarabunPSK" w:cs="TH SarabunPSK"/>
          <w:color w:val="000000" w:themeColor="text1"/>
          <w:sz w:val="32"/>
          <w:szCs w:val="32"/>
          <w:cs/>
        </w:rPr>
        <w:t>หมวด</w:t>
      </w:r>
      <w:r w:rsidRPr="00C734E6">
        <w:rPr>
          <w:rFonts w:ascii="TH SarabunPSK" w:eastAsia="Calibri" w:hAnsi="TH SarabunPSK" w:cs="TH SarabunPSK" w:hint="cs"/>
          <w:color w:val="000000" w:themeColor="text1"/>
          <w:sz w:val="32"/>
          <w:szCs w:val="32"/>
          <w:cs/>
        </w:rPr>
        <w:t>ที่</w:t>
      </w:r>
      <w:r w:rsidRPr="00C734E6">
        <w:rPr>
          <w:rFonts w:ascii="TH SarabunPSK" w:eastAsia="Calibri" w:hAnsi="TH SarabunPSK" w:cs="TH SarabunPSK"/>
          <w:color w:val="000000" w:themeColor="text1"/>
          <w:sz w:val="32"/>
          <w:szCs w:val="32"/>
          <w:cs/>
        </w:rPr>
        <w:t xml:space="preserve"> </w:t>
      </w:r>
      <w:r w:rsidRPr="00C734E6">
        <w:rPr>
          <w:rFonts w:ascii="TH SarabunPSK" w:eastAsia="Calibri" w:hAnsi="TH SarabunPSK" w:cs="TH SarabunPSK"/>
          <w:color w:val="000000" w:themeColor="text1"/>
          <w:sz w:val="32"/>
          <w:szCs w:val="32"/>
        </w:rPr>
        <w:t>1</w:t>
      </w:r>
      <w:r w:rsidRPr="00C734E6">
        <w:rPr>
          <w:rFonts w:ascii="TH SarabunPSK" w:eastAsia="Calibri" w:hAnsi="TH SarabunPSK" w:cs="TH SarabunPSK"/>
          <w:color w:val="000000" w:themeColor="text1"/>
          <w:sz w:val="32"/>
          <w:szCs w:val="32"/>
          <w:cs/>
        </w:rPr>
        <w:tab/>
        <w:t>ข้อมูลทั่วไป</w:t>
      </w:r>
      <w:r w:rsidRPr="00C734E6">
        <w:rPr>
          <w:rFonts w:ascii="TH SarabunPSK" w:eastAsia="Calibri" w:hAnsi="TH SarabunPSK" w:cs="TH SarabunPSK"/>
          <w:color w:val="000000" w:themeColor="text1"/>
          <w:sz w:val="32"/>
          <w:szCs w:val="32"/>
        </w:rPr>
        <w:tab/>
      </w:r>
      <w:r w:rsidRPr="00C734E6">
        <w:rPr>
          <w:rFonts w:ascii="TH SarabunPSK" w:eastAsia="Calibri" w:hAnsi="TH SarabunPSK" w:cs="TH SarabunPSK"/>
          <w:color w:val="000000" w:themeColor="text1"/>
          <w:sz w:val="32"/>
          <w:szCs w:val="32"/>
        </w:rPr>
        <w:tab/>
      </w:r>
      <w:r w:rsidRPr="00C734E6">
        <w:rPr>
          <w:rFonts w:ascii="TH SarabunPSK" w:eastAsia="Calibri" w:hAnsi="TH SarabunPSK" w:cs="TH SarabunPSK"/>
          <w:color w:val="000000" w:themeColor="text1"/>
          <w:sz w:val="32"/>
          <w:szCs w:val="32"/>
        </w:rPr>
        <w:tab/>
      </w:r>
      <w:r w:rsidRPr="00C734E6">
        <w:rPr>
          <w:rFonts w:ascii="TH SarabunPSK" w:eastAsia="Calibri" w:hAnsi="TH SarabunPSK" w:cs="TH SarabunPSK"/>
          <w:color w:val="000000" w:themeColor="text1"/>
          <w:sz w:val="32"/>
          <w:szCs w:val="32"/>
        </w:rPr>
        <w:tab/>
      </w:r>
      <w:r w:rsidRPr="00C734E6">
        <w:rPr>
          <w:rFonts w:ascii="TH SarabunPSK" w:eastAsia="Calibri" w:hAnsi="TH SarabunPSK" w:cs="TH SarabunPSK"/>
          <w:color w:val="000000" w:themeColor="text1"/>
          <w:sz w:val="32"/>
          <w:szCs w:val="32"/>
        </w:rPr>
        <w:tab/>
      </w:r>
      <w:r w:rsidRPr="00C734E6">
        <w:rPr>
          <w:rFonts w:ascii="TH SarabunPSK" w:eastAsia="Calibri" w:hAnsi="TH SarabunPSK" w:cs="TH SarabunPSK"/>
          <w:color w:val="000000" w:themeColor="text1"/>
          <w:sz w:val="32"/>
          <w:szCs w:val="32"/>
        </w:rPr>
        <w:tab/>
      </w:r>
      <w:r w:rsidRPr="00C734E6">
        <w:rPr>
          <w:rFonts w:ascii="TH SarabunPSK" w:eastAsia="Calibri" w:hAnsi="TH SarabunPSK" w:cs="TH SarabunPSK"/>
          <w:color w:val="000000" w:themeColor="text1"/>
          <w:sz w:val="32"/>
          <w:szCs w:val="32"/>
        </w:rPr>
        <w:tab/>
      </w:r>
      <w:r w:rsidRPr="00C734E6">
        <w:rPr>
          <w:rFonts w:ascii="TH SarabunPSK" w:eastAsia="Calibri" w:hAnsi="TH SarabunPSK" w:cs="TH SarabunPSK" w:hint="cs"/>
          <w:color w:val="000000" w:themeColor="text1"/>
          <w:sz w:val="32"/>
          <w:szCs w:val="32"/>
          <w:cs/>
        </w:rPr>
        <w:t>3</w:t>
      </w:r>
    </w:p>
    <w:p w:rsidR="00C734E6" w:rsidRPr="00C734E6" w:rsidRDefault="00C734E6" w:rsidP="00C734E6">
      <w:pPr>
        <w:ind w:left="720"/>
        <w:jc w:val="both"/>
        <w:rPr>
          <w:rFonts w:ascii="TH SarabunPSK" w:eastAsia="Calibri" w:hAnsi="TH SarabunPSK" w:cs="TH SarabunPSK"/>
          <w:color w:val="000000" w:themeColor="text1"/>
          <w:sz w:val="32"/>
          <w:szCs w:val="32"/>
        </w:rPr>
      </w:pPr>
      <w:r w:rsidRPr="00C734E6">
        <w:rPr>
          <w:rFonts w:ascii="TH SarabunPSK" w:eastAsia="Calibri" w:hAnsi="TH SarabunPSK" w:cs="TH SarabunPSK"/>
          <w:color w:val="000000" w:themeColor="text1"/>
          <w:sz w:val="32"/>
          <w:szCs w:val="32"/>
          <w:cs/>
        </w:rPr>
        <w:t>หมวด</w:t>
      </w:r>
      <w:r w:rsidRPr="00C734E6">
        <w:rPr>
          <w:rFonts w:ascii="TH SarabunPSK" w:eastAsia="Calibri" w:hAnsi="TH SarabunPSK" w:cs="TH SarabunPSK" w:hint="cs"/>
          <w:color w:val="000000" w:themeColor="text1"/>
          <w:sz w:val="32"/>
          <w:szCs w:val="32"/>
          <w:cs/>
        </w:rPr>
        <w:t>ที่</w:t>
      </w:r>
      <w:r w:rsidRPr="00C734E6">
        <w:rPr>
          <w:rFonts w:ascii="TH SarabunPSK" w:eastAsia="Calibri" w:hAnsi="TH SarabunPSK" w:cs="TH SarabunPSK"/>
          <w:color w:val="000000" w:themeColor="text1"/>
          <w:sz w:val="32"/>
          <w:szCs w:val="32"/>
          <w:cs/>
        </w:rPr>
        <w:t xml:space="preserve"> </w:t>
      </w:r>
      <w:r w:rsidRPr="00C734E6">
        <w:rPr>
          <w:rFonts w:ascii="TH SarabunPSK" w:eastAsia="Calibri" w:hAnsi="TH SarabunPSK" w:cs="TH SarabunPSK"/>
          <w:color w:val="000000" w:themeColor="text1"/>
          <w:sz w:val="32"/>
          <w:szCs w:val="32"/>
        </w:rPr>
        <w:t>2</w:t>
      </w:r>
      <w:r w:rsidRPr="00C734E6">
        <w:rPr>
          <w:rFonts w:ascii="TH SarabunPSK" w:eastAsia="Calibri" w:hAnsi="TH SarabunPSK" w:cs="TH SarabunPSK"/>
          <w:color w:val="000000" w:themeColor="text1"/>
          <w:sz w:val="32"/>
          <w:szCs w:val="32"/>
          <w:cs/>
        </w:rPr>
        <w:tab/>
        <w:t>จุดมุ่งหมายและวัตถุประสงค์</w:t>
      </w:r>
      <w:r w:rsidRPr="00C734E6">
        <w:rPr>
          <w:rFonts w:ascii="TH SarabunPSK" w:eastAsia="Calibri" w:hAnsi="TH SarabunPSK" w:cs="TH SarabunPSK"/>
          <w:color w:val="000000" w:themeColor="text1"/>
          <w:sz w:val="32"/>
          <w:szCs w:val="32"/>
        </w:rPr>
        <w:tab/>
      </w:r>
      <w:r w:rsidRPr="00C734E6">
        <w:rPr>
          <w:rFonts w:ascii="TH SarabunPSK" w:eastAsia="Calibri" w:hAnsi="TH SarabunPSK" w:cs="TH SarabunPSK"/>
          <w:color w:val="000000" w:themeColor="text1"/>
          <w:sz w:val="32"/>
          <w:szCs w:val="32"/>
        </w:rPr>
        <w:tab/>
      </w:r>
      <w:r w:rsidRPr="00C734E6">
        <w:rPr>
          <w:rFonts w:ascii="TH SarabunPSK" w:eastAsia="Calibri" w:hAnsi="TH SarabunPSK" w:cs="TH SarabunPSK"/>
          <w:color w:val="000000" w:themeColor="text1"/>
          <w:sz w:val="32"/>
          <w:szCs w:val="32"/>
        </w:rPr>
        <w:tab/>
      </w:r>
      <w:r w:rsidRPr="00C734E6">
        <w:rPr>
          <w:rFonts w:ascii="TH SarabunPSK" w:eastAsia="Calibri" w:hAnsi="TH SarabunPSK" w:cs="TH SarabunPSK"/>
          <w:color w:val="000000" w:themeColor="text1"/>
          <w:sz w:val="32"/>
          <w:szCs w:val="32"/>
        </w:rPr>
        <w:tab/>
      </w:r>
      <w:r w:rsidRPr="00C734E6">
        <w:rPr>
          <w:rFonts w:ascii="TH SarabunPSK" w:eastAsia="Calibri" w:hAnsi="TH SarabunPSK" w:cs="TH SarabunPSK"/>
          <w:color w:val="000000" w:themeColor="text1"/>
          <w:sz w:val="32"/>
          <w:szCs w:val="32"/>
        </w:rPr>
        <w:tab/>
      </w:r>
      <w:r w:rsidRPr="00C734E6">
        <w:rPr>
          <w:rFonts w:ascii="TH SarabunPSK" w:eastAsia="Calibri" w:hAnsi="TH SarabunPSK" w:cs="TH SarabunPSK" w:hint="cs"/>
          <w:color w:val="000000" w:themeColor="text1"/>
          <w:sz w:val="32"/>
          <w:szCs w:val="32"/>
          <w:cs/>
        </w:rPr>
        <w:t>4</w:t>
      </w:r>
    </w:p>
    <w:p w:rsidR="00C734E6" w:rsidRPr="00C734E6" w:rsidRDefault="00C734E6" w:rsidP="00C734E6">
      <w:pPr>
        <w:ind w:left="2127" w:hanging="1407"/>
        <w:jc w:val="both"/>
        <w:rPr>
          <w:rFonts w:ascii="TH SarabunPSK" w:eastAsia="Calibri" w:hAnsi="TH SarabunPSK" w:cs="TH SarabunPSK"/>
          <w:color w:val="000000" w:themeColor="text1"/>
          <w:sz w:val="32"/>
          <w:szCs w:val="32"/>
        </w:rPr>
      </w:pPr>
      <w:r w:rsidRPr="00C734E6">
        <w:rPr>
          <w:rFonts w:ascii="TH SarabunPSK" w:eastAsia="Calibri" w:hAnsi="TH SarabunPSK" w:cs="TH SarabunPSK"/>
          <w:color w:val="000000" w:themeColor="text1"/>
          <w:sz w:val="32"/>
          <w:szCs w:val="32"/>
          <w:cs/>
        </w:rPr>
        <w:t>หมวด</w:t>
      </w:r>
      <w:r w:rsidRPr="00C734E6">
        <w:rPr>
          <w:rFonts w:ascii="TH SarabunPSK" w:eastAsia="Calibri" w:hAnsi="TH SarabunPSK" w:cs="TH SarabunPSK" w:hint="cs"/>
          <w:color w:val="000000" w:themeColor="text1"/>
          <w:sz w:val="32"/>
          <w:szCs w:val="32"/>
          <w:cs/>
        </w:rPr>
        <w:t>ที่</w:t>
      </w:r>
      <w:r w:rsidRPr="00C734E6">
        <w:rPr>
          <w:rFonts w:ascii="TH SarabunPSK" w:eastAsia="Calibri" w:hAnsi="TH SarabunPSK" w:cs="TH SarabunPSK"/>
          <w:color w:val="000000" w:themeColor="text1"/>
          <w:sz w:val="32"/>
          <w:szCs w:val="32"/>
          <w:cs/>
        </w:rPr>
        <w:t xml:space="preserve"> </w:t>
      </w:r>
      <w:r w:rsidRPr="00C734E6">
        <w:rPr>
          <w:rFonts w:ascii="TH SarabunPSK" w:eastAsia="Calibri" w:hAnsi="TH SarabunPSK" w:cs="TH SarabunPSK"/>
          <w:color w:val="000000" w:themeColor="text1"/>
          <w:sz w:val="32"/>
          <w:szCs w:val="32"/>
        </w:rPr>
        <w:t>3</w:t>
      </w:r>
      <w:r w:rsidRPr="00C734E6">
        <w:rPr>
          <w:rFonts w:ascii="TH SarabunPSK" w:eastAsia="Calibri" w:hAnsi="TH SarabunPSK" w:cs="TH SarabunPSK"/>
          <w:color w:val="000000" w:themeColor="text1"/>
          <w:sz w:val="32"/>
          <w:szCs w:val="32"/>
          <w:cs/>
        </w:rPr>
        <w:tab/>
        <w:t>ลักษณะและการดำเนินการ</w:t>
      </w:r>
      <w:r w:rsidRPr="00C734E6">
        <w:rPr>
          <w:rFonts w:ascii="TH SarabunPSK" w:eastAsia="Calibri" w:hAnsi="TH SarabunPSK" w:cs="TH SarabunPSK"/>
          <w:color w:val="000000" w:themeColor="text1"/>
          <w:sz w:val="32"/>
          <w:szCs w:val="32"/>
        </w:rPr>
        <w:tab/>
      </w:r>
      <w:r w:rsidRPr="00C734E6">
        <w:rPr>
          <w:rFonts w:ascii="TH SarabunPSK" w:eastAsia="Calibri" w:hAnsi="TH SarabunPSK" w:cs="TH SarabunPSK"/>
          <w:color w:val="000000" w:themeColor="text1"/>
          <w:sz w:val="32"/>
          <w:szCs w:val="32"/>
        </w:rPr>
        <w:tab/>
      </w:r>
      <w:r w:rsidRPr="00C734E6">
        <w:rPr>
          <w:rFonts w:ascii="TH SarabunPSK" w:eastAsia="Calibri" w:hAnsi="TH SarabunPSK" w:cs="TH SarabunPSK"/>
          <w:color w:val="000000" w:themeColor="text1"/>
          <w:sz w:val="32"/>
          <w:szCs w:val="32"/>
        </w:rPr>
        <w:tab/>
      </w:r>
      <w:r w:rsidRPr="00C734E6">
        <w:rPr>
          <w:rFonts w:ascii="TH SarabunPSK" w:eastAsia="Calibri" w:hAnsi="TH SarabunPSK" w:cs="TH SarabunPSK"/>
          <w:color w:val="000000" w:themeColor="text1"/>
          <w:sz w:val="32"/>
          <w:szCs w:val="32"/>
        </w:rPr>
        <w:tab/>
      </w:r>
      <w:r w:rsidRPr="00C734E6">
        <w:rPr>
          <w:rFonts w:ascii="TH SarabunPSK" w:eastAsia="Calibri" w:hAnsi="TH SarabunPSK" w:cs="TH SarabunPSK"/>
          <w:color w:val="000000" w:themeColor="text1"/>
          <w:sz w:val="32"/>
          <w:szCs w:val="32"/>
        </w:rPr>
        <w:tab/>
      </w:r>
      <w:r w:rsidRPr="00C734E6">
        <w:rPr>
          <w:rFonts w:ascii="TH SarabunPSK" w:eastAsia="Calibri" w:hAnsi="TH SarabunPSK" w:cs="TH SarabunPSK" w:hint="cs"/>
          <w:color w:val="000000" w:themeColor="text1"/>
          <w:sz w:val="32"/>
          <w:szCs w:val="32"/>
          <w:cs/>
        </w:rPr>
        <w:t>4</w:t>
      </w:r>
    </w:p>
    <w:p w:rsidR="00C734E6" w:rsidRPr="00C734E6" w:rsidRDefault="00C734E6" w:rsidP="00C734E6">
      <w:pPr>
        <w:ind w:left="2127" w:hanging="1407"/>
        <w:jc w:val="both"/>
        <w:rPr>
          <w:rFonts w:ascii="TH SarabunPSK" w:eastAsia="Calibri" w:hAnsi="TH SarabunPSK" w:cs="TH SarabunPSK"/>
          <w:color w:val="000000" w:themeColor="text1"/>
          <w:sz w:val="32"/>
          <w:szCs w:val="32"/>
        </w:rPr>
      </w:pPr>
      <w:r w:rsidRPr="00C734E6">
        <w:rPr>
          <w:rFonts w:ascii="TH SarabunPSK" w:eastAsia="Calibri" w:hAnsi="TH SarabunPSK" w:cs="TH SarabunPSK"/>
          <w:color w:val="000000" w:themeColor="text1"/>
          <w:sz w:val="32"/>
          <w:szCs w:val="32"/>
          <w:cs/>
        </w:rPr>
        <w:t>หมวด</w:t>
      </w:r>
      <w:r w:rsidRPr="00C734E6">
        <w:rPr>
          <w:rFonts w:ascii="TH SarabunPSK" w:eastAsia="Calibri" w:hAnsi="TH SarabunPSK" w:cs="TH SarabunPSK" w:hint="cs"/>
          <w:color w:val="000000" w:themeColor="text1"/>
          <w:sz w:val="32"/>
          <w:szCs w:val="32"/>
          <w:cs/>
        </w:rPr>
        <w:t>ที่</w:t>
      </w:r>
      <w:r w:rsidRPr="00C734E6">
        <w:rPr>
          <w:rFonts w:ascii="TH SarabunPSK" w:eastAsia="Calibri" w:hAnsi="TH SarabunPSK" w:cs="TH SarabunPSK"/>
          <w:color w:val="000000" w:themeColor="text1"/>
          <w:sz w:val="32"/>
          <w:szCs w:val="32"/>
          <w:cs/>
        </w:rPr>
        <w:t xml:space="preserve"> </w:t>
      </w:r>
      <w:r w:rsidRPr="00C734E6">
        <w:rPr>
          <w:rFonts w:ascii="TH SarabunPSK" w:eastAsia="Calibri" w:hAnsi="TH SarabunPSK" w:cs="TH SarabunPSK"/>
          <w:color w:val="000000" w:themeColor="text1"/>
          <w:sz w:val="32"/>
          <w:szCs w:val="32"/>
        </w:rPr>
        <w:t>4</w:t>
      </w:r>
      <w:r w:rsidRPr="00C734E6">
        <w:rPr>
          <w:rFonts w:ascii="TH SarabunPSK" w:eastAsia="Calibri" w:hAnsi="TH SarabunPSK" w:cs="TH SarabunPSK"/>
          <w:color w:val="000000" w:themeColor="text1"/>
          <w:sz w:val="32"/>
          <w:szCs w:val="32"/>
        </w:rPr>
        <w:tab/>
      </w:r>
      <w:r w:rsidRPr="00C734E6">
        <w:rPr>
          <w:rFonts w:ascii="TH SarabunPSK" w:eastAsia="Calibri" w:hAnsi="TH SarabunPSK" w:cs="TH SarabunPSK"/>
          <w:color w:val="000000" w:themeColor="text1"/>
          <w:sz w:val="32"/>
          <w:szCs w:val="32"/>
          <w:cs/>
        </w:rPr>
        <w:t>การพัฒนาผลการเรียนรู้ของนิสิต</w:t>
      </w:r>
      <w:r w:rsidRPr="00C734E6">
        <w:rPr>
          <w:rFonts w:ascii="TH SarabunPSK" w:eastAsia="Calibri" w:hAnsi="TH SarabunPSK" w:cs="TH SarabunPSK"/>
          <w:color w:val="000000" w:themeColor="text1"/>
          <w:sz w:val="32"/>
          <w:szCs w:val="32"/>
        </w:rPr>
        <w:tab/>
      </w:r>
      <w:r w:rsidRPr="00C734E6">
        <w:rPr>
          <w:rFonts w:ascii="TH SarabunPSK" w:eastAsia="Calibri" w:hAnsi="TH SarabunPSK" w:cs="TH SarabunPSK"/>
          <w:color w:val="000000" w:themeColor="text1"/>
          <w:sz w:val="32"/>
          <w:szCs w:val="32"/>
        </w:rPr>
        <w:tab/>
      </w:r>
      <w:r w:rsidRPr="00C734E6">
        <w:rPr>
          <w:rFonts w:ascii="TH SarabunPSK" w:eastAsia="Calibri" w:hAnsi="TH SarabunPSK" w:cs="TH SarabunPSK"/>
          <w:color w:val="000000" w:themeColor="text1"/>
          <w:sz w:val="32"/>
          <w:szCs w:val="32"/>
        </w:rPr>
        <w:tab/>
      </w:r>
      <w:r w:rsidRPr="00C734E6">
        <w:rPr>
          <w:rFonts w:ascii="TH SarabunPSK" w:eastAsia="Calibri" w:hAnsi="TH SarabunPSK" w:cs="TH SarabunPSK"/>
          <w:color w:val="000000" w:themeColor="text1"/>
          <w:sz w:val="32"/>
          <w:szCs w:val="32"/>
        </w:rPr>
        <w:tab/>
      </w:r>
      <w:r w:rsidRPr="00C734E6">
        <w:rPr>
          <w:rFonts w:ascii="TH SarabunPSK" w:eastAsia="Calibri" w:hAnsi="TH SarabunPSK" w:cs="TH SarabunPSK"/>
          <w:color w:val="000000" w:themeColor="text1"/>
          <w:sz w:val="32"/>
          <w:szCs w:val="32"/>
        </w:rPr>
        <w:tab/>
      </w:r>
      <w:r w:rsidRPr="00C734E6">
        <w:rPr>
          <w:rFonts w:ascii="TH SarabunPSK" w:eastAsia="Calibri" w:hAnsi="TH SarabunPSK" w:cs="TH SarabunPSK" w:hint="cs"/>
          <w:color w:val="000000" w:themeColor="text1"/>
          <w:sz w:val="32"/>
          <w:szCs w:val="32"/>
          <w:cs/>
        </w:rPr>
        <w:t>5-10</w:t>
      </w:r>
    </w:p>
    <w:p w:rsidR="00C734E6" w:rsidRPr="00C734E6" w:rsidRDefault="00C734E6" w:rsidP="00C734E6">
      <w:pPr>
        <w:ind w:left="2127" w:hanging="1407"/>
        <w:jc w:val="both"/>
        <w:rPr>
          <w:rFonts w:ascii="TH SarabunPSK" w:eastAsia="Calibri" w:hAnsi="TH SarabunPSK" w:cs="TH SarabunPSK"/>
          <w:color w:val="000000" w:themeColor="text1"/>
          <w:sz w:val="32"/>
          <w:szCs w:val="32"/>
        </w:rPr>
      </w:pPr>
      <w:r w:rsidRPr="00C734E6">
        <w:rPr>
          <w:rFonts w:ascii="TH SarabunPSK" w:eastAsia="Calibri" w:hAnsi="TH SarabunPSK" w:cs="TH SarabunPSK"/>
          <w:color w:val="000000" w:themeColor="text1"/>
          <w:sz w:val="32"/>
          <w:szCs w:val="32"/>
          <w:cs/>
        </w:rPr>
        <w:t>หมวด</w:t>
      </w:r>
      <w:r w:rsidRPr="00C734E6">
        <w:rPr>
          <w:rFonts w:ascii="TH SarabunPSK" w:eastAsia="Calibri" w:hAnsi="TH SarabunPSK" w:cs="TH SarabunPSK" w:hint="cs"/>
          <w:color w:val="000000" w:themeColor="text1"/>
          <w:sz w:val="32"/>
          <w:szCs w:val="32"/>
          <w:cs/>
        </w:rPr>
        <w:t>ที่</w:t>
      </w:r>
      <w:r w:rsidRPr="00C734E6">
        <w:rPr>
          <w:rFonts w:ascii="TH SarabunPSK" w:eastAsia="Calibri" w:hAnsi="TH SarabunPSK" w:cs="TH SarabunPSK"/>
          <w:color w:val="000000" w:themeColor="text1"/>
          <w:sz w:val="32"/>
          <w:szCs w:val="32"/>
          <w:cs/>
        </w:rPr>
        <w:t xml:space="preserve"> </w:t>
      </w:r>
      <w:r w:rsidRPr="00C734E6">
        <w:rPr>
          <w:rFonts w:ascii="TH SarabunPSK" w:eastAsia="Calibri" w:hAnsi="TH SarabunPSK" w:cs="TH SarabunPSK"/>
          <w:color w:val="000000" w:themeColor="text1"/>
          <w:sz w:val="32"/>
          <w:szCs w:val="32"/>
        </w:rPr>
        <w:t>5</w:t>
      </w:r>
      <w:r w:rsidRPr="00C734E6">
        <w:rPr>
          <w:rFonts w:ascii="TH SarabunPSK" w:eastAsia="Calibri" w:hAnsi="TH SarabunPSK" w:cs="TH SarabunPSK"/>
          <w:color w:val="000000" w:themeColor="text1"/>
          <w:sz w:val="32"/>
          <w:szCs w:val="32"/>
        </w:rPr>
        <w:tab/>
      </w:r>
      <w:r w:rsidRPr="00C734E6">
        <w:rPr>
          <w:rFonts w:ascii="TH SarabunPSK" w:eastAsia="Calibri" w:hAnsi="TH SarabunPSK" w:cs="TH SarabunPSK"/>
          <w:color w:val="000000" w:themeColor="text1"/>
          <w:sz w:val="32"/>
          <w:szCs w:val="32"/>
          <w:cs/>
        </w:rPr>
        <w:t>แผนการสอนและการประเมินผล</w:t>
      </w:r>
      <w:r w:rsidRPr="00C734E6">
        <w:rPr>
          <w:rFonts w:ascii="TH SarabunPSK" w:eastAsia="Calibri" w:hAnsi="TH SarabunPSK" w:cs="TH SarabunPSK"/>
          <w:color w:val="000000" w:themeColor="text1"/>
          <w:sz w:val="32"/>
          <w:szCs w:val="32"/>
        </w:rPr>
        <w:tab/>
      </w:r>
      <w:r w:rsidRPr="00C734E6">
        <w:rPr>
          <w:rFonts w:ascii="TH SarabunPSK" w:eastAsia="Calibri" w:hAnsi="TH SarabunPSK" w:cs="TH SarabunPSK"/>
          <w:color w:val="000000" w:themeColor="text1"/>
          <w:sz w:val="32"/>
          <w:szCs w:val="32"/>
        </w:rPr>
        <w:tab/>
      </w:r>
      <w:r w:rsidRPr="00C734E6">
        <w:rPr>
          <w:rFonts w:ascii="TH SarabunPSK" w:eastAsia="Calibri" w:hAnsi="TH SarabunPSK" w:cs="TH SarabunPSK"/>
          <w:color w:val="000000" w:themeColor="text1"/>
          <w:sz w:val="32"/>
          <w:szCs w:val="32"/>
        </w:rPr>
        <w:tab/>
      </w:r>
      <w:r w:rsidRPr="00C734E6">
        <w:rPr>
          <w:rFonts w:ascii="TH SarabunPSK" w:eastAsia="Calibri" w:hAnsi="TH SarabunPSK" w:cs="TH SarabunPSK"/>
          <w:color w:val="000000" w:themeColor="text1"/>
          <w:sz w:val="32"/>
          <w:szCs w:val="32"/>
        </w:rPr>
        <w:tab/>
      </w:r>
      <w:r w:rsidRPr="00C734E6">
        <w:rPr>
          <w:rFonts w:ascii="TH SarabunPSK" w:eastAsia="Calibri" w:hAnsi="TH SarabunPSK" w:cs="TH SarabunPSK"/>
          <w:color w:val="000000" w:themeColor="text1"/>
          <w:sz w:val="32"/>
          <w:szCs w:val="32"/>
        </w:rPr>
        <w:tab/>
      </w:r>
      <w:r w:rsidRPr="00C734E6">
        <w:rPr>
          <w:rFonts w:ascii="TH SarabunPSK" w:eastAsia="Calibri" w:hAnsi="TH SarabunPSK" w:cs="TH SarabunPSK" w:hint="cs"/>
          <w:color w:val="000000" w:themeColor="text1"/>
          <w:sz w:val="32"/>
          <w:szCs w:val="32"/>
          <w:cs/>
        </w:rPr>
        <w:t>10-14</w:t>
      </w:r>
    </w:p>
    <w:p w:rsidR="00C734E6" w:rsidRPr="00C734E6" w:rsidRDefault="00C734E6" w:rsidP="00C734E6">
      <w:pPr>
        <w:ind w:left="2127" w:hanging="1407"/>
        <w:jc w:val="both"/>
        <w:rPr>
          <w:rFonts w:ascii="TH SarabunPSK" w:eastAsia="Calibri" w:hAnsi="TH SarabunPSK" w:cs="TH SarabunPSK"/>
          <w:color w:val="000000" w:themeColor="text1"/>
          <w:sz w:val="32"/>
          <w:szCs w:val="32"/>
        </w:rPr>
      </w:pPr>
      <w:r w:rsidRPr="00C734E6">
        <w:rPr>
          <w:rFonts w:ascii="TH SarabunPSK" w:eastAsia="Calibri" w:hAnsi="TH SarabunPSK" w:cs="TH SarabunPSK"/>
          <w:color w:val="000000" w:themeColor="text1"/>
          <w:sz w:val="32"/>
          <w:szCs w:val="32"/>
          <w:cs/>
        </w:rPr>
        <w:t>หมวด</w:t>
      </w:r>
      <w:r w:rsidRPr="00C734E6">
        <w:rPr>
          <w:rFonts w:ascii="TH SarabunPSK" w:eastAsia="Calibri" w:hAnsi="TH SarabunPSK" w:cs="TH SarabunPSK" w:hint="cs"/>
          <w:color w:val="000000" w:themeColor="text1"/>
          <w:sz w:val="32"/>
          <w:szCs w:val="32"/>
          <w:cs/>
        </w:rPr>
        <w:t>ที่</w:t>
      </w:r>
      <w:r w:rsidRPr="00C734E6">
        <w:rPr>
          <w:rFonts w:ascii="TH SarabunPSK" w:eastAsia="Calibri" w:hAnsi="TH SarabunPSK" w:cs="TH SarabunPSK"/>
          <w:color w:val="000000" w:themeColor="text1"/>
          <w:sz w:val="32"/>
          <w:szCs w:val="32"/>
          <w:cs/>
        </w:rPr>
        <w:t xml:space="preserve"> </w:t>
      </w:r>
      <w:r w:rsidRPr="00C734E6">
        <w:rPr>
          <w:rFonts w:ascii="TH SarabunPSK" w:eastAsia="Calibri" w:hAnsi="TH SarabunPSK" w:cs="TH SarabunPSK"/>
          <w:color w:val="000000" w:themeColor="text1"/>
          <w:sz w:val="32"/>
          <w:szCs w:val="32"/>
        </w:rPr>
        <w:t>6</w:t>
      </w:r>
      <w:r w:rsidRPr="00C734E6">
        <w:rPr>
          <w:rFonts w:ascii="TH SarabunPSK" w:eastAsia="Calibri" w:hAnsi="TH SarabunPSK" w:cs="TH SarabunPSK"/>
          <w:color w:val="000000" w:themeColor="text1"/>
          <w:sz w:val="32"/>
          <w:szCs w:val="32"/>
        </w:rPr>
        <w:tab/>
      </w:r>
      <w:r w:rsidRPr="00C734E6">
        <w:rPr>
          <w:rFonts w:ascii="TH SarabunPSK" w:eastAsia="Calibri" w:hAnsi="TH SarabunPSK" w:cs="TH SarabunPSK"/>
          <w:color w:val="000000" w:themeColor="text1"/>
          <w:sz w:val="32"/>
          <w:szCs w:val="32"/>
          <w:cs/>
        </w:rPr>
        <w:t>ทรัพยากรประกอบการเรียนการสอน</w:t>
      </w:r>
      <w:r w:rsidRPr="00C734E6">
        <w:rPr>
          <w:rFonts w:ascii="TH SarabunPSK" w:eastAsia="Calibri" w:hAnsi="TH SarabunPSK" w:cs="TH SarabunPSK"/>
          <w:color w:val="000000" w:themeColor="text1"/>
          <w:sz w:val="32"/>
          <w:szCs w:val="32"/>
        </w:rPr>
        <w:tab/>
      </w:r>
      <w:r w:rsidRPr="00C734E6">
        <w:rPr>
          <w:rFonts w:ascii="TH SarabunPSK" w:eastAsia="Calibri" w:hAnsi="TH SarabunPSK" w:cs="TH SarabunPSK"/>
          <w:color w:val="000000" w:themeColor="text1"/>
          <w:sz w:val="32"/>
          <w:szCs w:val="32"/>
        </w:rPr>
        <w:tab/>
      </w:r>
      <w:r w:rsidRPr="00C734E6">
        <w:rPr>
          <w:rFonts w:ascii="TH SarabunPSK" w:eastAsia="Calibri" w:hAnsi="TH SarabunPSK" w:cs="TH SarabunPSK"/>
          <w:color w:val="000000" w:themeColor="text1"/>
          <w:sz w:val="32"/>
          <w:szCs w:val="32"/>
        </w:rPr>
        <w:tab/>
      </w:r>
      <w:r w:rsidRPr="00C734E6">
        <w:rPr>
          <w:rFonts w:ascii="TH SarabunPSK" w:eastAsia="Calibri" w:hAnsi="TH SarabunPSK" w:cs="TH SarabunPSK"/>
          <w:color w:val="000000" w:themeColor="text1"/>
          <w:sz w:val="32"/>
          <w:szCs w:val="32"/>
        </w:rPr>
        <w:tab/>
      </w:r>
      <w:r w:rsidRPr="00C734E6">
        <w:rPr>
          <w:rFonts w:ascii="TH SarabunPSK" w:eastAsia="Calibri" w:hAnsi="TH SarabunPSK" w:cs="TH SarabunPSK" w:hint="cs"/>
          <w:color w:val="000000" w:themeColor="text1"/>
          <w:sz w:val="32"/>
          <w:szCs w:val="32"/>
          <w:cs/>
        </w:rPr>
        <w:t>14</w:t>
      </w:r>
    </w:p>
    <w:p w:rsidR="00C734E6" w:rsidRPr="00C734E6" w:rsidRDefault="00C734E6" w:rsidP="00C734E6">
      <w:pPr>
        <w:ind w:left="2127" w:hanging="1407"/>
        <w:jc w:val="both"/>
        <w:rPr>
          <w:rFonts w:ascii="TH SarabunPSK" w:eastAsia="Calibri" w:hAnsi="TH SarabunPSK" w:cs="TH SarabunPSK"/>
          <w:b/>
          <w:bCs/>
          <w:color w:val="000000" w:themeColor="text1"/>
          <w:sz w:val="32"/>
          <w:szCs w:val="32"/>
        </w:rPr>
      </w:pPr>
      <w:r w:rsidRPr="00C734E6">
        <w:rPr>
          <w:rFonts w:ascii="TH SarabunPSK" w:eastAsia="Calibri" w:hAnsi="TH SarabunPSK" w:cs="TH SarabunPSK"/>
          <w:color w:val="000000" w:themeColor="text1"/>
          <w:sz w:val="32"/>
          <w:szCs w:val="32"/>
          <w:cs/>
        </w:rPr>
        <w:t>หมวด</w:t>
      </w:r>
      <w:r w:rsidRPr="00C734E6">
        <w:rPr>
          <w:rFonts w:ascii="TH SarabunPSK" w:eastAsia="Calibri" w:hAnsi="TH SarabunPSK" w:cs="TH SarabunPSK" w:hint="cs"/>
          <w:color w:val="000000" w:themeColor="text1"/>
          <w:sz w:val="32"/>
          <w:szCs w:val="32"/>
          <w:cs/>
        </w:rPr>
        <w:t>ที่</w:t>
      </w:r>
      <w:r w:rsidRPr="00C734E6">
        <w:rPr>
          <w:rFonts w:ascii="TH SarabunPSK" w:eastAsia="Calibri" w:hAnsi="TH SarabunPSK" w:cs="TH SarabunPSK"/>
          <w:color w:val="000000" w:themeColor="text1"/>
          <w:sz w:val="32"/>
          <w:szCs w:val="32"/>
          <w:cs/>
        </w:rPr>
        <w:t xml:space="preserve"> </w:t>
      </w:r>
      <w:r w:rsidRPr="00C734E6">
        <w:rPr>
          <w:rFonts w:ascii="TH SarabunPSK" w:eastAsia="Calibri" w:hAnsi="TH SarabunPSK" w:cs="TH SarabunPSK"/>
          <w:color w:val="000000" w:themeColor="text1"/>
          <w:sz w:val="32"/>
          <w:szCs w:val="32"/>
        </w:rPr>
        <w:t>7</w:t>
      </w:r>
      <w:r w:rsidRPr="00C734E6">
        <w:rPr>
          <w:rFonts w:ascii="TH SarabunPSK" w:eastAsia="Calibri" w:hAnsi="TH SarabunPSK" w:cs="TH SarabunPSK"/>
          <w:color w:val="000000" w:themeColor="text1"/>
          <w:sz w:val="32"/>
          <w:szCs w:val="32"/>
        </w:rPr>
        <w:tab/>
      </w:r>
      <w:r w:rsidRPr="00C734E6">
        <w:rPr>
          <w:rFonts w:ascii="TH SarabunPSK" w:eastAsia="Calibri" w:hAnsi="TH SarabunPSK" w:cs="TH SarabunPSK"/>
          <w:color w:val="000000" w:themeColor="text1"/>
          <w:sz w:val="32"/>
          <w:szCs w:val="32"/>
          <w:cs/>
        </w:rPr>
        <w:t>การประเมินและปรับปรุงการดำเนินการของรายวิชา</w:t>
      </w:r>
      <w:r w:rsidRPr="00C734E6">
        <w:rPr>
          <w:rFonts w:ascii="TH SarabunPSK" w:eastAsia="Calibri" w:hAnsi="TH SarabunPSK" w:cs="TH SarabunPSK"/>
          <w:color w:val="000000" w:themeColor="text1"/>
          <w:sz w:val="32"/>
          <w:szCs w:val="32"/>
        </w:rPr>
        <w:tab/>
      </w:r>
      <w:r w:rsidRPr="00C734E6">
        <w:rPr>
          <w:rFonts w:ascii="TH SarabunPSK" w:eastAsia="Calibri" w:hAnsi="TH SarabunPSK" w:cs="TH SarabunPSK"/>
          <w:color w:val="000000" w:themeColor="text1"/>
          <w:sz w:val="32"/>
          <w:szCs w:val="32"/>
        </w:rPr>
        <w:tab/>
      </w:r>
      <w:r w:rsidRPr="00C734E6">
        <w:rPr>
          <w:rFonts w:ascii="TH SarabunPSK" w:eastAsia="Calibri" w:hAnsi="TH SarabunPSK" w:cs="TH SarabunPSK"/>
          <w:color w:val="000000" w:themeColor="text1"/>
          <w:sz w:val="32"/>
          <w:szCs w:val="32"/>
        </w:rPr>
        <w:tab/>
      </w:r>
      <w:r w:rsidRPr="00C734E6">
        <w:rPr>
          <w:rFonts w:ascii="TH SarabunPSK" w:eastAsia="Calibri" w:hAnsi="TH SarabunPSK" w:cs="TH SarabunPSK" w:hint="cs"/>
          <w:color w:val="000000" w:themeColor="text1"/>
          <w:sz w:val="32"/>
          <w:szCs w:val="32"/>
          <w:cs/>
        </w:rPr>
        <w:t>15</w:t>
      </w:r>
    </w:p>
    <w:p w:rsidR="00C734E6" w:rsidRPr="00C734E6" w:rsidRDefault="00C734E6" w:rsidP="00C172D6">
      <w:pPr>
        <w:spacing w:after="0"/>
        <w:rPr>
          <w:rFonts w:ascii="TH SarabunPSK" w:hAnsi="TH SarabunPSK" w:cs="TH SarabunPSK"/>
          <w:b/>
          <w:bCs/>
          <w:color w:val="000000" w:themeColor="text1"/>
          <w:sz w:val="32"/>
          <w:szCs w:val="32"/>
        </w:rPr>
      </w:pPr>
    </w:p>
    <w:p w:rsidR="00C734E6" w:rsidRPr="00C734E6" w:rsidRDefault="00C734E6" w:rsidP="00C172D6">
      <w:pPr>
        <w:spacing w:after="0"/>
        <w:rPr>
          <w:rFonts w:ascii="TH SarabunPSK" w:hAnsi="TH SarabunPSK" w:cs="TH SarabunPSK"/>
          <w:b/>
          <w:bCs/>
          <w:color w:val="000000" w:themeColor="text1"/>
          <w:sz w:val="32"/>
          <w:szCs w:val="32"/>
        </w:rPr>
      </w:pPr>
    </w:p>
    <w:p w:rsidR="00C734E6" w:rsidRPr="00C734E6" w:rsidRDefault="00C734E6" w:rsidP="00C172D6">
      <w:pPr>
        <w:spacing w:after="0"/>
        <w:rPr>
          <w:rFonts w:ascii="TH SarabunPSK" w:hAnsi="TH SarabunPSK" w:cs="TH SarabunPSK"/>
          <w:b/>
          <w:bCs/>
          <w:color w:val="000000" w:themeColor="text1"/>
          <w:sz w:val="32"/>
          <w:szCs w:val="32"/>
        </w:rPr>
      </w:pPr>
    </w:p>
    <w:p w:rsidR="00C734E6" w:rsidRPr="00C734E6" w:rsidRDefault="00C734E6" w:rsidP="00C172D6">
      <w:pPr>
        <w:spacing w:after="0"/>
        <w:rPr>
          <w:rFonts w:ascii="TH SarabunPSK" w:hAnsi="TH SarabunPSK" w:cs="TH SarabunPSK"/>
          <w:b/>
          <w:bCs/>
          <w:color w:val="000000" w:themeColor="text1"/>
          <w:sz w:val="32"/>
          <w:szCs w:val="32"/>
        </w:rPr>
      </w:pPr>
    </w:p>
    <w:p w:rsidR="00C734E6" w:rsidRPr="00C734E6" w:rsidRDefault="00C734E6" w:rsidP="00C172D6">
      <w:pPr>
        <w:spacing w:after="0"/>
        <w:rPr>
          <w:rFonts w:ascii="TH SarabunPSK" w:hAnsi="TH SarabunPSK" w:cs="TH SarabunPSK"/>
          <w:b/>
          <w:bCs/>
          <w:color w:val="000000" w:themeColor="text1"/>
          <w:sz w:val="32"/>
          <w:szCs w:val="32"/>
        </w:rPr>
      </w:pPr>
    </w:p>
    <w:p w:rsidR="00C734E6" w:rsidRDefault="00C734E6" w:rsidP="00C172D6">
      <w:pPr>
        <w:spacing w:after="0"/>
        <w:rPr>
          <w:rFonts w:ascii="TH SarabunPSK" w:hAnsi="TH SarabunPSK" w:cs="TH SarabunPSK"/>
          <w:b/>
          <w:bCs/>
          <w:color w:val="000000" w:themeColor="text1"/>
          <w:sz w:val="32"/>
          <w:szCs w:val="32"/>
        </w:rPr>
      </w:pPr>
    </w:p>
    <w:p w:rsidR="00DF7351" w:rsidRDefault="00DF7351" w:rsidP="00C172D6">
      <w:pPr>
        <w:spacing w:after="0"/>
        <w:rPr>
          <w:rFonts w:ascii="TH SarabunPSK" w:hAnsi="TH SarabunPSK" w:cs="TH SarabunPSK"/>
          <w:b/>
          <w:bCs/>
          <w:color w:val="000000" w:themeColor="text1"/>
          <w:sz w:val="32"/>
          <w:szCs w:val="32"/>
        </w:rPr>
      </w:pPr>
    </w:p>
    <w:p w:rsidR="00DF7351" w:rsidRDefault="00DF7351" w:rsidP="00C172D6">
      <w:pPr>
        <w:spacing w:after="0"/>
        <w:rPr>
          <w:rFonts w:ascii="TH SarabunPSK" w:hAnsi="TH SarabunPSK" w:cs="TH SarabunPSK"/>
          <w:b/>
          <w:bCs/>
          <w:color w:val="000000" w:themeColor="text1"/>
          <w:sz w:val="32"/>
          <w:szCs w:val="32"/>
        </w:rPr>
      </w:pPr>
    </w:p>
    <w:p w:rsidR="00DF7351" w:rsidRDefault="00DF7351" w:rsidP="00C172D6">
      <w:pPr>
        <w:spacing w:after="0"/>
        <w:rPr>
          <w:rFonts w:ascii="TH SarabunPSK" w:hAnsi="TH SarabunPSK" w:cs="TH SarabunPSK"/>
          <w:b/>
          <w:bCs/>
          <w:color w:val="000000" w:themeColor="text1"/>
          <w:sz w:val="32"/>
          <w:szCs w:val="32"/>
        </w:rPr>
      </w:pPr>
    </w:p>
    <w:p w:rsidR="00DF7351" w:rsidRDefault="00DF7351" w:rsidP="00C172D6">
      <w:pPr>
        <w:spacing w:after="0"/>
        <w:rPr>
          <w:rFonts w:ascii="TH SarabunPSK" w:hAnsi="TH SarabunPSK" w:cs="TH SarabunPSK"/>
          <w:b/>
          <w:bCs/>
          <w:color w:val="000000" w:themeColor="text1"/>
          <w:sz w:val="32"/>
          <w:szCs w:val="32"/>
        </w:rPr>
      </w:pPr>
    </w:p>
    <w:p w:rsidR="00DF7351" w:rsidRDefault="00DF7351" w:rsidP="00C172D6">
      <w:pPr>
        <w:spacing w:after="0"/>
        <w:rPr>
          <w:rFonts w:ascii="TH SarabunPSK" w:hAnsi="TH SarabunPSK" w:cs="TH SarabunPSK"/>
          <w:b/>
          <w:bCs/>
          <w:color w:val="000000" w:themeColor="text1"/>
          <w:sz w:val="32"/>
          <w:szCs w:val="32"/>
        </w:rPr>
      </w:pPr>
    </w:p>
    <w:p w:rsidR="00DF7351" w:rsidRDefault="00DF7351" w:rsidP="00C172D6">
      <w:pPr>
        <w:spacing w:after="0"/>
        <w:rPr>
          <w:rFonts w:ascii="TH SarabunPSK" w:hAnsi="TH SarabunPSK" w:cs="TH SarabunPSK"/>
          <w:b/>
          <w:bCs/>
          <w:color w:val="000000" w:themeColor="text1"/>
          <w:sz w:val="32"/>
          <w:szCs w:val="32"/>
        </w:rPr>
      </w:pPr>
    </w:p>
    <w:p w:rsidR="00DF7351" w:rsidRDefault="00DF7351" w:rsidP="00C172D6">
      <w:pPr>
        <w:spacing w:after="0"/>
        <w:rPr>
          <w:rFonts w:ascii="TH SarabunPSK" w:hAnsi="TH SarabunPSK" w:cs="TH SarabunPSK"/>
          <w:b/>
          <w:bCs/>
          <w:color w:val="000000" w:themeColor="text1"/>
          <w:sz w:val="32"/>
          <w:szCs w:val="32"/>
        </w:rPr>
      </w:pPr>
    </w:p>
    <w:p w:rsidR="00DF7351" w:rsidRPr="00C734E6" w:rsidRDefault="00DF7351" w:rsidP="00C172D6">
      <w:pPr>
        <w:spacing w:after="0"/>
        <w:rPr>
          <w:rFonts w:ascii="TH SarabunPSK" w:hAnsi="TH SarabunPSK" w:cs="TH SarabunPSK"/>
          <w:b/>
          <w:bCs/>
          <w:color w:val="000000" w:themeColor="text1"/>
          <w:sz w:val="32"/>
          <w:szCs w:val="32"/>
        </w:rPr>
      </w:pPr>
    </w:p>
    <w:p w:rsidR="00C734E6" w:rsidRPr="00C734E6" w:rsidRDefault="00C734E6" w:rsidP="00C172D6">
      <w:pPr>
        <w:spacing w:after="0"/>
        <w:rPr>
          <w:rFonts w:ascii="TH SarabunPSK" w:hAnsi="TH SarabunPSK" w:cs="TH SarabunPSK"/>
          <w:b/>
          <w:bCs/>
          <w:color w:val="000000" w:themeColor="text1"/>
          <w:sz w:val="32"/>
          <w:szCs w:val="32"/>
        </w:rPr>
      </w:pPr>
    </w:p>
    <w:p w:rsidR="00C734E6" w:rsidRPr="00C734E6" w:rsidRDefault="00C734E6" w:rsidP="00C172D6">
      <w:pPr>
        <w:spacing w:after="0"/>
        <w:rPr>
          <w:rFonts w:ascii="TH SarabunPSK" w:hAnsi="TH SarabunPSK" w:cs="TH SarabunPSK"/>
          <w:b/>
          <w:bCs/>
          <w:color w:val="000000" w:themeColor="text1"/>
          <w:sz w:val="32"/>
          <w:szCs w:val="32"/>
        </w:rPr>
      </w:pPr>
    </w:p>
    <w:p w:rsidR="00C734E6" w:rsidRPr="00C734E6" w:rsidRDefault="00C734E6" w:rsidP="00C172D6">
      <w:pPr>
        <w:spacing w:after="0"/>
        <w:rPr>
          <w:rFonts w:ascii="TH SarabunPSK" w:hAnsi="TH SarabunPSK" w:cs="TH SarabunPSK"/>
          <w:b/>
          <w:bCs/>
          <w:color w:val="000000" w:themeColor="text1"/>
          <w:sz w:val="32"/>
          <w:szCs w:val="32"/>
        </w:rPr>
      </w:pPr>
    </w:p>
    <w:p w:rsidR="00C734E6" w:rsidRPr="00C734E6" w:rsidRDefault="00C734E6" w:rsidP="00C734E6">
      <w:pPr>
        <w:spacing w:after="0"/>
        <w:jc w:val="center"/>
        <w:rPr>
          <w:rFonts w:ascii="TH SarabunPSK" w:eastAsia="Calibri" w:hAnsi="TH SarabunPSK" w:cs="TH SarabunPSK"/>
          <w:b/>
          <w:bCs/>
          <w:color w:val="000000" w:themeColor="text1"/>
          <w:sz w:val="40"/>
          <w:szCs w:val="40"/>
        </w:rPr>
      </w:pPr>
      <w:r w:rsidRPr="00C734E6">
        <w:rPr>
          <w:rFonts w:ascii="TH SarabunPSK" w:eastAsia="Calibri" w:hAnsi="TH SarabunPSK" w:cs="TH SarabunPSK"/>
          <w:b/>
          <w:bCs/>
          <w:color w:val="000000" w:themeColor="text1"/>
          <w:sz w:val="40"/>
          <w:szCs w:val="40"/>
          <w:cs/>
        </w:rPr>
        <w:lastRenderedPageBreak/>
        <w:t>รายละเอียดของรายวิชา</w:t>
      </w:r>
    </w:p>
    <w:p w:rsidR="00C734E6" w:rsidRPr="00C734E6" w:rsidRDefault="00C734E6" w:rsidP="00C734E6">
      <w:pPr>
        <w:spacing w:after="0"/>
        <w:jc w:val="center"/>
        <w:rPr>
          <w:rFonts w:ascii="TH SarabunPSK" w:eastAsia="Calibri" w:hAnsi="TH SarabunPSK" w:cs="TH SarabunPSK"/>
          <w:color w:val="000000" w:themeColor="text1"/>
          <w:sz w:val="32"/>
          <w:szCs w:val="32"/>
        </w:rPr>
      </w:pPr>
    </w:p>
    <w:p w:rsidR="00C734E6" w:rsidRPr="00C734E6" w:rsidRDefault="00C734E6" w:rsidP="00C734E6">
      <w:pPr>
        <w:spacing w:after="0"/>
        <w:rPr>
          <w:rFonts w:ascii="TH SarabunPSK" w:eastAsia="Calibri" w:hAnsi="TH SarabunPSK" w:cs="TH SarabunPSK"/>
          <w:color w:val="000000" w:themeColor="text1"/>
          <w:sz w:val="32"/>
          <w:szCs w:val="32"/>
        </w:rPr>
      </w:pPr>
      <w:r w:rsidRPr="00C734E6">
        <w:rPr>
          <w:rFonts w:ascii="TH SarabunPSK" w:eastAsia="Calibri" w:hAnsi="TH SarabunPSK" w:cs="TH SarabunPSK"/>
          <w:b/>
          <w:bCs/>
          <w:color w:val="000000" w:themeColor="text1"/>
          <w:sz w:val="32"/>
          <w:szCs w:val="32"/>
          <w:cs/>
        </w:rPr>
        <w:t>ชื่อสถาบันอุดมศึกษา</w:t>
      </w:r>
      <w:r w:rsidRPr="00C734E6">
        <w:rPr>
          <w:rFonts w:ascii="TH SarabunPSK" w:eastAsia="Calibri" w:hAnsi="TH SarabunPSK" w:cs="TH SarabunPSK"/>
          <w:color w:val="000000" w:themeColor="text1"/>
          <w:sz w:val="32"/>
          <w:szCs w:val="32"/>
          <w:cs/>
        </w:rPr>
        <w:t xml:space="preserve">       มหาวิทยาลัยทักษิณ</w:t>
      </w:r>
    </w:p>
    <w:p w:rsidR="00C734E6" w:rsidRPr="00C734E6" w:rsidRDefault="00C734E6" w:rsidP="00C734E6">
      <w:pPr>
        <w:spacing w:after="0"/>
        <w:rPr>
          <w:rFonts w:ascii="TH SarabunPSK" w:eastAsia="Calibri" w:hAnsi="TH SarabunPSK" w:cs="TH SarabunPSK"/>
          <w:color w:val="000000" w:themeColor="text1"/>
          <w:sz w:val="32"/>
          <w:szCs w:val="32"/>
        </w:rPr>
      </w:pPr>
      <w:r w:rsidRPr="00C734E6">
        <w:rPr>
          <w:rFonts w:ascii="TH SarabunPSK" w:eastAsia="Calibri" w:hAnsi="TH SarabunPSK" w:cs="TH SarabunPSK"/>
          <w:b/>
          <w:bCs/>
          <w:color w:val="000000" w:themeColor="text1"/>
          <w:sz w:val="32"/>
          <w:szCs w:val="32"/>
          <w:cs/>
        </w:rPr>
        <w:t>วิทยาเขต/คณะ/ภาควิชา</w:t>
      </w:r>
      <w:r w:rsidRPr="00C734E6">
        <w:rPr>
          <w:rFonts w:ascii="TH SarabunPSK" w:eastAsia="Calibri" w:hAnsi="TH SarabunPSK" w:cs="TH SarabunPSK"/>
          <w:color w:val="000000" w:themeColor="text1"/>
          <w:sz w:val="32"/>
          <w:szCs w:val="32"/>
          <w:cs/>
        </w:rPr>
        <w:t xml:space="preserve">   </w:t>
      </w:r>
      <w:r w:rsidRPr="00C734E6">
        <w:rPr>
          <w:rFonts w:ascii="TH SarabunPSK" w:eastAsia="Calibri" w:hAnsi="TH SarabunPSK" w:cs="TH SarabunPSK" w:hint="cs"/>
          <w:color w:val="000000" w:themeColor="text1"/>
          <w:sz w:val="32"/>
          <w:szCs w:val="32"/>
          <w:cs/>
        </w:rPr>
        <w:t xml:space="preserve">สงขลา </w:t>
      </w:r>
      <w:r w:rsidRPr="00C734E6">
        <w:rPr>
          <w:rFonts w:ascii="TH SarabunPSK" w:eastAsia="Calibri" w:hAnsi="TH SarabunPSK" w:cs="TH SarabunPSK"/>
          <w:color w:val="000000" w:themeColor="text1"/>
          <w:sz w:val="32"/>
          <w:szCs w:val="32"/>
          <w:cs/>
        </w:rPr>
        <w:t xml:space="preserve">คณะศึกษาศาสตร์  </w:t>
      </w:r>
      <w:r w:rsidRPr="00C734E6">
        <w:rPr>
          <w:rFonts w:ascii="TH SarabunPSK" w:eastAsia="Calibri" w:hAnsi="TH SarabunPSK" w:cs="TH SarabunPSK" w:hint="cs"/>
          <w:color w:val="000000" w:themeColor="text1"/>
          <w:sz w:val="32"/>
          <w:szCs w:val="32"/>
          <w:cs/>
        </w:rPr>
        <w:t xml:space="preserve">สาขาวิชา </w:t>
      </w:r>
      <w:r w:rsidRPr="00C734E6">
        <w:rPr>
          <w:rFonts w:ascii="TH SarabunPSK" w:eastAsia="Calibri" w:hAnsi="TH SarabunPSK" w:cs="TH SarabunPSK"/>
          <w:color w:val="000000" w:themeColor="text1"/>
          <w:sz w:val="32"/>
          <w:szCs w:val="32"/>
          <w:cs/>
        </w:rPr>
        <w:t>พลศึกษาและสุขศึกษา</w:t>
      </w:r>
    </w:p>
    <w:p w:rsidR="00C734E6" w:rsidRPr="00C734E6" w:rsidRDefault="00C734E6" w:rsidP="00C734E6">
      <w:pPr>
        <w:spacing w:after="0"/>
        <w:rPr>
          <w:rFonts w:ascii="TH SarabunPSK" w:eastAsia="Calibri" w:hAnsi="TH SarabunPSK" w:cs="TH SarabunPSK"/>
          <w:color w:val="000000" w:themeColor="text1"/>
          <w:sz w:val="32"/>
          <w:szCs w:val="32"/>
        </w:rPr>
      </w:pPr>
    </w:p>
    <w:p w:rsidR="00C734E6" w:rsidRPr="00C734E6" w:rsidRDefault="00C734E6" w:rsidP="00C734E6">
      <w:pPr>
        <w:spacing w:after="0"/>
        <w:jc w:val="center"/>
        <w:rPr>
          <w:rFonts w:ascii="TH SarabunPSK" w:eastAsia="Calibri" w:hAnsi="TH SarabunPSK" w:cs="TH SarabunPSK"/>
          <w:b/>
          <w:bCs/>
          <w:color w:val="000000" w:themeColor="text1"/>
          <w:sz w:val="40"/>
          <w:szCs w:val="40"/>
        </w:rPr>
      </w:pPr>
      <w:r w:rsidRPr="00C734E6">
        <w:rPr>
          <w:rFonts w:ascii="TH SarabunPSK" w:eastAsia="Calibri" w:hAnsi="TH SarabunPSK" w:cs="TH SarabunPSK" w:hint="cs"/>
          <w:b/>
          <w:bCs/>
          <w:color w:val="000000" w:themeColor="text1"/>
          <w:sz w:val="40"/>
          <w:szCs w:val="40"/>
          <w:cs/>
        </w:rPr>
        <w:t>หมวดที่1  ข้อมูลทั่วไป</w:t>
      </w:r>
    </w:p>
    <w:p w:rsidR="00C734E6" w:rsidRPr="00C734E6" w:rsidRDefault="00C734E6" w:rsidP="00C734E6">
      <w:pPr>
        <w:rPr>
          <w:rFonts w:ascii="TH SarabunPSK" w:eastAsia="Calibri" w:hAnsi="TH SarabunPSK" w:cs="TH SarabunPSK"/>
          <w:b/>
          <w:bCs/>
          <w:color w:val="000000" w:themeColor="text1"/>
          <w:sz w:val="32"/>
          <w:szCs w:val="32"/>
          <w:lang w:val="en-AU"/>
        </w:rPr>
      </w:pPr>
      <w:r w:rsidRPr="00C734E6">
        <w:rPr>
          <w:rFonts w:ascii="TH SarabunPSK" w:eastAsia="Calibri" w:hAnsi="TH SarabunPSK" w:cs="TH SarabunPSK"/>
          <w:b/>
          <w:bCs/>
          <w:color w:val="000000" w:themeColor="text1"/>
          <w:sz w:val="32"/>
          <w:szCs w:val="32"/>
        </w:rPr>
        <w:t>1</w:t>
      </w:r>
      <w:r w:rsidRPr="00C734E6">
        <w:rPr>
          <w:rFonts w:ascii="TH SarabunPSK" w:eastAsia="Calibri" w:hAnsi="TH SarabunPSK" w:cs="TH SarabunPSK"/>
          <w:b/>
          <w:bCs/>
          <w:color w:val="000000" w:themeColor="text1"/>
          <w:sz w:val="32"/>
          <w:szCs w:val="32"/>
          <w:cs/>
        </w:rPr>
        <w:t>.  รหัส</w:t>
      </w:r>
      <w:r w:rsidRPr="00C734E6">
        <w:rPr>
          <w:rFonts w:ascii="TH SarabunPSK" w:eastAsia="Calibri" w:hAnsi="TH SarabunPSK" w:cs="TH SarabunPSK" w:hint="cs"/>
          <w:b/>
          <w:bCs/>
          <w:color w:val="000000" w:themeColor="text1"/>
          <w:sz w:val="32"/>
          <w:szCs w:val="32"/>
          <w:cs/>
        </w:rPr>
        <w:t>และ</w:t>
      </w:r>
      <w:r w:rsidRPr="00C734E6">
        <w:rPr>
          <w:rFonts w:ascii="TH SarabunPSK" w:eastAsia="Calibri" w:hAnsi="TH SarabunPSK" w:cs="TH SarabunPSK"/>
          <w:b/>
          <w:bCs/>
          <w:color w:val="000000" w:themeColor="text1"/>
          <w:sz w:val="32"/>
          <w:szCs w:val="32"/>
          <w:cs/>
        </w:rPr>
        <w:t xml:space="preserve">ชื่อรายวิชา จำนวนหน่วยกิต และคำอธิบายรายวิชา </w:t>
      </w:r>
    </w:p>
    <w:p w:rsidR="00E33790" w:rsidRPr="00E33790" w:rsidRDefault="00E33790" w:rsidP="00E33790">
      <w:pPr>
        <w:tabs>
          <w:tab w:val="left" w:pos="1276"/>
          <w:tab w:val="left" w:pos="8222"/>
        </w:tabs>
        <w:spacing w:after="0"/>
        <w:ind w:left="284"/>
        <w:rPr>
          <w:rFonts w:ascii="TH SarabunPSK" w:hAnsi="TH SarabunPSK" w:cs="TH SarabunPSK"/>
          <w:color w:val="000000" w:themeColor="text1"/>
          <w:sz w:val="32"/>
          <w:szCs w:val="32"/>
        </w:rPr>
      </w:pPr>
      <w:r w:rsidRPr="00E33790">
        <w:rPr>
          <w:rFonts w:ascii="TH SarabunPSK" w:hAnsi="TH SarabunPSK" w:cs="TH SarabunPSK"/>
          <w:color w:val="000000" w:themeColor="text1"/>
          <w:sz w:val="32"/>
          <w:szCs w:val="32"/>
          <w:lang w:val="en-AU"/>
        </w:rPr>
        <w:t>0319</w:t>
      </w:r>
      <w:r w:rsidRPr="00E33790">
        <w:rPr>
          <w:rFonts w:ascii="TH SarabunPSK" w:hAnsi="TH SarabunPSK" w:cs="TH SarabunPSK"/>
          <w:color w:val="000000" w:themeColor="text1"/>
          <w:sz w:val="32"/>
          <w:szCs w:val="32"/>
        </w:rPr>
        <w:t>102</w:t>
      </w:r>
      <w:r w:rsidRPr="00E33790">
        <w:rPr>
          <w:rFonts w:ascii="TH SarabunPSK" w:hAnsi="TH SarabunPSK" w:cs="TH SarabunPSK"/>
          <w:color w:val="000000" w:themeColor="text1"/>
          <w:sz w:val="32"/>
          <w:szCs w:val="32"/>
          <w:cs/>
        </w:rPr>
        <w:t xml:space="preserve"> </w:t>
      </w:r>
      <w:r w:rsidRPr="00E33790">
        <w:rPr>
          <w:rFonts w:ascii="TH SarabunPSK" w:hAnsi="TH SarabunPSK" w:cs="TH SarabunPSK"/>
          <w:color w:val="000000" w:themeColor="text1"/>
          <w:sz w:val="32"/>
          <w:szCs w:val="32"/>
          <w:cs/>
        </w:rPr>
        <w:tab/>
        <w:t xml:space="preserve">ปรัชญา หลักการ พลศึกษาและวัฒนธรรมกีฬา    </w:t>
      </w:r>
      <w:r w:rsidRPr="00E33790">
        <w:rPr>
          <w:rFonts w:ascii="TH SarabunPSK" w:hAnsi="TH SarabunPSK" w:cs="TH SarabunPSK"/>
          <w:color w:val="000000" w:themeColor="text1"/>
          <w:sz w:val="32"/>
          <w:szCs w:val="32"/>
          <w:cs/>
        </w:rPr>
        <w:tab/>
      </w:r>
      <w:r w:rsidRPr="00E33790">
        <w:rPr>
          <w:rFonts w:ascii="TH SarabunPSK" w:hAnsi="TH SarabunPSK" w:cs="TH SarabunPSK"/>
          <w:color w:val="000000" w:themeColor="text1"/>
          <w:sz w:val="32"/>
          <w:szCs w:val="32"/>
          <w:lang w:val="en-AU"/>
        </w:rPr>
        <w:t>3</w:t>
      </w:r>
      <w:r w:rsidRPr="00E33790">
        <w:rPr>
          <w:rFonts w:ascii="TH SarabunPSK" w:hAnsi="TH SarabunPSK" w:cs="TH SarabunPSK"/>
          <w:color w:val="000000" w:themeColor="text1"/>
          <w:sz w:val="32"/>
          <w:szCs w:val="32"/>
          <w:cs/>
        </w:rPr>
        <w:t>(2-2-5)</w:t>
      </w:r>
    </w:p>
    <w:p w:rsidR="00E33790" w:rsidRPr="00E33790" w:rsidRDefault="00E33790" w:rsidP="00E33790">
      <w:pPr>
        <w:tabs>
          <w:tab w:val="left" w:pos="1276"/>
          <w:tab w:val="left" w:pos="8222"/>
        </w:tabs>
        <w:spacing w:after="0"/>
        <w:ind w:left="284"/>
        <w:rPr>
          <w:rFonts w:ascii="TH SarabunPSK" w:hAnsi="TH SarabunPSK" w:cs="TH SarabunPSK"/>
          <w:color w:val="000000" w:themeColor="text1"/>
          <w:sz w:val="32"/>
          <w:szCs w:val="32"/>
          <w:lang w:val="en-AU"/>
        </w:rPr>
      </w:pPr>
      <w:r w:rsidRPr="00E33790">
        <w:rPr>
          <w:rFonts w:ascii="TH SarabunPSK" w:hAnsi="TH SarabunPSK" w:cs="TH SarabunPSK"/>
          <w:color w:val="000000" w:themeColor="text1"/>
          <w:sz w:val="32"/>
          <w:szCs w:val="32"/>
          <w:cs/>
        </w:rPr>
        <w:t xml:space="preserve">                </w:t>
      </w:r>
      <w:r w:rsidRPr="00E33790">
        <w:rPr>
          <w:rFonts w:ascii="TH SarabunPSK" w:hAnsi="TH SarabunPSK" w:cs="TH SarabunPSK"/>
          <w:color w:val="000000" w:themeColor="text1"/>
          <w:sz w:val="32"/>
          <w:szCs w:val="32"/>
          <w:lang w:val="en-AU"/>
        </w:rPr>
        <w:t>Integrate to Physical Education Sport Sociology and Culture</w:t>
      </w:r>
    </w:p>
    <w:p w:rsidR="00E33790" w:rsidRPr="00E33790" w:rsidRDefault="00E33790" w:rsidP="00E33790">
      <w:pPr>
        <w:tabs>
          <w:tab w:val="left" w:pos="1276"/>
          <w:tab w:val="left" w:pos="8222"/>
        </w:tabs>
        <w:spacing w:after="0"/>
        <w:ind w:left="284"/>
        <w:rPr>
          <w:rFonts w:ascii="TH SarabunPSK" w:hAnsi="TH SarabunPSK" w:cs="TH SarabunPSK"/>
          <w:color w:val="000000" w:themeColor="text1"/>
          <w:sz w:val="32"/>
          <w:szCs w:val="32"/>
        </w:rPr>
      </w:pPr>
      <w:r w:rsidRPr="00E33790">
        <w:rPr>
          <w:rFonts w:ascii="TH SarabunPSK" w:hAnsi="TH SarabunPSK" w:cs="TH SarabunPSK"/>
          <w:color w:val="000000" w:themeColor="text1"/>
          <w:sz w:val="32"/>
          <w:szCs w:val="32"/>
          <w:cs/>
        </w:rPr>
        <w:tab/>
        <w:t>คำอธิบายรายวิชา</w:t>
      </w:r>
    </w:p>
    <w:p w:rsidR="00691CF1" w:rsidRDefault="00E33790" w:rsidP="00691CF1">
      <w:pPr>
        <w:spacing w:line="232" w:lineRule="auto"/>
        <w:ind w:right="-1" w:firstLine="993"/>
        <w:rPr>
          <w:rFonts w:ascii="TH SarabunPSK" w:hAnsi="TH SarabunPSK" w:cs="TH SarabunPSK"/>
          <w:color w:val="000000"/>
          <w:sz w:val="32"/>
          <w:szCs w:val="32"/>
        </w:rPr>
      </w:pPr>
      <w:r w:rsidRPr="00E33790">
        <w:rPr>
          <w:rFonts w:ascii="TH SarabunPSK" w:hAnsi="TH SarabunPSK" w:cs="TH SarabunPSK"/>
          <w:color w:val="000000" w:themeColor="text1"/>
          <w:sz w:val="32"/>
          <w:szCs w:val="32"/>
          <w:cs/>
        </w:rPr>
        <w:tab/>
      </w:r>
      <w:r w:rsidR="00691CF1">
        <w:rPr>
          <w:rFonts w:ascii="TH SarabunPSK" w:hAnsi="TH SarabunPSK" w:cs="TH SarabunPSK"/>
          <w:color w:val="000000"/>
          <w:sz w:val="32"/>
          <w:szCs w:val="32"/>
          <w:cs/>
        </w:rPr>
        <w:t>ปรัชญา แนวคิด หลักการ และความสำคัญของพลศึกษา จรรยาบรรณทางพลศึกษา ความสัมพันธ์ระหว่างพลศึกษากับศาสตร์แขนงอื่น   โครงสร้าง และองค์ประกอบทางสังคมที่มีอิทธิพลต่อการสอนพลศึกษา การออกกำลังกาย และการกีฬา  วิเคราะห์ความสัมพันธ์ระหว่างพลศึกษา กีฬา สังคม และวัฒนธรรมทั้งในอดีต ปัจจุบัน และแนวโน้มในอนาคต</w:t>
      </w:r>
    </w:p>
    <w:p w:rsidR="00691CF1" w:rsidRDefault="00691CF1" w:rsidP="00691CF1">
      <w:pPr>
        <w:tabs>
          <w:tab w:val="left" w:pos="851"/>
          <w:tab w:val="left" w:pos="8222"/>
        </w:tabs>
        <w:ind w:right="-1"/>
        <w:jc w:val="thaiDistribute"/>
        <w:rPr>
          <w:rFonts w:ascii="TH SarabunPSK" w:hAnsi="TH SarabunPSK" w:cs="TH SarabunPSK"/>
          <w:b/>
          <w:bCs/>
          <w:color w:val="000000"/>
          <w:sz w:val="32"/>
          <w:szCs w:val="32"/>
        </w:rPr>
      </w:pPr>
      <w:r>
        <w:rPr>
          <w:rFonts w:ascii="TH SarabunPSK" w:hAnsi="TH SarabunPSK" w:cs="TH SarabunPSK"/>
          <w:color w:val="000000"/>
          <w:sz w:val="32"/>
          <w:szCs w:val="32"/>
          <w:cs/>
        </w:rPr>
        <w:tab/>
      </w:r>
      <w:r>
        <w:rPr>
          <w:rFonts w:ascii="TH SarabunPSK" w:hAnsi="TH SarabunPSK" w:cs="TH SarabunPSK"/>
          <w:color w:val="000000"/>
          <w:sz w:val="32"/>
          <w:szCs w:val="32"/>
        </w:rPr>
        <w:t xml:space="preserve">Philosophy, concept, principle, and consequence of physical </w:t>
      </w:r>
      <w:proofErr w:type="spellStart"/>
      <w:r>
        <w:rPr>
          <w:rFonts w:ascii="TH SarabunPSK" w:hAnsi="TH SarabunPSK" w:cs="TH SarabunPSK"/>
          <w:color w:val="000000"/>
          <w:sz w:val="32"/>
          <w:szCs w:val="32"/>
        </w:rPr>
        <w:t>educa</w:t>
      </w:r>
      <w:proofErr w:type="spellEnd"/>
      <w:r>
        <w:rPr>
          <w:rFonts w:ascii="TH SarabunPSK" w:hAnsi="TH SarabunPSK" w:cs="TH SarabunPSK"/>
          <w:color w:val="000000"/>
          <w:sz w:val="32"/>
          <w:szCs w:val="32"/>
          <w:cs/>
        </w:rPr>
        <w:t>-</w:t>
      </w:r>
      <w:proofErr w:type="spellStart"/>
      <w:r>
        <w:rPr>
          <w:rFonts w:ascii="TH SarabunPSK" w:hAnsi="TH SarabunPSK" w:cs="TH SarabunPSK"/>
          <w:color w:val="000000"/>
          <w:sz w:val="32"/>
          <w:szCs w:val="32"/>
        </w:rPr>
        <w:t>tion</w:t>
      </w:r>
      <w:proofErr w:type="spellEnd"/>
      <w:r>
        <w:rPr>
          <w:rFonts w:ascii="TH SarabunPSK" w:hAnsi="TH SarabunPSK" w:cs="TH SarabunPSK"/>
          <w:color w:val="000000"/>
          <w:sz w:val="32"/>
          <w:szCs w:val="32"/>
        </w:rPr>
        <w:t xml:space="preserve"> </w:t>
      </w:r>
      <w:proofErr w:type="gramStart"/>
      <w:r>
        <w:rPr>
          <w:rFonts w:ascii="TH SarabunPSK" w:hAnsi="TH SarabunPSK" w:cs="TH SarabunPSK"/>
          <w:color w:val="000000"/>
          <w:sz w:val="32"/>
          <w:szCs w:val="32"/>
        </w:rPr>
        <w:t>including  ethics</w:t>
      </w:r>
      <w:proofErr w:type="gramEnd"/>
      <w:r>
        <w:rPr>
          <w:rFonts w:ascii="TH SarabunPSK" w:hAnsi="TH SarabunPSK" w:cs="TH SarabunPSK"/>
          <w:color w:val="000000"/>
          <w:sz w:val="32"/>
          <w:szCs w:val="32"/>
        </w:rPr>
        <w:t xml:space="preserve"> that relate to other knowledge  structure and social factor impact on physical education teaching, exercise and sport including analysis of relationship among sport, society and culture from the past through present and future tendency</w:t>
      </w:r>
    </w:p>
    <w:p w:rsidR="00C734E6" w:rsidRPr="00691CF1" w:rsidRDefault="00C734E6" w:rsidP="00691CF1">
      <w:pPr>
        <w:tabs>
          <w:tab w:val="left" w:pos="1276"/>
          <w:tab w:val="left" w:pos="8222"/>
        </w:tabs>
        <w:spacing w:after="0"/>
        <w:rPr>
          <w:rFonts w:ascii="TH SarabunPSK" w:eastAsia="Calibri" w:hAnsi="TH SarabunPSK" w:cs="TH SarabunPSK"/>
          <w:b/>
          <w:bCs/>
          <w:color w:val="000000" w:themeColor="text1"/>
          <w:sz w:val="32"/>
          <w:szCs w:val="32"/>
        </w:rPr>
      </w:pPr>
      <w:r w:rsidRPr="00691CF1">
        <w:rPr>
          <w:rFonts w:ascii="TH SarabunPSK" w:eastAsia="Calibri" w:hAnsi="TH SarabunPSK" w:cs="TH SarabunPSK"/>
          <w:b/>
          <w:bCs/>
          <w:color w:val="000000" w:themeColor="text1"/>
          <w:sz w:val="32"/>
          <w:szCs w:val="32"/>
        </w:rPr>
        <w:t>2</w:t>
      </w:r>
      <w:r w:rsidRPr="00691CF1">
        <w:rPr>
          <w:rFonts w:ascii="TH SarabunPSK" w:eastAsia="Calibri" w:hAnsi="TH SarabunPSK" w:cs="TH SarabunPSK"/>
          <w:b/>
          <w:bCs/>
          <w:color w:val="000000" w:themeColor="text1"/>
          <w:sz w:val="32"/>
          <w:szCs w:val="32"/>
          <w:cs/>
        </w:rPr>
        <w:t xml:space="preserve">. </w:t>
      </w:r>
      <w:r w:rsidRPr="00691CF1">
        <w:rPr>
          <w:rFonts w:ascii="TH SarabunPSK" w:eastAsia="Calibri" w:hAnsi="TH SarabunPSK" w:cs="TH SarabunPSK" w:hint="cs"/>
          <w:b/>
          <w:bCs/>
          <w:color w:val="000000" w:themeColor="text1"/>
          <w:sz w:val="32"/>
          <w:szCs w:val="32"/>
          <w:cs/>
        </w:rPr>
        <w:t>หลักสูตรและประเภทของรายวิชา</w:t>
      </w:r>
    </w:p>
    <w:p w:rsidR="00C734E6" w:rsidRPr="00C734E6" w:rsidRDefault="00C734E6" w:rsidP="00C734E6">
      <w:pPr>
        <w:rPr>
          <w:rFonts w:ascii="TH SarabunPSK" w:eastAsia="Calibri" w:hAnsi="TH SarabunPSK" w:cs="TH SarabunPSK"/>
          <w:color w:val="000000" w:themeColor="text1"/>
          <w:sz w:val="32"/>
          <w:szCs w:val="32"/>
        </w:rPr>
      </w:pPr>
      <w:r w:rsidRPr="00C734E6">
        <w:rPr>
          <w:rFonts w:ascii="TH SarabunPSK" w:eastAsia="Calibri" w:hAnsi="TH SarabunPSK" w:cs="TH SarabunPSK" w:hint="cs"/>
          <w:color w:val="000000" w:themeColor="text1"/>
          <w:sz w:val="32"/>
          <w:szCs w:val="32"/>
          <w:cs/>
        </w:rPr>
        <w:t xml:space="preserve">   หลักสูตรระดับปริญญาตรี เป็นวิชา</w:t>
      </w:r>
      <w:r w:rsidRPr="00C734E6">
        <w:rPr>
          <w:rFonts w:ascii="Calibri" w:eastAsia="Calibri" w:hAnsi="Calibri" w:cs="Cordia New" w:hint="cs"/>
          <w:color w:val="000000" w:themeColor="text1"/>
          <w:cs/>
        </w:rPr>
        <w:t xml:space="preserve">ชีพบังคับ / วิชาเอก </w:t>
      </w:r>
    </w:p>
    <w:p w:rsidR="00C734E6" w:rsidRPr="00691CF1" w:rsidRDefault="00C734E6" w:rsidP="00C734E6">
      <w:pPr>
        <w:rPr>
          <w:rFonts w:ascii="TH SarabunPSK" w:eastAsia="Calibri" w:hAnsi="TH SarabunPSK" w:cs="TH SarabunPSK"/>
          <w:b/>
          <w:bCs/>
          <w:color w:val="000000" w:themeColor="text1"/>
          <w:sz w:val="32"/>
          <w:szCs w:val="32"/>
        </w:rPr>
      </w:pPr>
      <w:r w:rsidRPr="00691CF1">
        <w:rPr>
          <w:rFonts w:ascii="TH SarabunPSK" w:eastAsia="Calibri" w:hAnsi="TH SarabunPSK" w:cs="TH SarabunPSK" w:hint="cs"/>
          <w:b/>
          <w:bCs/>
          <w:color w:val="000000" w:themeColor="text1"/>
          <w:sz w:val="32"/>
          <w:szCs w:val="32"/>
          <w:cs/>
        </w:rPr>
        <w:t>3. อาจารย์ผู้รับผิดชอบรายวิชา และอาจารย์สอน</w:t>
      </w:r>
    </w:p>
    <w:p w:rsidR="00C734E6" w:rsidRPr="00C734E6" w:rsidRDefault="00C734E6" w:rsidP="00C734E6">
      <w:pPr>
        <w:rPr>
          <w:rFonts w:ascii="TH SarabunPSK" w:eastAsia="Calibri" w:hAnsi="TH SarabunPSK" w:cs="TH SarabunPSK" w:hint="cs"/>
          <w:color w:val="000000" w:themeColor="text1"/>
          <w:sz w:val="32"/>
          <w:szCs w:val="32"/>
          <w:cs/>
        </w:rPr>
      </w:pPr>
      <w:r w:rsidRPr="00C734E6">
        <w:rPr>
          <w:rFonts w:ascii="TH SarabunPSK" w:eastAsia="Calibri" w:hAnsi="TH SarabunPSK" w:cs="TH SarabunPSK" w:hint="cs"/>
          <w:color w:val="000000" w:themeColor="text1"/>
          <w:sz w:val="32"/>
          <w:szCs w:val="32"/>
          <w:cs/>
        </w:rPr>
        <w:t xml:space="preserve">     อาจารย์ผู้รับผิดชอบรายวิชา </w:t>
      </w:r>
      <w:r w:rsidRPr="00C734E6">
        <w:rPr>
          <w:rFonts w:ascii="TH SarabunPSK" w:eastAsia="Calibri" w:hAnsi="TH SarabunPSK" w:cs="TH SarabunPSK"/>
          <w:color w:val="000000" w:themeColor="text1"/>
          <w:sz w:val="32"/>
          <w:szCs w:val="32"/>
          <w:cs/>
        </w:rPr>
        <w:t>:</w:t>
      </w:r>
      <w:r w:rsidRPr="00C734E6">
        <w:rPr>
          <w:rFonts w:ascii="TH SarabunPSK" w:eastAsia="Calibri" w:hAnsi="TH SarabunPSK" w:cs="TH SarabunPSK" w:hint="cs"/>
          <w:color w:val="000000" w:themeColor="text1"/>
          <w:sz w:val="32"/>
          <w:szCs w:val="32"/>
          <w:cs/>
        </w:rPr>
        <w:t xml:space="preserve">  อ.ดร</w:t>
      </w:r>
      <w:r w:rsidRPr="00C734E6">
        <w:rPr>
          <w:rFonts w:ascii="TH SarabunPSK" w:eastAsia="Calibri" w:hAnsi="TH SarabunPSK" w:cs="TH SarabunPSK"/>
          <w:color w:val="000000" w:themeColor="text1"/>
          <w:sz w:val="32"/>
          <w:szCs w:val="32"/>
          <w:cs/>
        </w:rPr>
        <w:t>.</w:t>
      </w:r>
      <w:r w:rsidRPr="00C734E6">
        <w:rPr>
          <w:rFonts w:ascii="TH SarabunPSK" w:eastAsia="Calibri" w:hAnsi="TH SarabunPSK" w:cs="TH SarabunPSK" w:hint="cs"/>
          <w:color w:val="000000" w:themeColor="text1"/>
          <w:sz w:val="32"/>
          <w:szCs w:val="32"/>
          <w:cs/>
        </w:rPr>
        <w:t>วิไลพิน  แก้วเพ็ง</w:t>
      </w:r>
      <w:r w:rsidR="005B2957">
        <w:rPr>
          <w:rFonts w:ascii="TH SarabunPSK" w:eastAsia="Calibri" w:hAnsi="TH SarabunPSK" w:cs="TH SarabunPSK" w:hint="cs"/>
          <w:color w:val="000000" w:themeColor="text1"/>
          <w:sz w:val="32"/>
          <w:szCs w:val="32"/>
          <w:cs/>
        </w:rPr>
        <w:t>, อ.ดร.เกษม พันธุสะ</w:t>
      </w:r>
      <w:bookmarkStart w:id="0" w:name="_GoBack"/>
      <w:bookmarkEnd w:id="0"/>
    </w:p>
    <w:p w:rsidR="00C734E6" w:rsidRPr="00691CF1" w:rsidRDefault="00C734E6" w:rsidP="00C734E6">
      <w:pPr>
        <w:rPr>
          <w:rFonts w:ascii="TH SarabunPSK" w:eastAsia="Calibri" w:hAnsi="TH SarabunPSK" w:cs="TH SarabunPSK"/>
          <w:b/>
          <w:bCs/>
          <w:color w:val="000000" w:themeColor="text1"/>
          <w:sz w:val="32"/>
          <w:szCs w:val="32"/>
        </w:rPr>
      </w:pPr>
      <w:r w:rsidRPr="00691CF1">
        <w:rPr>
          <w:rFonts w:ascii="TH SarabunPSK" w:eastAsia="Calibri" w:hAnsi="TH SarabunPSK" w:cs="TH SarabunPSK"/>
          <w:b/>
          <w:bCs/>
          <w:color w:val="000000" w:themeColor="text1"/>
          <w:sz w:val="32"/>
          <w:szCs w:val="32"/>
        </w:rPr>
        <w:t>4</w:t>
      </w:r>
      <w:r w:rsidRPr="00691CF1">
        <w:rPr>
          <w:rFonts w:ascii="TH SarabunPSK" w:eastAsia="Calibri" w:hAnsi="TH SarabunPSK" w:cs="TH SarabunPSK"/>
          <w:b/>
          <w:bCs/>
          <w:color w:val="000000" w:themeColor="text1"/>
          <w:sz w:val="32"/>
          <w:szCs w:val="32"/>
          <w:cs/>
        </w:rPr>
        <w:t xml:space="preserve">. </w:t>
      </w:r>
      <w:r w:rsidRPr="00691CF1">
        <w:rPr>
          <w:rFonts w:ascii="TH SarabunPSK" w:eastAsia="Calibri" w:hAnsi="TH SarabunPSK" w:cs="TH SarabunPSK" w:hint="cs"/>
          <w:b/>
          <w:bCs/>
          <w:color w:val="000000" w:themeColor="text1"/>
          <w:sz w:val="32"/>
          <w:szCs w:val="32"/>
          <w:cs/>
        </w:rPr>
        <w:t>ภาคการศึกษา/ชั้นปีที่เรียน</w:t>
      </w:r>
    </w:p>
    <w:p w:rsidR="00C734E6" w:rsidRPr="00C734E6" w:rsidRDefault="00C734E6" w:rsidP="00C734E6">
      <w:pPr>
        <w:rPr>
          <w:rFonts w:ascii="TH SarabunPSK" w:eastAsia="Calibri" w:hAnsi="TH SarabunPSK" w:cs="TH SarabunPSK"/>
          <w:color w:val="000000" w:themeColor="text1"/>
          <w:sz w:val="32"/>
          <w:szCs w:val="32"/>
        </w:rPr>
      </w:pPr>
      <w:r w:rsidRPr="00C734E6">
        <w:rPr>
          <w:rFonts w:ascii="TH SarabunPSK" w:eastAsia="Calibri" w:hAnsi="TH SarabunPSK" w:cs="TH SarabunPSK" w:hint="cs"/>
          <w:color w:val="000000" w:themeColor="text1"/>
          <w:sz w:val="32"/>
          <w:szCs w:val="32"/>
          <w:cs/>
        </w:rPr>
        <w:t xml:space="preserve">     ภาคการศึกษา ต้น /   ชั้นปีที่ </w:t>
      </w:r>
      <w:r w:rsidRPr="00C734E6">
        <w:rPr>
          <w:rFonts w:ascii="TH SarabunPSK" w:eastAsia="Calibri" w:hAnsi="TH SarabunPSK" w:cs="TH SarabunPSK"/>
          <w:color w:val="000000" w:themeColor="text1"/>
          <w:sz w:val="32"/>
          <w:szCs w:val="32"/>
        </w:rPr>
        <w:t>1</w:t>
      </w:r>
    </w:p>
    <w:p w:rsidR="00C734E6" w:rsidRPr="00691CF1" w:rsidRDefault="00C734E6" w:rsidP="00C734E6">
      <w:pPr>
        <w:rPr>
          <w:rFonts w:ascii="TH SarabunPSK" w:eastAsia="Calibri" w:hAnsi="TH SarabunPSK" w:cs="TH SarabunPSK"/>
          <w:b/>
          <w:bCs/>
          <w:color w:val="000000" w:themeColor="text1"/>
          <w:sz w:val="32"/>
          <w:szCs w:val="32"/>
        </w:rPr>
      </w:pPr>
      <w:r w:rsidRPr="00691CF1">
        <w:rPr>
          <w:rFonts w:ascii="TH SarabunPSK" w:eastAsia="Calibri" w:hAnsi="TH SarabunPSK" w:cs="TH SarabunPSK" w:hint="cs"/>
          <w:b/>
          <w:bCs/>
          <w:color w:val="000000" w:themeColor="text1"/>
          <w:sz w:val="32"/>
          <w:szCs w:val="32"/>
          <w:cs/>
        </w:rPr>
        <w:t>5. สถานที่เรียน</w:t>
      </w:r>
    </w:p>
    <w:p w:rsidR="00C734E6" w:rsidRPr="00C734E6" w:rsidRDefault="00C734E6" w:rsidP="00C734E6">
      <w:pPr>
        <w:rPr>
          <w:rFonts w:ascii="TH SarabunPSK" w:eastAsia="Calibri" w:hAnsi="TH SarabunPSK" w:cs="TH SarabunPSK"/>
          <w:color w:val="000000" w:themeColor="text1"/>
          <w:sz w:val="32"/>
          <w:szCs w:val="32"/>
        </w:rPr>
      </w:pPr>
      <w:r w:rsidRPr="00C734E6">
        <w:rPr>
          <w:rFonts w:ascii="TH SarabunPSK" w:eastAsia="Calibri" w:hAnsi="TH SarabunPSK" w:cs="TH SarabunPSK" w:hint="cs"/>
          <w:color w:val="000000" w:themeColor="text1"/>
          <w:sz w:val="32"/>
          <w:szCs w:val="32"/>
          <w:cs/>
        </w:rPr>
        <w:t xml:space="preserve">    อาคารเรียนพลศึกษา</w:t>
      </w:r>
    </w:p>
    <w:p w:rsidR="00C734E6" w:rsidRPr="00691CF1" w:rsidRDefault="00C734E6" w:rsidP="00C734E6">
      <w:pPr>
        <w:rPr>
          <w:rFonts w:ascii="TH SarabunPSK" w:eastAsia="Calibri" w:hAnsi="TH SarabunPSK" w:cs="TH SarabunPSK"/>
          <w:b/>
          <w:bCs/>
          <w:color w:val="000000" w:themeColor="text1"/>
          <w:sz w:val="32"/>
          <w:szCs w:val="32"/>
        </w:rPr>
      </w:pPr>
      <w:r w:rsidRPr="00691CF1">
        <w:rPr>
          <w:rFonts w:ascii="TH SarabunPSK" w:eastAsia="Calibri" w:hAnsi="TH SarabunPSK" w:cs="TH SarabunPSK" w:hint="cs"/>
          <w:b/>
          <w:bCs/>
          <w:color w:val="000000" w:themeColor="text1"/>
          <w:sz w:val="32"/>
          <w:szCs w:val="32"/>
          <w:cs/>
        </w:rPr>
        <w:t>6. วันที่จัดทำหรือปรับปรุงรายละเอียดของวิชาครั้งล่าสุด</w:t>
      </w:r>
    </w:p>
    <w:p w:rsidR="00C602FF" w:rsidRDefault="00C602FF" w:rsidP="00C602FF">
      <w:pPr>
        <w:rPr>
          <w:rFonts w:ascii="TH SarabunPSK" w:hAnsi="TH SarabunPSK" w:cs="TH SarabunPSK"/>
          <w:sz w:val="32"/>
          <w:szCs w:val="32"/>
          <w:cs/>
        </w:rPr>
      </w:pPr>
      <w:r>
        <w:rPr>
          <w:rFonts w:ascii="TH SarabunPSK" w:hAnsi="TH SarabunPSK" w:cs="TH SarabunPSK" w:hint="cs"/>
          <w:sz w:val="32"/>
          <w:szCs w:val="32"/>
          <w:cs/>
        </w:rPr>
        <w:t xml:space="preserve">   1</w:t>
      </w:r>
      <w:r>
        <w:rPr>
          <w:rFonts w:ascii="TH SarabunPSK" w:hAnsi="TH SarabunPSK" w:cs="TH SarabunPSK"/>
          <w:sz w:val="32"/>
          <w:szCs w:val="32"/>
        </w:rPr>
        <w:t>1</w:t>
      </w:r>
      <w:r>
        <w:rPr>
          <w:rFonts w:ascii="TH SarabunPSK" w:hAnsi="TH SarabunPSK" w:cs="TH SarabunPSK" w:hint="cs"/>
          <w:sz w:val="32"/>
          <w:szCs w:val="32"/>
          <w:cs/>
        </w:rPr>
        <w:t xml:space="preserve"> พฤศจิกายน 2562</w:t>
      </w:r>
    </w:p>
    <w:p w:rsidR="00C734E6" w:rsidRPr="00C734E6" w:rsidRDefault="00C734E6" w:rsidP="00C734E6">
      <w:pPr>
        <w:spacing w:after="0"/>
        <w:jc w:val="center"/>
        <w:rPr>
          <w:rFonts w:ascii="TH SarabunPSK" w:eastAsia="Calibri" w:hAnsi="TH SarabunPSK" w:cs="TH SarabunPSK"/>
          <w:b/>
          <w:bCs/>
          <w:color w:val="000000" w:themeColor="text1"/>
          <w:sz w:val="40"/>
          <w:szCs w:val="40"/>
        </w:rPr>
      </w:pPr>
      <w:r w:rsidRPr="00C734E6">
        <w:rPr>
          <w:rFonts w:ascii="TH SarabunPSK" w:eastAsia="Calibri" w:hAnsi="TH SarabunPSK" w:cs="TH SarabunPSK" w:hint="cs"/>
          <w:b/>
          <w:bCs/>
          <w:color w:val="000000" w:themeColor="text1"/>
          <w:sz w:val="40"/>
          <w:szCs w:val="40"/>
          <w:cs/>
        </w:rPr>
        <w:lastRenderedPageBreak/>
        <w:t xml:space="preserve">  หมวดที่ 2 จุดมุ่งหมายและวัตถุประสงค์</w:t>
      </w:r>
    </w:p>
    <w:p w:rsidR="00C734E6" w:rsidRPr="00C734E6" w:rsidRDefault="00C734E6" w:rsidP="00C734E6">
      <w:pPr>
        <w:spacing w:after="0"/>
        <w:rPr>
          <w:rFonts w:ascii="TH SarabunPSK" w:eastAsia="Calibri" w:hAnsi="TH SarabunPSK" w:cs="TH SarabunPSK"/>
          <w:b/>
          <w:bCs/>
          <w:color w:val="000000" w:themeColor="text1"/>
          <w:sz w:val="32"/>
          <w:szCs w:val="32"/>
        </w:rPr>
      </w:pPr>
    </w:p>
    <w:p w:rsidR="00C734E6" w:rsidRPr="00C734E6" w:rsidRDefault="00C734E6" w:rsidP="00C734E6">
      <w:pPr>
        <w:spacing w:after="0"/>
        <w:rPr>
          <w:rFonts w:ascii="TH SarabunPSK" w:eastAsia="Calibri" w:hAnsi="TH SarabunPSK" w:cs="TH SarabunPSK"/>
          <w:color w:val="000000" w:themeColor="text1"/>
          <w:sz w:val="32"/>
          <w:szCs w:val="32"/>
        </w:rPr>
      </w:pPr>
      <w:r w:rsidRPr="00C734E6">
        <w:rPr>
          <w:rFonts w:ascii="TH SarabunPSK" w:eastAsia="Calibri" w:hAnsi="TH SarabunPSK" w:cs="TH SarabunPSK"/>
          <w:b/>
          <w:bCs/>
          <w:color w:val="000000" w:themeColor="text1"/>
          <w:sz w:val="32"/>
          <w:szCs w:val="32"/>
        </w:rPr>
        <w:t>1</w:t>
      </w:r>
      <w:r w:rsidRPr="00C734E6">
        <w:rPr>
          <w:rFonts w:ascii="TH SarabunPSK" w:eastAsia="Calibri" w:hAnsi="TH SarabunPSK" w:cs="TH SarabunPSK"/>
          <w:b/>
          <w:bCs/>
          <w:color w:val="000000" w:themeColor="text1"/>
          <w:sz w:val="32"/>
          <w:szCs w:val="32"/>
          <w:cs/>
        </w:rPr>
        <w:t>.  จุดมุ่งหมายของรายวิชา</w:t>
      </w:r>
      <w:r w:rsidRPr="00C734E6">
        <w:rPr>
          <w:rFonts w:ascii="TH SarabunPSK" w:eastAsia="Calibri" w:hAnsi="TH SarabunPSK" w:cs="TH SarabunPSK"/>
          <w:color w:val="000000" w:themeColor="text1"/>
          <w:sz w:val="32"/>
          <w:szCs w:val="32"/>
          <w:cs/>
        </w:rPr>
        <w:t xml:space="preserve"> </w:t>
      </w:r>
    </w:p>
    <w:p w:rsidR="00C734E6" w:rsidRPr="00C734E6" w:rsidRDefault="00C734E6" w:rsidP="00C734E6">
      <w:pPr>
        <w:spacing w:after="0"/>
        <w:rPr>
          <w:rFonts w:ascii="TH SarabunPSK" w:eastAsia="Calibri" w:hAnsi="TH SarabunPSK" w:cs="TH SarabunPSK"/>
          <w:color w:val="000000" w:themeColor="text1"/>
          <w:sz w:val="32"/>
          <w:szCs w:val="32"/>
        </w:rPr>
      </w:pPr>
      <w:r w:rsidRPr="00C734E6">
        <w:rPr>
          <w:rFonts w:ascii="TH SarabunPSK" w:eastAsia="Calibri" w:hAnsi="TH SarabunPSK" w:cs="TH SarabunPSK"/>
          <w:color w:val="000000" w:themeColor="text1"/>
          <w:sz w:val="32"/>
          <w:szCs w:val="32"/>
        </w:rPr>
        <w:t xml:space="preserve">         </w:t>
      </w:r>
      <w:proofErr w:type="gramStart"/>
      <w:r w:rsidRPr="00C734E6">
        <w:rPr>
          <w:rFonts w:ascii="TH SarabunPSK" w:eastAsia="Calibri" w:hAnsi="TH SarabunPSK" w:cs="TH SarabunPSK"/>
          <w:color w:val="000000" w:themeColor="text1"/>
          <w:sz w:val="32"/>
          <w:szCs w:val="32"/>
        </w:rPr>
        <w:t>1</w:t>
      </w:r>
      <w:r w:rsidRPr="00C734E6">
        <w:rPr>
          <w:rFonts w:ascii="TH SarabunPSK" w:eastAsia="Calibri" w:hAnsi="TH SarabunPSK" w:cs="TH SarabunPSK"/>
          <w:color w:val="000000" w:themeColor="text1"/>
          <w:sz w:val="32"/>
          <w:szCs w:val="32"/>
          <w:cs/>
        </w:rPr>
        <w:t>.</w:t>
      </w:r>
      <w:r w:rsidRPr="00C734E6">
        <w:rPr>
          <w:rFonts w:ascii="TH SarabunPSK" w:eastAsia="Calibri" w:hAnsi="TH SarabunPSK" w:cs="TH SarabunPSK"/>
          <w:color w:val="000000" w:themeColor="text1"/>
          <w:sz w:val="32"/>
          <w:szCs w:val="32"/>
        </w:rPr>
        <w:t>1</w:t>
      </w:r>
      <w:proofErr w:type="gramEnd"/>
      <w:r w:rsidRPr="00C734E6">
        <w:rPr>
          <w:rFonts w:ascii="TH SarabunPSK" w:eastAsia="Calibri" w:hAnsi="TH SarabunPSK" w:cs="TH SarabunPSK"/>
          <w:color w:val="000000" w:themeColor="text1"/>
          <w:sz w:val="32"/>
          <w:szCs w:val="32"/>
          <w:cs/>
        </w:rPr>
        <w:t xml:space="preserve"> มีความรู้ ความเข้าใจ พื้นฐานทางสังคม และวัฒนธรรมกับพลศึกษา การออกกำลังกายและการกีฬา</w:t>
      </w:r>
    </w:p>
    <w:p w:rsidR="00C734E6" w:rsidRPr="00C734E6" w:rsidRDefault="00C734E6" w:rsidP="00C734E6">
      <w:pPr>
        <w:spacing w:after="0"/>
        <w:rPr>
          <w:rFonts w:ascii="TH SarabunPSK" w:eastAsia="Calibri" w:hAnsi="TH SarabunPSK" w:cs="TH SarabunPSK"/>
          <w:color w:val="000000" w:themeColor="text1"/>
          <w:sz w:val="32"/>
          <w:szCs w:val="32"/>
        </w:rPr>
      </w:pPr>
      <w:r w:rsidRPr="00C734E6">
        <w:rPr>
          <w:rFonts w:ascii="TH SarabunPSK" w:eastAsia="Calibri" w:hAnsi="TH SarabunPSK" w:cs="TH SarabunPSK"/>
          <w:color w:val="000000" w:themeColor="text1"/>
          <w:sz w:val="32"/>
          <w:szCs w:val="32"/>
        </w:rPr>
        <w:t xml:space="preserve">          </w:t>
      </w:r>
      <w:proofErr w:type="gramStart"/>
      <w:r w:rsidRPr="00C734E6">
        <w:rPr>
          <w:rFonts w:ascii="TH SarabunPSK" w:eastAsia="Calibri" w:hAnsi="TH SarabunPSK" w:cs="TH SarabunPSK"/>
          <w:color w:val="000000" w:themeColor="text1"/>
          <w:sz w:val="32"/>
          <w:szCs w:val="32"/>
        </w:rPr>
        <w:t>2</w:t>
      </w:r>
      <w:r w:rsidRPr="00C734E6">
        <w:rPr>
          <w:rFonts w:ascii="TH SarabunPSK" w:eastAsia="Calibri" w:hAnsi="TH SarabunPSK" w:cs="TH SarabunPSK"/>
          <w:color w:val="000000" w:themeColor="text1"/>
          <w:sz w:val="32"/>
          <w:szCs w:val="32"/>
          <w:cs/>
        </w:rPr>
        <w:t>.</w:t>
      </w:r>
      <w:r w:rsidRPr="00C734E6">
        <w:rPr>
          <w:rFonts w:ascii="TH SarabunPSK" w:eastAsia="Calibri" w:hAnsi="TH SarabunPSK" w:cs="TH SarabunPSK"/>
          <w:color w:val="000000" w:themeColor="text1"/>
          <w:sz w:val="32"/>
          <w:szCs w:val="32"/>
        </w:rPr>
        <w:t>2</w:t>
      </w:r>
      <w:proofErr w:type="gramEnd"/>
      <w:r w:rsidRPr="00C734E6">
        <w:rPr>
          <w:rFonts w:ascii="TH SarabunPSK" w:eastAsia="Calibri" w:hAnsi="TH SarabunPSK" w:cs="TH SarabunPSK"/>
          <w:color w:val="000000" w:themeColor="text1"/>
          <w:sz w:val="32"/>
          <w:szCs w:val="32"/>
          <w:cs/>
        </w:rPr>
        <w:t xml:space="preserve">   เข้าใจในบทบาทของกีฬาในสังคม                    </w:t>
      </w:r>
    </w:p>
    <w:p w:rsidR="00C734E6" w:rsidRPr="00C734E6" w:rsidRDefault="00C734E6" w:rsidP="00C734E6">
      <w:pPr>
        <w:spacing w:after="0"/>
        <w:rPr>
          <w:rFonts w:ascii="TH SarabunPSK" w:eastAsia="Calibri" w:hAnsi="TH SarabunPSK" w:cs="TH SarabunPSK"/>
          <w:color w:val="000000" w:themeColor="text1"/>
          <w:sz w:val="32"/>
          <w:szCs w:val="32"/>
        </w:rPr>
      </w:pPr>
      <w:r w:rsidRPr="00C734E6">
        <w:rPr>
          <w:rFonts w:ascii="TH SarabunPSK" w:eastAsia="Calibri" w:hAnsi="TH SarabunPSK" w:cs="TH SarabunPSK"/>
          <w:color w:val="000000" w:themeColor="text1"/>
          <w:sz w:val="32"/>
          <w:szCs w:val="32"/>
        </w:rPr>
        <w:t xml:space="preserve">          </w:t>
      </w:r>
      <w:proofErr w:type="gramStart"/>
      <w:r w:rsidRPr="00C734E6">
        <w:rPr>
          <w:rFonts w:ascii="TH SarabunPSK" w:eastAsia="Calibri" w:hAnsi="TH SarabunPSK" w:cs="TH SarabunPSK"/>
          <w:color w:val="000000" w:themeColor="text1"/>
          <w:sz w:val="32"/>
          <w:szCs w:val="32"/>
        </w:rPr>
        <w:t>1</w:t>
      </w:r>
      <w:r w:rsidRPr="00C734E6">
        <w:rPr>
          <w:rFonts w:ascii="TH SarabunPSK" w:eastAsia="Calibri" w:hAnsi="TH SarabunPSK" w:cs="TH SarabunPSK"/>
          <w:color w:val="000000" w:themeColor="text1"/>
          <w:sz w:val="32"/>
          <w:szCs w:val="32"/>
          <w:cs/>
        </w:rPr>
        <w:t>.</w:t>
      </w:r>
      <w:r w:rsidRPr="00C734E6">
        <w:rPr>
          <w:rFonts w:ascii="TH SarabunPSK" w:eastAsia="Calibri" w:hAnsi="TH SarabunPSK" w:cs="TH SarabunPSK"/>
          <w:color w:val="000000" w:themeColor="text1"/>
          <w:sz w:val="32"/>
          <w:szCs w:val="32"/>
        </w:rPr>
        <w:t>3</w:t>
      </w:r>
      <w:proofErr w:type="gramEnd"/>
      <w:r w:rsidRPr="00C734E6">
        <w:rPr>
          <w:rFonts w:ascii="TH SarabunPSK" w:eastAsia="Calibri" w:hAnsi="TH SarabunPSK" w:cs="TH SarabunPSK"/>
          <w:color w:val="000000" w:themeColor="text1"/>
          <w:sz w:val="32"/>
          <w:szCs w:val="32"/>
          <w:cs/>
        </w:rPr>
        <w:t xml:space="preserve"> สามารถประยุกต์ ความรู้ทางสังคมวิทยาใช้ในการสอนพลศึกษาและการกีฬา</w:t>
      </w:r>
    </w:p>
    <w:p w:rsidR="00C734E6" w:rsidRPr="00C734E6" w:rsidRDefault="00C734E6" w:rsidP="00C734E6">
      <w:pPr>
        <w:spacing w:after="0"/>
        <w:rPr>
          <w:rFonts w:ascii="TH SarabunPSK" w:eastAsia="Calibri" w:hAnsi="TH SarabunPSK" w:cs="TH SarabunPSK"/>
          <w:b/>
          <w:bCs/>
          <w:color w:val="000000" w:themeColor="text1"/>
          <w:sz w:val="32"/>
          <w:szCs w:val="32"/>
        </w:rPr>
      </w:pPr>
      <w:r w:rsidRPr="00C734E6">
        <w:rPr>
          <w:rFonts w:ascii="TH SarabunPSK" w:eastAsia="Calibri" w:hAnsi="TH SarabunPSK" w:cs="TH SarabunPSK"/>
          <w:b/>
          <w:bCs/>
          <w:color w:val="000000" w:themeColor="text1"/>
          <w:sz w:val="32"/>
          <w:szCs w:val="32"/>
        </w:rPr>
        <w:t>2</w:t>
      </w:r>
      <w:r w:rsidRPr="00C734E6">
        <w:rPr>
          <w:rFonts w:ascii="TH SarabunPSK" w:eastAsia="Calibri" w:hAnsi="TH SarabunPSK" w:cs="TH SarabunPSK"/>
          <w:b/>
          <w:bCs/>
          <w:color w:val="000000" w:themeColor="text1"/>
          <w:sz w:val="32"/>
          <w:szCs w:val="32"/>
          <w:cs/>
        </w:rPr>
        <w:t>.  วัตถุประสงค์</w:t>
      </w:r>
      <w:r w:rsidRPr="00C734E6">
        <w:rPr>
          <w:rFonts w:ascii="TH SarabunPSK" w:eastAsia="Calibri" w:hAnsi="TH SarabunPSK" w:cs="TH SarabunPSK" w:hint="cs"/>
          <w:b/>
          <w:bCs/>
          <w:color w:val="000000" w:themeColor="text1"/>
          <w:sz w:val="32"/>
          <w:szCs w:val="32"/>
          <w:cs/>
        </w:rPr>
        <w:t>ของ</w:t>
      </w:r>
      <w:r w:rsidRPr="00C734E6">
        <w:rPr>
          <w:rFonts w:ascii="TH SarabunPSK" w:eastAsia="Calibri" w:hAnsi="TH SarabunPSK" w:cs="TH SarabunPSK"/>
          <w:b/>
          <w:bCs/>
          <w:color w:val="000000" w:themeColor="text1"/>
          <w:sz w:val="32"/>
          <w:szCs w:val="32"/>
          <w:cs/>
        </w:rPr>
        <w:t>รายวิชา</w:t>
      </w:r>
    </w:p>
    <w:p w:rsidR="00C734E6" w:rsidRPr="00C734E6" w:rsidRDefault="00C734E6" w:rsidP="00C734E6">
      <w:pPr>
        <w:spacing w:after="0"/>
        <w:ind w:firstLine="720"/>
        <w:rPr>
          <w:rFonts w:ascii="TH SarabunPSK" w:hAnsi="TH SarabunPSK" w:cs="TH SarabunPSK"/>
          <w:color w:val="000000" w:themeColor="text1"/>
          <w:sz w:val="32"/>
          <w:szCs w:val="32"/>
        </w:rPr>
      </w:pPr>
      <w:r w:rsidRPr="00C734E6">
        <w:rPr>
          <w:rFonts w:ascii="TH SarabunPSK" w:eastAsia="Calibri" w:hAnsi="TH SarabunPSK" w:cs="TH SarabunPSK"/>
          <w:color w:val="000000" w:themeColor="text1"/>
          <w:sz w:val="32"/>
          <w:szCs w:val="32"/>
        </w:rPr>
        <w:tab/>
      </w:r>
      <w:r w:rsidRPr="00C734E6">
        <w:rPr>
          <w:rFonts w:ascii="TH SarabunPSK" w:hAnsi="TH SarabunPSK" w:cs="TH SarabunPSK"/>
          <w:color w:val="000000" w:themeColor="text1"/>
          <w:sz w:val="32"/>
          <w:szCs w:val="32"/>
          <w:cs/>
        </w:rPr>
        <w:t xml:space="preserve">เพื่อให้ผู้เรียนมีความรู้แนวคิด ทฤษฏี โครงสร้างและองค์ประกอบทางสังคมในปัจจุบันที่มีอิทธิพลต่อการสอนพลศึกษา การออกกำลังกายและการกีฬา สามารถวิเคราะห์ความสัมพันธ์ระหว่างกีฬา สังคมและวัฒนธรรมทั้งในอดีต ปัจจุบันและแนวโน้มในอนาคตรวบรวมความรู้มาประยุกต์ใช้ในการสอนพลศึกษา การออกกำลังกายและการกีฬา    </w:t>
      </w:r>
    </w:p>
    <w:p w:rsidR="00C734E6" w:rsidRPr="00C734E6" w:rsidRDefault="00C734E6" w:rsidP="00C734E6">
      <w:pPr>
        <w:spacing w:after="0"/>
        <w:rPr>
          <w:rFonts w:ascii="TH SarabunPSK" w:eastAsia="Calibri" w:hAnsi="TH SarabunPSK" w:cs="TH SarabunPSK"/>
          <w:color w:val="000000" w:themeColor="text1"/>
          <w:sz w:val="32"/>
          <w:szCs w:val="32"/>
        </w:rPr>
      </w:pPr>
    </w:p>
    <w:p w:rsidR="00C734E6" w:rsidRPr="00C734E6" w:rsidRDefault="00C734E6" w:rsidP="00C734E6">
      <w:pPr>
        <w:spacing w:after="0"/>
        <w:rPr>
          <w:rFonts w:ascii="TH SarabunPSK" w:eastAsia="Calibri" w:hAnsi="TH SarabunPSK" w:cs="TH SarabunPSK"/>
          <w:b/>
          <w:bCs/>
          <w:color w:val="000000" w:themeColor="text1"/>
          <w:sz w:val="32"/>
          <w:szCs w:val="32"/>
        </w:rPr>
      </w:pPr>
    </w:p>
    <w:p w:rsidR="00C734E6" w:rsidRPr="00C734E6" w:rsidRDefault="00C734E6" w:rsidP="00C734E6">
      <w:pPr>
        <w:spacing w:after="0"/>
        <w:jc w:val="center"/>
        <w:rPr>
          <w:rFonts w:ascii="TH SarabunPSK" w:eastAsia="Calibri" w:hAnsi="TH SarabunPSK" w:cs="TH SarabunPSK"/>
          <w:b/>
          <w:bCs/>
          <w:color w:val="000000" w:themeColor="text1"/>
          <w:sz w:val="40"/>
          <w:szCs w:val="40"/>
        </w:rPr>
      </w:pPr>
      <w:r w:rsidRPr="00C734E6">
        <w:rPr>
          <w:rFonts w:ascii="TH SarabunPSK" w:eastAsia="Calibri" w:hAnsi="TH SarabunPSK" w:cs="TH SarabunPSK" w:hint="cs"/>
          <w:b/>
          <w:bCs/>
          <w:color w:val="000000" w:themeColor="text1"/>
          <w:sz w:val="40"/>
          <w:szCs w:val="40"/>
          <w:cs/>
        </w:rPr>
        <w:t>หมวดที่ 3 ลักษณะการดำเนินการ</w:t>
      </w:r>
    </w:p>
    <w:p w:rsidR="00C734E6" w:rsidRPr="00C734E6" w:rsidRDefault="00C734E6" w:rsidP="00C734E6">
      <w:pPr>
        <w:spacing w:after="0"/>
        <w:jc w:val="center"/>
        <w:rPr>
          <w:rFonts w:ascii="TH SarabunPSK" w:eastAsia="Calibri" w:hAnsi="TH SarabunPSK" w:cs="TH SarabunPSK"/>
          <w:b/>
          <w:bCs/>
          <w:color w:val="000000" w:themeColor="text1"/>
          <w:sz w:val="40"/>
          <w:szCs w:val="40"/>
        </w:rPr>
      </w:pPr>
    </w:p>
    <w:p w:rsidR="00C734E6" w:rsidRPr="00C734E6" w:rsidRDefault="00C734E6" w:rsidP="00C734E6">
      <w:pPr>
        <w:numPr>
          <w:ilvl w:val="0"/>
          <w:numId w:val="18"/>
        </w:numPr>
        <w:spacing w:after="0"/>
        <w:rPr>
          <w:rFonts w:ascii="TH SarabunPSK" w:eastAsia="Calibri" w:hAnsi="TH SarabunPSK" w:cs="TH SarabunPSK"/>
          <w:b/>
          <w:bCs/>
          <w:color w:val="000000" w:themeColor="text1"/>
          <w:sz w:val="36"/>
          <w:szCs w:val="36"/>
        </w:rPr>
      </w:pPr>
      <w:r w:rsidRPr="00C734E6">
        <w:rPr>
          <w:rFonts w:ascii="TH SarabunPSK" w:eastAsia="Calibri" w:hAnsi="TH SarabunPSK" w:cs="TH SarabunPSK" w:hint="cs"/>
          <w:b/>
          <w:bCs/>
          <w:color w:val="000000" w:themeColor="text1"/>
          <w:sz w:val="36"/>
          <w:szCs w:val="36"/>
          <w:cs/>
        </w:rPr>
        <w:t>จำนวนที่ใช้ต่อภาคการศึกษา</w:t>
      </w:r>
    </w:p>
    <w:p w:rsidR="00C734E6" w:rsidRPr="00C734E6" w:rsidRDefault="00C734E6" w:rsidP="00C734E6">
      <w:pPr>
        <w:spacing w:after="0"/>
        <w:ind w:left="644"/>
        <w:rPr>
          <w:rFonts w:ascii="TH SarabunPSK" w:eastAsia="Calibri" w:hAnsi="TH SarabunPSK" w:cs="TH SarabunPSK"/>
          <w:b/>
          <w:bCs/>
          <w:color w:val="000000" w:themeColor="text1"/>
          <w:sz w:val="36"/>
          <w:szCs w:val="36"/>
          <w:cs/>
        </w:rPr>
      </w:pP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2460"/>
        <w:gridCol w:w="2460"/>
        <w:gridCol w:w="2461"/>
      </w:tblGrid>
      <w:tr w:rsidR="00C734E6" w:rsidRPr="00C734E6" w:rsidTr="0008195C">
        <w:trPr>
          <w:trHeight w:val="739"/>
        </w:trPr>
        <w:tc>
          <w:tcPr>
            <w:tcW w:w="2461" w:type="dxa"/>
            <w:shd w:val="clear" w:color="auto" w:fill="auto"/>
            <w:vAlign w:val="center"/>
          </w:tcPr>
          <w:p w:rsidR="00C734E6" w:rsidRPr="00C734E6" w:rsidRDefault="00C734E6" w:rsidP="00C734E6">
            <w:pPr>
              <w:spacing w:after="0" w:line="240" w:lineRule="auto"/>
              <w:jc w:val="center"/>
              <w:rPr>
                <w:rFonts w:ascii="TH SarabunPSK" w:eastAsia="Times New Roman" w:hAnsi="TH SarabunPSK" w:cs="TH SarabunPSK"/>
                <w:b/>
                <w:bCs/>
                <w:color w:val="000000" w:themeColor="text1"/>
                <w:sz w:val="32"/>
                <w:szCs w:val="32"/>
                <w:lang w:val="en-AU"/>
              </w:rPr>
            </w:pPr>
            <w:r w:rsidRPr="00C734E6">
              <w:rPr>
                <w:rFonts w:ascii="TH SarabunPSK" w:eastAsia="Times New Roman" w:hAnsi="TH SarabunPSK" w:cs="TH SarabunPSK" w:hint="cs"/>
                <w:b/>
                <w:bCs/>
                <w:color w:val="000000" w:themeColor="text1"/>
                <w:sz w:val="32"/>
                <w:szCs w:val="32"/>
                <w:cs/>
                <w:lang w:val="en-AU"/>
              </w:rPr>
              <w:t>บรรยาย</w:t>
            </w:r>
          </w:p>
        </w:tc>
        <w:tc>
          <w:tcPr>
            <w:tcW w:w="2460" w:type="dxa"/>
            <w:shd w:val="clear" w:color="auto" w:fill="auto"/>
            <w:vAlign w:val="center"/>
          </w:tcPr>
          <w:p w:rsidR="00C734E6" w:rsidRPr="00C734E6" w:rsidRDefault="00C734E6" w:rsidP="00C734E6">
            <w:pPr>
              <w:spacing w:after="0" w:line="240" w:lineRule="auto"/>
              <w:jc w:val="center"/>
              <w:rPr>
                <w:rFonts w:ascii="TH SarabunPSK" w:eastAsia="Times New Roman" w:hAnsi="TH SarabunPSK" w:cs="TH SarabunPSK"/>
                <w:b/>
                <w:bCs/>
                <w:color w:val="000000" w:themeColor="text1"/>
                <w:sz w:val="32"/>
                <w:szCs w:val="32"/>
                <w:lang w:val="en-AU"/>
              </w:rPr>
            </w:pPr>
            <w:r w:rsidRPr="00C734E6">
              <w:rPr>
                <w:rFonts w:ascii="TH SarabunPSK" w:eastAsia="Times New Roman" w:hAnsi="TH SarabunPSK" w:cs="TH SarabunPSK" w:hint="cs"/>
                <w:b/>
                <w:bCs/>
                <w:color w:val="000000" w:themeColor="text1"/>
                <w:sz w:val="32"/>
                <w:szCs w:val="32"/>
                <w:cs/>
                <w:lang w:val="en-AU"/>
              </w:rPr>
              <w:t>สอนเสริม</w:t>
            </w:r>
          </w:p>
        </w:tc>
        <w:tc>
          <w:tcPr>
            <w:tcW w:w="2460" w:type="dxa"/>
            <w:shd w:val="clear" w:color="auto" w:fill="auto"/>
            <w:vAlign w:val="center"/>
          </w:tcPr>
          <w:p w:rsidR="00C734E6" w:rsidRPr="00C734E6" w:rsidRDefault="00C734E6" w:rsidP="00C734E6">
            <w:pPr>
              <w:spacing w:after="0" w:line="240" w:lineRule="auto"/>
              <w:jc w:val="center"/>
              <w:rPr>
                <w:rFonts w:ascii="TH SarabunPSK" w:eastAsia="Times New Roman" w:hAnsi="TH SarabunPSK" w:cs="TH SarabunPSK"/>
                <w:b/>
                <w:bCs/>
                <w:color w:val="000000" w:themeColor="text1"/>
                <w:sz w:val="32"/>
                <w:szCs w:val="32"/>
                <w:lang w:val="en-AU"/>
              </w:rPr>
            </w:pPr>
            <w:r w:rsidRPr="00C734E6">
              <w:rPr>
                <w:rFonts w:ascii="TH SarabunPSK" w:eastAsia="Times New Roman" w:hAnsi="TH SarabunPSK" w:cs="TH SarabunPSK" w:hint="cs"/>
                <w:b/>
                <w:bCs/>
                <w:color w:val="000000" w:themeColor="text1"/>
                <w:sz w:val="32"/>
                <w:szCs w:val="32"/>
                <w:cs/>
                <w:lang w:val="en-AU"/>
              </w:rPr>
              <w:t>การฝึกปฏิบัติ/การฝึกงานภาคสนาม</w:t>
            </w:r>
          </w:p>
        </w:tc>
        <w:tc>
          <w:tcPr>
            <w:tcW w:w="2461" w:type="dxa"/>
            <w:shd w:val="clear" w:color="auto" w:fill="auto"/>
            <w:vAlign w:val="center"/>
          </w:tcPr>
          <w:p w:rsidR="00C734E6" w:rsidRPr="00C734E6" w:rsidRDefault="00C734E6" w:rsidP="00C734E6">
            <w:pPr>
              <w:spacing w:after="0" w:line="240" w:lineRule="auto"/>
              <w:jc w:val="center"/>
              <w:rPr>
                <w:rFonts w:ascii="TH SarabunPSK" w:eastAsia="Times New Roman" w:hAnsi="TH SarabunPSK" w:cs="TH SarabunPSK"/>
                <w:b/>
                <w:bCs/>
                <w:color w:val="000000" w:themeColor="text1"/>
                <w:sz w:val="32"/>
                <w:szCs w:val="32"/>
                <w:lang w:val="en-AU"/>
              </w:rPr>
            </w:pPr>
            <w:r w:rsidRPr="00C734E6">
              <w:rPr>
                <w:rFonts w:ascii="TH SarabunPSK" w:eastAsia="Times New Roman" w:hAnsi="TH SarabunPSK" w:cs="TH SarabunPSK" w:hint="cs"/>
                <w:b/>
                <w:bCs/>
                <w:color w:val="000000" w:themeColor="text1"/>
                <w:sz w:val="32"/>
                <w:szCs w:val="32"/>
                <w:cs/>
                <w:lang w:val="en-AU"/>
              </w:rPr>
              <w:t>การศึกษาด้วยตนเอง</w:t>
            </w:r>
          </w:p>
        </w:tc>
      </w:tr>
      <w:tr w:rsidR="00C734E6" w:rsidRPr="00C734E6" w:rsidTr="0008195C">
        <w:trPr>
          <w:trHeight w:val="354"/>
        </w:trPr>
        <w:tc>
          <w:tcPr>
            <w:tcW w:w="2461" w:type="dxa"/>
            <w:shd w:val="clear" w:color="auto" w:fill="auto"/>
          </w:tcPr>
          <w:p w:rsidR="00C734E6" w:rsidRPr="00C734E6" w:rsidRDefault="00C734E6" w:rsidP="00C734E6">
            <w:pPr>
              <w:spacing w:after="0" w:line="240" w:lineRule="auto"/>
              <w:jc w:val="thaiDistribute"/>
              <w:rPr>
                <w:rFonts w:ascii="TH SarabunPSK" w:eastAsia="Times New Roman" w:hAnsi="TH SarabunPSK" w:cs="TH SarabunPSK"/>
                <w:color w:val="000000" w:themeColor="text1"/>
                <w:sz w:val="32"/>
                <w:szCs w:val="32"/>
                <w:cs/>
              </w:rPr>
            </w:pPr>
            <w:r w:rsidRPr="00C734E6">
              <w:rPr>
                <w:rFonts w:ascii="TH SarabunPSK" w:eastAsia="Times New Roman" w:hAnsi="TH SarabunPSK" w:cs="TH SarabunPSK" w:hint="cs"/>
                <w:color w:val="000000" w:themeColor="text1"/>
                <w:sz w:val="32"/>
                <w:szCs w:val="32"/>
                <w:cs/>
                <w:lang w:val="en-AU"/>
              </w:rPr>
              <w:t xml:space="preserve">2 จำนวนชั่วโมงต่อสัปดาห์ </w:t>
            </w:r>
            <w:r w:rsidRPr="00C734E6">
              <w:rPr>
                <w:rFonts w:ascii="TH SarabunPSK" w:eastAsia="Times New Roman" w:hAnsi="TH SarabunPSK" w:cs="TH SarabunPSK"/>
                <w:color w:val="000000" w:themeColor="text1"/>
                <w:sz w:val="32"/>
                <w:szCs w:val="32"/>
              </w:rPr>
              <w:t xml:space="preserve">x 15 </w:t>
            </w:r>
            <w:r w:rsidRPr="00C734E6">
              <w:rPr>
                <w:rFonts w:ascii="TH SarabunPSK" w:eastAsia="Times New Roman" w:hAnsi="TH SarabunPSK" w:cs="TH SarabunPSK" w:hint="cs"/>
                <w:color w:val="000000" w:themeColor="text1"/>
                <w:sz w:val="32"/>
                <w:szCs w:val="32"/>
                <w:cs/>
              </w:rPr>
              <w:t>สัปดาห์</w:t>
            </w:r>
            <w:r w:rsidRPr="00C734E6">
              <w:rPr>
                <w:rFonts w:ascii="TH SarabunPSK" w:eastAsia="Times New Roman" w:hAnsi="TH SarabunPSK" w:cs="TH SarabunPSK"/>
                <w:color w:val="000000" w:themeColor="text1"/>
                <w:sz w:val="32"/>
                <w:szCs w:val="32"/>
                <w:cs/>
              </w:rPr>
              <w:t>=</w:t>
            </w:r>
            <w:r w:rsidRPr="00C734E6">
              <w:rPr>
                <w:rFonts w:ascii="TH SarabunPSK" w:eastAsia="Times New Roman" w:hAnsi="TH SarabunPSK" w:cs="TH SarabunPSK" w:hint="cs"/>
                <w:color w:val="000000" w:themeColor="text1"/>
                <w:sz w:val="32"/>
                <w:szCs w:val="32"/>
                <w:cs/>
              </w:rPr>
              <w:t xml:space="preserve"> 30ชม.</w:t>
            </w:r>
          </w:p>
        </w:tc>
        <w:tc>
          <w:tcPr>
            <w:tcW w:w="2460" w:type="dxa"/>
            <w:shd w:val="clear" w:color="auto" w:fill="auto"/>
          </w:tcPr>
          <w:p w:rsidR="00C734E6" w:rsidRPr="00C734E6" w:rsidRDefault="00C734E6" w:rsidP="00C734E6">
            <w:pPr>
              <w:spacing w:after="0" w:line="240" w:lineRule="auto"/>
              <w:jc w:val="thaiDistribute"/>
              <w:rPr>
                <w:rFonts w:ascii="TH SarabunPSK" w:eastAsia="Times New Roman" w:hAnsi="TH SarabunPSK" w:cs="TH SarabunPSK"/>
                <w:color w:val="000000" w:themeColor="text1"/>
                <w:sz w:val="32"/>
                <w:szCs w:val="32"/>
                <w:cs/>
              </w:rPr>
            </w:pPr>
            <w:r w:rsidRPr="00C734E6">
              <w:rPr>
                <w:rFonts w:ascii="TH SarabunPSK" w:eastAsia="Times New Roman" w:hAnsi="TH SarabunPSK" w:cs="TH SarabunPSK" w:hint="cs"/>
                <w:color w:val="000000" w:themeColor="text1"/>
                <w:sz w:val="32"/>
                <w:szCs w:val="32"/>
                <w:cs/>
              </w:rPr>
              <w:t xml:space="preserve">                         - </w:t>
            </w:r>
          </w:p>
        </w:tc>
        <w:tc>
          <w:tcPr>
            <w:tcW w:w="2460" w:type="dxa"/>
            <w:shd w:val="clear" w:color="auto" w:fill="auto"/>
          </w:tcPr>
          <w:p w:rsidR="00C734E6" w:rsidRPr="00C734E6" w:rsidRDefault="00C734E6" w:rsidP="00C734E6">
            <w:pPr>
              <w:spacing w:after="0" w:line="240" w:lineRule="auto"/>
              <w:jc w:val="thaiDistribute"/>
              <w:rPr>
                <w:rFonts w:ascii="TH SarabunPSK" w:eastAsia="Times New Roman" w:hAnsi="TH SarabunPSK" w:cs="TH SarabunPSK"/>
                <w:color w:val="000000" w:themeColor="text1"/>
                <w:sz w:val="32"/>
                <w:szCs w:val="32"/>
                <w:cs/>
              </w:rPr>
            </w:pPr>
            <w:r w:rsidRPr="00C734E6">
              <w:rPr>
                <w:rFonts w:ascii="TH SarabunPSK" w:eastAsia="Times New Roman" w:hAnsi="TH SarabunPSK" w:cs="TH SarabunPSK" w:hint="cs"/>
                <w:color w:val="000000" w:themeColor="text1"/>
                <w:sz w:val="32"/>
                <w:szCs w:val="32"/>
                <w:cs/>
              </w:rPr>
              <w:t xml:space="preserve">          -</w:t>
            </w:r>
          </w:p>
        </w:tc>
        <w:tc>
          <w:tcPr>
            <w:tcW w:w="2461" w:type="dxa"/>
            <w:shd w:val="clear" w:color="auto" w:fill="auto"/>
          </w:tcPr>
          <w:p w:rsidR="00C734E6" w:rsidRPr="00C734E6" w:rsidRDefault="00C734E6" w:rsidP="00C734E6">
            <w:pPr>
              <w:spacing w:after="0" w:line="240" w:lineRule="auto"/>
              <w:jc w:val="thaiDistribute"/>
              <w:rPr>
                <w:rFonts w:ascii="TH SarabunPSK" w:eastAsia="Times New Roman" w:hAnsi="TH SarabunPSK" w:cs="TH SarabunPSK"/>
                <w:color w:val="000000" w:themeColor="text1"/>
                <w:sz w:val="32"/>
                <w:szCs w:val="32"/>
                <w:cs/>
              </w:rPr>
            </w:pPr>
            <w:r w:rsidRPr="00C734E6">
              <w:rPr>
                <w:rFonts w:ascii="TH SarabunPSK" w:eastAsia="Times New Roman" w:hAnsi="TH SarabunPSK" w:cs="TH SarabunPSK" w:hint="cs"/>
                <w:color w:val="000000" w:themeColor="text1"/>
                <w:sz w:val="32"/>
                <w:szCs w:val="32"/>
                <w:cs/>
                <w:lang w:val="en-AU"/>
              </w:rPr>
              <w:t xml:space="preserve">4 จำนวนชั่วโมงต่อสัปดาห์ </w:t>
            </w:r>
            <w:r w:rsidRPr="00C734E6">
              <w:rPr>
                <w:rFonts w:ascii="TH SarabunPSK" w:eastAsia="Times New Roman" w:hAnsi="TH SarabunPSK" w:cs="TH SarabunPSK"/>
                <w:color w:val="000000" w:themeColor="text1"/>
                <w:sz w:val="32"/>
                <w:szCs w:val="32"/>
              </w:rPr>
              <w:t xml:space="preserve">x 15 </w:t>
            </w:r>
            <w:r w:rsidRPr="00C734E6">
              <w:rPr>
                <w:rFonts w:ascii="TH SarabunPSK" w:eastAsia="Times New Roman" w:hAnsi="TH SarabunPSK" w:cs="TH SarabunPSK" w:hint="cs"/>
                <w:color w:val="000000" w:themeColor="text1"/>
                <w:sz w:val="32"/>
                <w:szCs w:val="32"/>
                <w:cs/>
              </w:rPr>
              <w:t>สัปดาห์</w:t>
            </w:r>
            <w:r w:rsidRPr="00C734E6">
              <w:rPr>
                <w:rFonts w:ascii="TH SarabunPSK" w:eastAsia="Times New Roman" w:hAnsi="TH SarabunPSK" w:cs="TH SarabunPSK"/>
                <w:color w:val="000000" w:themeColor="text1"/>
                <w:sz w:val="32"/>
                <w:szCs w:val="32"/>
                <w:cs/>
              </w:rPr>
              <w:t>=</w:t>
            </w:r>
            <w:r w:rsidRPr="00C734E6">
              <w:rPr>
                <w:rFonts w:ascii="TH SarabunPSK" w:eastAsia="Times New Roman" w:hAnsi="TH SarabunPSK" w:cs="TH SarabunPSK"/>
                <w:color w:val="000000" w:themeColor="text1"/>
                <w:sz w:val="32"/>
                <w:szCs w:val="32"/>
              </w:rPr>
              <w:t xml:space="preserve">60 </w:t>
            </w:r>
            <w:r w:rsidRPr="00C734E6">
              <w:rPr>
                <w:rFonts w:ascii="TH SarabunPSK" w:eastAsia="Times New Roman" w:hAnsi="TH SarabunPSK" w:cs="TH SarabunPSK" w:hint="cs"/>
                <w:color w:val="000000" w:themeColor="text1"/>
                <w:sz w:val="32"/>
                <w:szCs w:val="32"/>
                <w:cs/>
              </w:rPr>
              <w:t>ชม.</w:t>
            </w:r>
          </w:p>
        </w:tc>
      </w:tr>
    </w:tbl>
    <w:p w:rsidR="00C734E6" w:rsidRPr="00C734E6" w:rsidRDefault="00C734E6" w:rsidP="00C734E6">
      <w:pPr>
        <w:spacing w:after="0"/>
        <w:rPr>
          <w:rFonts w:ascii="TH SarabunPSK" w:eastAsia="Calibri" w:hAnsi="TH SarabunPSK" w:cs="TH SarabunPSK"/>
          <w:b/>
          <w:bCs/>
          <w:color w:val="000000" w:themeColor="text1"/>
          <w:sz w:val="40"/>
          <w:szCs w:val="40"/>
        </w:rPr>
      </w:pPr>
    </w:p>
    <w:p w:rsidR="00C734E6" w:rsidRPr="00C734E6" w:rsidRDefault="00C734E6" w:rsidP="00C734E6">
      <w:pPr>
        <w:spacing w:after="0"/>
        <w:rPr>
          <w:rFonts w:ascii="TH SarabunPSK" w:eastAsia="Calibri" w:hAnsi="TH SarabunPSK" w:cs="TH SarabunPSK"/>
          <w:b/>
          <w:bCs/>
          <w:color w:val="000000" w:themeColor="text1"/>
          <w:sz w:val="36"/>
          <w:szCs w:val="36"/>
        </w:rPr>
      </w:pPr>
      <w:r w:rsidRPr="00C734E6">
        <w:rPr>
          <w:rFonts w:ascii="TH SarabunPSK" w:eastAsia="Calibri" w:hAnsi="TH SarabunPSK" w:cs="TH SarabunPSK"/>
          <w:color w:val="000000" w:themeColor="text1"/>
          <w:sz w:val="32"/>
          <w:szCs w:val="32"/>
          <w:cs/>
        </w:rPr>
        <w:t xml:space="preserve"> </w:t>
      </w:r>
      <w:r w:rsidRPr="00C734E6">
        <w:rPr>
          <w:rFonts w:ascii="TH SarabunPSK" w:eastAsia="Calibri" w:hAnsi="TH SarabunPSK" w:cs="TH SarabunPSK"/>
          <w:color w:val="000000" w:themeColor="text1"/>
          <w:sz w:val="36"/>
          <w:szCs w:val="36"/>
          <w:cs/>
        </w:rPr>
        <w:t xml:space="preserve">  </w:t>
      </w:r>
      <w:r w:rsidRPr="00C734E6">
        <w:rPr>
          <w:rFonts w:ascii="TH SarabunPSK" w:eastAsia="Calibri" w:hAnsi="TH SarabunPSK" w:cs="TH SarabunPSK" w:hint="cs"/>
          <w:b/>
          <w:bCs/>
          <w:color w:val="000000" w:themeColor="text1"/>
          <w:sz w:val="36"/>
          <w:szCs w:val="36"/>
          <w:cs/>
        </w:rPr>
        <w:t>2. จำนวนชั่วโมงต่อสัปดาห์ที่และช่องทางในการให้คำปรึกษาแนะนำทางวิชาการแก่นิสิตเป็นรายบุคคล</w:t>
      </w:r>
    </w:p>
    <w:p w:rsidR="00C734E6" w:rsidRPr="00C734E6" w:rsidRDefault="00C734E6" w:rsidP="00C734E6">
      <w:pPr>
        <w:spacing w:after="0"/>
        <w:rPr>
          <w:rFonts w:ascii="TH SarabunPSK" w:eastAsia="Calibri" w:hAnsi="TH SarabunPSK" w:cs="TH SarabunPSK"/>
          <w:color w:val="000000" w:themeColor="text1"/>
          <w:sz w:val="32"/>
          <w:szCs w:val="32"/>
        </w:rPr>
      </w:pPr>
    </w:p>
    <w:p w:rsidR="00C734E6" w:rsidRPr="00C734E6" w:rsidRDefault="00C734E6" w:rsidP="00C734E6">
      <w:pPr>
        <w:spacing w:after="0"/>
        <w:rPr>
          <w:rFonts w:ascii="TH SarabunPSK" w:eastAsia="Calibri" w:hAnsi="TH SarabunPSK" w:cs="TH SarabunPSK"/>
          <w:color w:val="000000" w:themeColor="text1"/>
          <w:sz w:val="32"/>
          <w:szCs w:val="32"/>
          <w:cs/>
        </w:rPr>
        <w:sectPr w:rsidR="00C734E6" w:rsidRPr="00C734E6">
          <w:headerReference w:type="default" r:id="rId9"/>
          <w:pgSz w:w="11906" w:h="16838"/>
          <w:pgMar w:top="1440" w:right="1440" w:bottom="1440" w:left="1440" w:header="708" w:footer="708" w:gutter="0"/>
          <w:cols w:space="708"/>
          <w:docGrid w:linePitch="360"/>
        </w:sectPr>
      </w:pPr>
      <w:r w:rsidRPr="00C734E6">
        <w:rPr>
          <w:rFonts w:ascii="TH SarabunPSK" w:eastAsia="Calibri" w:hAnsi="TH SarabunPSK" w:cs="TH SarabunPSK" w:hint="cs"/>
          <w:color w:val="000000" w:themeColor="text1"/>
          <w:sz w:val="32"/>
          <w:szCs w:val="32"/>
          <w:cs/>
        </w:rPr>
        <w:t xml:space="preserve">            2 ชั่วโมงต่อสัปดาห์</w:t>
      </w:r>
    </w:p>
    <w:p w:rsidR="00C61EFD" w:rsidRPr="00C734E6" w:rsidRDefault="00C61EFD" w:rsidP="0083029A">
      <w:pPr>
        <w:spacing w:after="0"/>
        <w:ind w:firstLine="720"/>
        <w:rPr>
          <w:rFonts w:ascii="TH SarabunPSK" w:hAnsi="TH SarabunPSK" w:cs="TH SarabunPSK"/>
          <w:color w:val="000000" w:themeColor="text1"/>
          <w:sz w:val="32"/>
          <w:szCs w:val="32"/>
        </w:rPr>
      </w:pPr>
    </w:p>
    <w:p w:rsidR="00C61EFD" w:rsidRPr="00C734E6" w:rsidRDefault="00C61EFD" w:rsidP="00C236FB">
      <w:pPr>
        <w:spacing w:after="0"/>
        <w:jc w:val="center"/>
        <w:rPr>
          <w:rFonts w:ascii="TH SarabunPSK" w:hAnsi="TH SarabunPSK" w:cs="TH SarabunPSK"/>
          <w:color w:val="000000" w:themeColor="text1"/>
          <w:sz w:val="32"/>
          <w:szCs w:val="32"/>
        </w:rPr>
      </w:pPr>
      <w:r w:rsidRPr="00C734E6">
        <w:rPr>
          <w:rFonts w:ascii="TH SarabunPSK" w:hAnsi="TH SarabunPSK" w:cs="TH SarabunPSK"/>
          <w:b/>
          <w:bCs/>
          <w:color w:val="000000" w:themeColor="text1"/>
          <w:sz w:val="32"/>
          <w:szCs w:val="32"/>
          <w:cs/>
        </w:rPr>
        <w:t>4. การพัฒนาผลการเรียนของนิสิต</w:t>
      </w:r>
    </w:p>
    <w:p w:rsidR="00144ABE" w:rsidRPr="00C734E6" w:rsidRDefault="00144ABE" w:rsidP="00144ABE">
      <w:pPr>
        <w:spacing w:after="0" w:line="240" w:lineRule="auto"/>
        <w:jc w:val="center"/>
        <w:rPr>
          <w:rFonts w:ascii="TH SarabunPSK" w:eastAsia="MS Mincho" w:hAnsi="TH SarabunPSK" w:cs="TH SarabunPSK"/>
          <w:color w:val="000000" w:themeColor="text1"/>
          <w:sz w:val="32"/>
          <w:szCs w:val="32"/>
          <w:lang w:eastAsia="ja-JP"/>
        </w:rPr>
      </w:pPr>
      <w:r w:rsidRPr="00C734E6">
        <w:rPr>
          <w:rFonts w:ascii="TH SarabunPSK" w:eastAsia="MS Mincho" w:hAnsi="TH SarabunPSK" w:cs="TH SarabunPSK"/>
          <w:color w:val="000000" w:themeColor="text1"/>
          <w:sz w:val="32"/>
          <w:szCs w:val="32"/>
          <w:cs/>
          <w:lang w:eastAsia="ja-JP"/>
        </w:rPr>
        <w:t>แผนที่แสดงการกระจายความรับผิดชอบมาตรฐานผลการเรียนรู้จากหลักสูตรสู่รายวิชา</w:t>
      </w:r>
      <w:r w:rsidRPr="00C734E6">
        <w:rPr>
          <w:rFonts w:ascii="TH SarabunPSK" w:eastAsia="MS Mincho" w:hAnsi="TH SarabunPSK" w:cs="TH SarabunPSK"/>
          <w:color w:val="000000" w:themeColor="text1"/>
          <w:sz w:val="32"/>
          <w:szCs w:val="32"/>
          <w:rtl/>
          <w:cs/>
          <w:lang w:eastAsia="ja-JP"/>
        </w:rPr>
        <w:t xml:space="preserve"> </w:t>
      </w:r>
      <w:r w:rsidRPr="00C734E6">
        <w:rPr>
          <w:rFonts w:ascii="TH SarabunPSK" w:eastAsia="MS Mincho" w:hAnsi="TH SarabunPSK" w:cs="TH SarabunPSK"/>
          <w:color w:val="000000" w:themeColor="text1"/>
          <w:sz w:val="32"/>
          <w:szCs w:val="32"/>
          <w:cs/>
          <w:lang w:eastAsia="ja-JP"/>
        </w:rPr>
        <w:t>(</w:t>
      </w:r>
      <w:r w:rsidRPr="00C734E6">
        <w:rPr>
          <w:rFonts w:ascii="TH SarabunPSK" w:eastAsia="MS Mincho" w:hAnsi="TH SarabunPSK" w:cs="TH SarabunPSK"/>
          <w:color w:val="000000" w:themeColor="text1"/>
          <w:sz w:val="32"/>
          <w:szCs w:val="32"/>
          <w:lang w:eastAsia="ja-JP"/>
        </w:rPr>
        <w:t>Curriculum mapping</w:t>
      </w:r>
      <w:r w:rsidRPr="00C734E6">
        <w:rPr>
          <w:rFonts w:ascii="TH SarabunPSK" w:eastAsia="MS Mincho" w:hAnsi="TH SarabunPSK" w:cs="TH SarabunPSK"/>
          <w:color w:val="000000" w:themeColor="text1"/>
          <w:sz w:val="32"/>
          <w:szCs w:val="32"/>
          <w:cs/>
          <w:lang w:eastAsia="ja-JP"/>
        </w:rPr>
        <w:t>) หมวดเฉพาะ สาขาวิชาพลศึกษา</w:t>
      </w:r>
    </w:p>
    <w:p w:rsidR="00144ABE" w:rsidRPr="00C734E6" w:rsidRDefault="00144ABE" w:rsidP="00144ABE">
      <w:pPr>
        <w:spacing w:after="0" w:line="240" w:lineRule="auto"/>
        <w:jc w:val="center"/>
        <w:rPr>
          <w:rFonts w:ascii="TH SarabunPSK" w:eastAsia="MS Mincho" w:hAnsi="TH SarabunPSK" w:cs="TH SarabunPSK"/>
          <w:color w:val="000000" w:themeColor="text1"/>
          <w:sz w:val="32"/>
          <w:szCs w:val="32"/>
          <w:lang w:eastAsia="ja-JP"/>
        </w:rPr>
      </w:pPr>
      <w:r w:rsidRPr="00C734E6">
        <w:rPr>
          <w:rFonts w:ascii="TH SarabunPSK" w:eastAsia="MS Mincho" w:hAnsi="TH SarabunPSK" w:cs="TH SarabunPSK"/>
          <w:color w:val="000000" w:themeColor="text1"/>
          <w:sz w:val="32"/>
          <w:szCs w:val="32"/>
          <w:lang w:eastAsia="ja-JP" w:bidi="ar-SA"/>
        </w:rPr>
        <w:sym w:font="Wingdings 2" w:char="F098"/>
      </w:r>
      <w:r w:rsidRPr="00C734E6">
        <w:rPr>
          <w:rFonts w:ascii="TH SarabunPSK" w:eastAsia="MS Mincho" w:hAnsi="TH SarabunPSK" w:cs="TH SarabunPSK"/>
          <w:color w:val="000000" w:themeColor="text1"/>
          <w:sz w:val="32"/>
          <w:szCs w:val="32"/>
          <w:rtl/>
          <w:lang w:eastAsia="ja-JP" w:bidi="ar-SA"/>
        </w:rPr>
        <w:tab/>
      </w:r>
      <w:r w:rsidRPr="00C734E6">
        <w:rPr>
          <w:rFonts w:ascii="TH SarabunPSK" w:eastAsia="MS Mincho" w:hAnsi="TH SarabunPSK" w:cs="TH SarabunPSK"/>
          <w:color w:val="000000" w:themeColor="text1"/>
          <w:sz w:val="32"/>
          <w:szCs w:val="32"/>
          <w:cs/>
          <w:lang w:eastAsia="ja-JP"/>
        </w:rPr>
        <w:t xml:space="preserve">ความรับผิดชอบหลัก    </w:t>
      </w:r>
      <w:r w:rsidRPr="00C734E6">
        <w:rPr>
          <w:rFonts w:ascii="TH SarabunPSK" w:eastAsia="MS Mincho" w:hAnsi="TH SarabunPSK" w:cs="TH SarabunPSK"/>
          <w:color w:val="000000" w:themeColor="text1"/>
          <w:sz w:val="32"/>
          <w:szCs w:val="32"/>
          <w:rtl/>
          <w:lang w:eastAsia="ja-JP" w:bidi="ar-SA"/>
        </w:rPr>
        <w:tab/>
      </w:r>
      <w:r w:rsidRPr="00C734E6">
        <w:rPr>
          <w:rFonts w:ascii="TH SarabunPSK" w:eastAsia="MS Mincho" w:hAnsi="TH SarabunPSK" w:cs="TH SarabunPSK"/>
          <w:color w:val="000000" w:themeColor="text1"/>
          <w:sz w:val="32"/>
          <w:szCs w:val="32"/>
          <w:rtl/>
          <w:lang w:eastAsia="ja-JP" w:bidi="ar-SA"/>
        </w:rPr>
        <w:tab/>
      </w:r>
      <w:r w:rsidRPr="00C734E6">
        <w:rPr>
          <w:rFonts w:ascii="TH SarabunPSK" w:eastAsia="MS Mincho" w:hAnsi="TH SarabunPSK" w:cs="TH SarabunPSK"/>
          <w:color w:val="000000" w:themeColor="text1"/>
          <w:sz w:val="32"/>
          <w:szCs w:val="32"/>
          <w:lang w:eastAsia="ja-JP" w:bidi="ar-SA"/>
        </w:rPr>
        <w:sym w:font="Wingdings 2" w:char="F099"/>
      </w:r>
      <w:r w:rsidRPr="00C734E6">
        <w:rPr>
          <w:rFonts w:ascii="TH SarabunPSK" w:eastAsia="MS Mincho" w:hAnsi="TH SarabunPSK" w:cs="TH SarabunPSK"/>
          <w:color w:val="000000" w:themeColor="text1"/>
          <w:sz w:val="32"/>
          <w:szCs w:val="32"/>
          <w:lang w:eastAsia="ja-JP" w:bidi="ar-SA"/>
        </w:rPr>
        <w:tab/>
      </w:r>
      <w:r w:rsidRPr="00C734E6">
        <w:rPr>
          <w:rFonts w:ascii="TH SarabunPSK" w:eastAsia="MS Mincho" w:hAnsi="TH SarabunPSK" w:cs="TH SarabunPSK"/>
          <w:color w:val="000000" w:themeColor="text1"/>
          <w:sz w:val="32"/>
          <w:szCs w:val="32"/>
          <w:cs/>
          <w:lang w:eastAsia="ja-JP"/>
        </w:rPr>
        <w:t>ความรับผิดชอบรอง</w:t>
      </w:r>
    </w:p>
    <w:p w:rsidR="00144ABE" w:rsidRPr="00C734E6" w:rsidRDefault="00144ABE" w:rsidP="00CF6870">
      <w:pPr>
        <w:spacing w:after="0" w:line="240" w:lineRule="auto"/>
        <w:rPr>
          <w:rFonts w:ascii="TH SarabunPSK" w:hAnsi="TH SarabunPSK" w:cs="TH SarabunPSK"/>
          <w:color w:val="000000" w:themeColor="text1"/>
          <w:sz w:val="32"/>
          <w:szCs w:val="32"/>
        </w:rPr>
      </w:pPr>
    </w:p>
    <w:tbl>
      <w:tblPr>
        <w:tblW w:w="157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486"/>
        <w:gridCol w:w="487"/>
        <w:gridCol w:w="487"/>
        <w:gridCol w:w="488"/>
        <w:gridCol w:w="488"/>
        <w:gridCol w:w="488"/>
        <w:gridCol w:w="488"/>
        <w:gridCol w:w="488"/>
        <w:gridCol w:w="493"/>
        <w:gridCol w:w="488"/>
        <w:gridCol w:w="488"/>
        <w:gridCol w:w="488"/>
        <w:gridCol w:w="488"/>
        <w:gridCol w:w="488"/>
        <w:gridCol w:w="488"/>
        <w:gridCol w:w="488"/>
        <w:gridCol w:w="490"/>
        <w:gridCol w:w="488"/>
        <w:gridCol w:w="488"/>
        <w:gridCol w:w="494"/>
        <w:gridCol w:w="488"/>
        <w:gridCol w:w="488"/>
        <w:gridCol w:w="488"/>
        <w:gridCol w:w="542"/>
      </w:tblGrid>
      <w:tr w:rsidR="00C734E6" w:rsidRPr="00C734E6" w:rsidTr="0008195C">
        <w:trPr>
          <w:trHeight w:val="1191"/>
          <w:tblHeader/>
        </w:trPr>
        <w:tc>
          <w:tcPr>
            <w:tcW w:w="3960" w:type="dxa"/>
            <w:vMerge w:val="restart"/>
            <w:vAlign w:val="center"/>
          </w:tcPr>
          <w:p w:rsidR="00BE401D" w:rsidRPr="00C734E6" w:rsidRDefault="00BE401D" w:rsidP="0008195C">
            <w:pPr>
              <w:autoSpaceDE w:val="0"/>
              <w:autoSpaceDN w:val="0"/>
              <w:adjustRightInd w:val="0"/>
              <w:jc w:val="center"/>
              <w:rPr>
                <w:rFonts w:ascii="TH SarabunPSK" w:eastAsia="Cordia New" w:hAnsi="TH SarabunPSK" w:cs="TH SarabunPSK"/>
                <w:b/>
                <w:bCs/>
                <w:color w:val="000000" w:themeColor="text1"/>
                <w:sz w:val="28"/>
              </w:rPr>
            </w:pPr>
            <w:r w:rsidRPr="00C734E6">
              <w:rPr>
                <w:rFonts w:ascii="TH SarabunPSK" w:eastAsia="Cordia New" w:hAnsi="TH SarabunPSK" w:cs="TH SarabunPSK"/>
                <w:b/>
                <w:bCs/>
                <w:color w:val="000000" w:themeColor="text1"/>
                <w:sz w:val="28"/>
                <w:cs/>
              </w:rPr>
              <w:t>รายวิชา</w:t>
            </w:r>
          </w:p>
        </w:tc>
        <w:tc>
          <w:tcPr>
            <w:tcW w:w="1460" w:type="dxa"/>
            <w:gridSpan w:val="3"/>
            <w:vAlign w:val="center"/>
          </w:tcPr>
          <w:p w:rsidR="00BE401D" w:rsidRPr="00C734E6" w:rsidRDefault="00BE401D" w:rsidP="0008195C">
            <w:pPr>
              <w:autoSpaceDE w:val="0"/>
              <w:autoSpaceDN w:val="0"/>
              <w:adjustRightInd w:val="0"/>
              <w:jc w:val="center"/>
              <w:rPr>
                <w:rFonts w:ascii="TH SarabunPSK" w:eastAsia="Cordia New" w:hAnsi="TH SarabunPSK" w:cs="TH SarabunPSK"/>
                <w:b/>
                <w:bCs/>
                <w:color w:val="000000" w:themeColor="text1"/>
                <w:sz w:val="28"/>
              </w:rPr>
            </w:pPr>
            <w:r w:rsidRPr="00C734E6">
              <w:rPr>
                <w:rFonts w:ascii="TH SarabunPSK" w:eastAsia="Cordia New" w:hAnsi="TH SarabunPSK" w:cs="TH SarabunPSK"/>
                <w:b/>
                <w:bCs/>
                <w:color w:val="000000" w:themeColor="text1"/>
                <w:sz w:val="28"/>
              </w:rPr>
              <w:t>1</w:t>
            </w:r>
            <w:r w:rsidRPr="00C734E6">
              <w:rPr>
                <w:rFonts w:ascii="TH SarabunPSK" w:eastAsia="Cordia New" w:hAnsi="TH SarabunPSK" w:cs="TH SarabunPSK"/>
                <w:b/>
                <w:bCs/>
                <w:color w:val="000000" w:themeColor="text1"/>
                <w:sz w:val="28"/>
                <w:cs/>
              </w:rPr>
              <w:t>. ด้านคุณธรรม จริยธรรม</w:t>
            </w:r>
          </w:p>
        </w:tc>
        <w:tc>
          <w:tcPr>
            <w:tcW w:w="2933" w:type="dxa"/>
            <w:gridSpan w:val="6"/>
            <w:vAlign w:val="center"/>
          </w:tcPr>
          <w:p w:rsidR="00BE401D" w:rsidRPr="00C734E6" w:rsidRDefault="00BE401D" w:rsidP="0008195C">
            <w:pPr>
              <w:autoSpaceDE w:val="0"/>
              <w:autoSpaceDN w:val="0"/>
              <w:adjustRightInd w:val="0"/>
              <w:jc w:val="center"/>
              <w:rPr>
                <w:rFonts w:ascii="TH SarabunPSK" w:eastAsia="Cordia New" w:hAnsi="TH SarabunPSK" w:cs="TH SarabunPSK"/>
                <w:b/>
                <w:bCs/>
                <w:color w:val="000000" w:themeColor="text1"/>
                <w:sz w:val="28"/>
                <w:cs/>
              </w:rPr>
            </w:pPr>
            <w:r w:rsidRPr="00C734E6">
              <w:rPr>
                <w:rFonts w:ascii="TH SarabunPSK" w:eastAsia="Cordia New" w:hAnsi="TH SarabunPSK" w:cs="TH SarabunPSK"/>
                <w:b/>
                <w:bCs/>
                <w:color w:val="000000" w:themeColor="text1"/>
                <w:sz w:val="28"/>
              </w:rPr>
              <w:t>2</w:t>
            </w:r>
            <w:r w:rsidRPr="00C734E6">
              <w:rPr>
                <w:rFonts w:ascii="TH SarabunPSK" w:eastAsia="Cordia New" w:hAnsi="TH SarabunPSK" w:cs="TH SarabunPSK"/>
                <w:b/>
                <w:bCs/>
                <w:color w:val="000000" w:themeColor="text1"/>
                <w:sz w:val="28"/>
                <w:cs/>
              </w:rPr>
              <w:t>. ด้านความรู้</w:t>
            </w:r>
          </w:p>
        </w:tc>
        <w:tc>
          <w:tcPr>
            <w:tcW w:w="1952" w:type="dxa"/>
            <w:gridSpan w:val="4"/>
            <w:vAlign w:val="center"/>
          </w:tcPr>
          <w:p w:rsidR="00BE401D" w:rsidRPr="00C734E6" w:rsidRDefault="00BE401D" w:rsidP="0008195C">
            <w:pPr>
              <w:autoSpaceDE w:val="0"/>
              <w:autoSpaceDN w:val="0"/>
              <w:adjustRightInd w:val="0"/>
              <w:jc w:val="center"/>
              <w:rPr>
                <w:rFonts w:ascii="TH SarabunPSK" w:eastAsia="Cordia New" w:hAnsi="TH SarabunPSK" w:cs="TH SarabunPSK"/>
                <w:b/>
                <w:bCs/>
                <w:color w:val="000000" w:themeColor="text1"/>
                <w:sz w:val="28"/>
              </w:rPr>
            </w:pPr>
            <w:r w:rsidRPr="00C734E6">
              <w:rPr>
                <w:rFonts w:ascii="TH SarabunPSK" w:eastAsia="Cordia New" w:hAnsi="TH SarabunPSK" w:cs="TH SarabunPSK"/>
                <w:b/>
                <w:bCs/>
                <w:color w:val="000000" w:themeColor="text1"/>
                <w:sz w:val="28"/>
              </w:rPr>
              <w:t>3</w:t>
            </w:r>
            <w:r w:rsidRPr="00C734E6">
              <w:rPr>
                <w:rFonts w:ascii="TH SarabunPSK" w:eastAsia="Cordia New" w:hAnsi="TH SarabunPSK" w:cs="TH SarabunPSK"/>
                <w:b/>
                <w:bCs/>
                <w:color w:val="000000" w:themeColor="text1"/>
                <w:sz w:val="28"/>
                <w:cs/>
              </w:rPr>
              <w:t>. ด้านทักษะทางปัญญา</w:t>
            </w:r>
          </w:p>
        </w:tc>
        <w:tc>
          <w:tcPr>
            <w:tcW w:w="1954" w:type="dxa"/>
            <w:gridSpan w:val="4"/>
            <w:vAlign w:val="center"/>
          </w:tcPr>
          <w:p w:rsidR="00BE401D" w:rsidRPr="00C734E6" w:rsidRDefault="00BE401D" w:rsidP="0008195C">
            <w:pPr>
              <w:autoSpaceDE w:val="0"/>
              <w:autoSpaceDN w:val="0"/>
              <w:adjustRightInd w:val="0"/>
              <w:jc w:val="center"/>
              <w:rPr>
                <w:rFonts w:ascii="TH SarabunPSK" w:eastAsia="Cordia New" w:hAnsi="TH SarabunPSK" w:cs="TH SarabunPSK"/>
                <w:b/>
                <w:bCs/>
                <w:color w:val="000000" w:themeColor="text1"/>
                <w:sz w:val="28"/>
                <w:cs/>
              </w:rPr>
            </w:pPr>
            <w:r w:rsidRPr="00C734E6">
              <w:rPr>
                <w:rFonts w:ascii="TH SarabunPSK" w:eastAsia="Cordia New" w:hAnsi="TH SarabunPSK" w:cs="TH SarabunPSK"/>
                <w:b/>
                <w:bCs/>
                <w:color w:val="000000" w:themeColor="text1"/>
                <w:sz w:val="28"/>
              </w:rPr>
              <w:t>4</w:t>
            </w:r>
            <w:r w:rsidRPr="00C734E6">
              <w:rPr>
                <w:rFonts w:ascii="TH SarabunPSK" w:eastAsia="Cordia New" w:hAnsi="TH SarabunPSK" w:cs="TH SarabunPSK"/>
                <w:b/>
                <w:bCs/>
                <w:color w:val="000000" w:themeColor="text1"/>
                <w:sz w:val="28"/>
                <w:cs/>
              </w:rPr>
              <w:t>. ด้านทักษะความสัมพันธ์ระหว่างบุคคลและความรับผิดชอบ</w:t>
            </w:r>
          </w:p>
        </w:tc>
        <w:tc>
          <w:tcPr>
            <w:tcW w:w="1470" w:type="dxa"/>
            <w:gridSpan w:val="3"/>
            <w:vAlign w:val="center"/>
          </w:tcPr>
          <w:p w:rsidR="00BE401D" w:rsidRPr="00C734E6" w:rsidRDefault="00BE401D" w:rsidP="0008195C">
            <w:pPr>
              <w:autoSpaceDE w:val="0"/>
              <w:autoSpaceDN w:val="0"/>
              <w:adjustRightInd w:val="0"/>
              <w:jc w:val="center"/>
              <w:rPr>
                <w:rFonts w:ascii="TH SarabunPSK" w:eastAsia="Cordia New" w:hAnsi="TH SarabunPSK" w:cs="TH SarabunPSK"/>
                <w:b/>
                <w:bCs/>
                <w:color w:val="000000" w:themeColor="text1"/>
                <w:sz w:val="28"/>
                <w:cs/>
              </w:rPr>
            </w:pPr>
            <w:r w:rsidRPr="00C734E6">
              <w:rPr>
                <w:rFonts w:ascii="TH SarabunPSK" w:eastAsia="Cordia New" w:hAnsi="TH SarabunPSK" w:cs="TH SarabunPSK"/>
                <w:b/>
                <w:bCs/>
                <w:color w:val="000000" w:themeColor="text1"/>
                <w:sz w:val="28"/>
              </w:rPr>
              <w:t>5</w:t>
            </w:r>
            <w:r w:rsidRPr="00C734E6">
              <w:rPr>
                <w:rFonts w:ascii="TH SarabunPSK" w:eastAsia="Cordia New" w:hAnsi="TH SarabunPSK" w:cs="TH SarabunPSK"/>
                <w:b/>
                <w:bCs/>
                <w:color w:val="000000" w:themeColor="text1"/>
                <w:sz w:val="28"/>
                <w:cs/>
              </w:rPr>
              <w:t>. ด้านทักษะการวิเคราะห์เชิงตัวเลข การสื่อสาร และเทคโนโลยีสารสนเทศ</w:t>
            </w:r>
          </w:p>
        </w:tc>
        <w:tc>
          <w:tcPr>
            <w:tcW w:w="2006" w:type="dxa"/>
            <w:gridSpan w:val="4"/>
            <w:vAlign w:val="center"/>
          </w:tcPr>
          <w:p w:rsidR="00BE401D" w:rsidRPr="00C734E6" w:rsidRDefault="00BE401D" w:rsidP="0008195C">
            <w:pPr>
              <w:autoSpaceDE w:val="0"/>
              <w:autoSpaceDN w:val="0"/>
              <w:adjustRightInd w:val="0"/>
              <w:jc w:val="center"/>
              <w:rPr>
                <w:rFonts w:ascii="TH SarabunPSK" w:eastAsia="Cordia New" w:hAnsi="TH SarabunPSK" w:cs="TH SarabunPSK"/>
                <w:b/>
                <w:bCs/>
                <w:color w:val="000000" w:themeColor="text1"/>
                <w:sz w:val="28"/>
              </w:rPr>
            </w:pPr>
            <w:r w:rsidRPr="00C734E6">
              <w:rPr>
                <w:rFonts w:ascii="TH SarabunPSK" w:eastAsia="Cordia New" w:hAnsi="TH SarabunPSK" w:cs="TH SarabunPSK"/>
                <w:b/>
                <w:bCs/>
                <w:color w:val="000000" w:themeColor="text1"/>
                <w:sz w:val="28"/>
                <w:cs/>
              </w:rPr>
              <w:t>6. ด้านทักษะด้านการจัดการเรียนรู้</w:t>
            </w:r>
          </w:p>
        </w:tc>
      </w:tr>
      <w:tr w:rsidR="00C734E6" w:rsidRPr="00C734E6" w:rsidTr="0008195C">
        <w:trPr>
          <w:trHeight w:val="144"/>
          <w:tblHeader/>
        </w:trPr>
        <w:tc>
          <w:tcPr>
            <w:tcW w:w="3960" w:type="dxa"/>
            <w:vMerge/>
            <w:vAlign w:val="center"/>
          </w:tcPr>
          <w:p w:rsidR="00BE401D" w:rsidRPr="00C734E6" w:rsidRDefault="00BE401D" w:rsidP="0008195C">
            <w:pPr>
              <w:jc w:val="center"/>
              <w:rPr>
                <w:rFonts w:ascii="TH SarabunPSK" w:eastAsia="Cordia New" w:hAnsi="TH SarabunPSK" w:cs="TH SarabunPSK"/>
                <w:b/>
                <w:bCs/>
                <w:color w:val="000000" w:themeColor="text1"/>
                <w:sz w:val="28"/>
              </w:rPr>
            </w:pPr>
          </w:p>
        </w:tc>
        <w:tc>
          <w:tcPr>
            <w:tcW w:w="486" w:type="dxa"/>
            <w:vAlign w:val="center"/>
          </w:tcPr>
          <w:p w:rsidR="00BE401D" w:rsidRPr="00C734E6" w:rsidRDefault="00BE401D" w:rsidP="0008195C">
            <w:pPr>
              <w:jc w:val="center"/>
              <w:rPr>
                <w:rFonts w:ascii="TH SarabunPSK" w:eastAsia="Cordia New" w:hAnsi="TH SarabunPSK" w:cs="TH SarabunPSK"/>
                <w:b/>
                <w:bCs/>
                <w:color w:val="000000" w:themeColor="text1"/>
                <w:sz w:val="28"/>
              </w:rPr>
            </w:pPr>
            <w:r w:rsidRPr="00C734E6">
              <w:rPr>
                <w:rFonts w:ascii="TH SarabunPSK" w:eastAsia="Cordia New" w:hAnsi="TH SarabunPSK" w:cs="TH SarabunPSK"/>
                <w:b/>
                <w:bCs/>
                <w:color w:val="000000" w:themeColor="text1"/>
                <w:sz w:val="28"/>
              </w:rPr>
              <w:t>1</w:t>
            </w:r>
            <w:r w:rsidRPr="00C734E6">
              <w:rPr>
                <w:rFonts w:ascii="TH SarabunPSK" w:eastAsia="Cordia New" w:hAnsi="TH SarabunPSK" w:cs="TH SarabunPSK"/>
                <w:b/>
                <w:bCs/>
                <w:color w:val="000000" w:themeColor="text1"/>
                <w:sz w:val="28"/>
                <w:cs/>
              </w:rPr>
              <w:t>.</w:t>
            </w:r>
            <w:r w:rsidRPr="00C734E6">
              <w:rPr>
                <w:rFonts w:ascii="TH SarabunPSK" w:eastAsia="Cordia New" w:hAnsi="TH SarabunPSK" w:cs="TH SarabunPSK"/>
                <w:b/>
                <w:bCs/>
                <w:color w:val="000000" w:themeColor="text1"/>
                <w:sz w:val="28"/>
              </w:rPr>
              <w:t>1</w:t>
            </w:r>
          </w:p>
        </w:tc>
        <w:tc>
          <w:tcPr>
            <w:tcW w:w="487" w:type="dxa"/>
            <w:vAlign w:val="center"/>
          </w:tcPr>
          <w:p w:rsidR="00BE401D" w:rsidRPr="00C734E6" w:rsidRDefault="00BE401D" w:rsidP="0008195C">
            <w:pPr>
              <w:jc w:val="center"/>
              <w:rPr>
                <w:rFonts w:ascii="TH SarabunPSK" w:eastAsia="Cordia New" w:hAnsi="TH SarabunPSK" w:cs="TH SarabunPSK"/>
                <w:b/>
                <w:bCs/>
                <w:color w:val="000000" w:themeColor="text1"/>
                <w:sz w:val="28"/>
              </w:rPr>
            </w:pPr>
            <w:r w:rsidRPr="00C734E6">
              <w:rPr>
                <w:rFonts w:ascii="TH SarabunPSK" w:eastAsia="Cordia New" w:hAnsi="TH SarabunPSK" w:cs="TH SarabunPSK"/>
                <w:b/>
                <w:bCs/>
                <w:color w:val="000000" w:themeColor="text1"/>
                <w:sz w:val="28"/>
              </w:rPr>
              <w:t>1</w:t>
            </w:r>
            <w:r w:rsidRPr="00C734E6">
              <w:rPr>
                <w:rFonts w:ascii="TH SarabunPSK" w:eastAsia="Cordia New" w:hAnsi="TH SarabunPSK" w:cs="TH SarabunPSK"/>
                <w:b/>
                <w:bCs/>
                <w:color w:val="000000" w:themeColor="text1"/>
                <w:sz w:val="28"/>
                <w:cs/>
              </w:rPr>
              <w:t>.</w:t>
            </w:r>
            <w:r w:rsidRPr="00C734E6">
              <w:rPr>
                <w:rFonts w:ascii="TH SarabunPSK" w:eastAsia="Cordia New" w:hAnsi="TH SarabunPSK" w:cs="TH SarabunPSK"/>
                <w:b/>
                <w:bCs/>
                <w:color w:val="000000" w:themeColor="text1"/>
                <w:sz w:val="28"/>
              </w:rPr>
              <w:t>2</w:t>
            </w:r>
          </w:p>
        </w:tc>
        <w:tc>
          <w:tcPr>
            <w:tcW w:w="487" w:type="dxa"/>
            <w:vAlign w:val="center"/>
          </w:tcPr>
          <w:p w:rsidR="00BE401D" w:rsidRPr="00C734E6" w:rsidRDefault="00BE401D" w:rsidP="0008195C">
            <w:pPr>
              <w:jc w:val="center"/>
              <w:rPr>
                <w:rFonts w:ascii="TH SarabunPSK" w:eastAsia="Cordia New" w:hAnsi="TH SarabunPSK" w:cs="TH SarabunPSK"/>
                <w:b/>
                <w:bCs/>
                <w:color w:val="000000" w:themeColor="text1"/>
                <w:sz w:val="28"/>
              </w:rPr>
            </w:pPr>
            <w:r w:rsidRPr="00C734E6">
              <w:rPr>
                <w:rFonts w:ascii="TH SarabunPSK" w:eastAsia="Cordia New" w:hAnsi="TH SarabunPSK" w:cs="TH SarabunPSK"/>
                <w:b/>
                <w:bCs/>
                <w:color w:val="000000" w:themeColor="text1"/>
                <w:sz w:val="28"/>
              </w:rPr>
              <w:t>1</w:t>
            </w:r>
            <w:r w:rsidRPr="00C734E6">
              <w:rPr>
                <w:rFonts w:ascii="TH SarabunPSK" w:eastAsia="Cordia New" w:hAnsi="TH SarabunPSK" w:cs="TH SarabunPSK"/>
                <w:b/>
                <w:bCs/>
                <w:color w:val="000000" w:themeColor="text1"/>
                <w:sz w:val="28"/>
                <w:cs/>
              </w:rPr>
              <w:t>.</w:t>
            </w:r>
            <w:r w:rsidRPr="00C734E6">
              <w:rPr>
                <w:rFonts w:ascii="TH SarabunPSK" w:eastAsia="Cordia New" w:hAnsi="TH SarabunPSK" w:cs="TH SarabunPSK"/>
                <w:b/>
                <w:bCs/>
                <w:color w:val="000000" w:themeColor="text1"/>
                <w:sz w:val="28"/>
              </w:rPr>
              <w:t>3</w:t>
            </w:r>
          </w:p>
        </w:tc>
        <w:tc>
          <w:tcPr>
            <w:tcW w:w="488" w:type="dxa"/>
            <w:vAlign w:val="center"/>
          </w:tcPr>
          <w:p w:rsidR="00BE401D" w:rsidRPr="00C734E6" w:rsidRDefault="00BE401D" w:rsidP="0008195C">
            <w:pPr>
              <w:jc w:val="center"/>
              <w:rPr>
                <w:rFonts w:ascii="TH SarabunPSK" w:eastAsia="Cordia New" w:hAnsi="TH SarabunPSK" w:cs="TH SarabunPSK"/>
                <w:b/>
                <w:bCs/>
                <w:color w:val="000000" w:themeColor="text1"/>
                <w:sz w:val="28"/>
              </w:rPr>
            </w:pPr>
            <w:r w:rsidRPr="00C734E6">
              <w:rPr>
                <w:rFonts w:ascii="TH SarabunPSK" w:eastAsia="Cordia New" w:hAnsi="TH SarabunPSK" w:cs="TH SarabunPSK"/>
                <w:b/>
                <w:bCs/>
                <w:color w:val="000000" w:themeColor="text1"/>
                <w:sz w:val="28"/>
              </w:rPr>
              <w:t>2</w:t>
            </w:r>
            <w:r w:rsidRPr="00C734E6">
              <w:rPr>
                <w:rFonts w:ascii="TH SarabunPSK" w:eastAsia="Cordia New" w:hAnsi="TH SarabunPSK" w:cs="TH SarabunPSK"/>
                <w:b/>
                <w:bCs/>
                <w:color w:val="000000" w:themeColor="text1"/>
                <w:sz w:val="28"/>
                <w:cs/>
              </w:rPr>
              <w:t>.</w:t>
            </w:r>
            <w:r w:rsidRPr="00C734E6">
              <w:rPr>
                <w:rFonts w:ascii="TH SarabunPSK" w:eastAsia="Cordia New" w:hAnsi="TH SarabunPSK" w:cs="TH SarabunPSK"/>
                <w:b/>
                <w:bCs/>
                <w:color w:val="000000" w:themeColor="text1"/>
                <w:sz w:val="28"/>
              </w:rPr>
              <w:t>1</w:t>
            </w:r>
          </w:p>
        </w:tc>
        <w:tc>
          <w:tcPr>
            <w:tcW w:w="488" w:type="dxa"/>
            <w:vAlign w:val="center"/>
          </w:tcPr>
          <w:p w:rsidR="00BE401D" w:rsidRPr="00C734E6" w:rsidRDefault="00BE401D" w:rsidP="0008195C">
            <w:pPr>
              <w:jc w:val="center"/>
              <w:rPr>
                <w:rFonts w:ascii="TH SarabunPSK" w:eastAsia="Cordia New" w:hAnsi="TH SarabunPSK" w:cs="TH SarabunPSK"/>
                <w:b/>
                <w:bCs/>
                <w:color w:val="000000" w:themeColor="text1"/>
                <w:sz w:val="28"/>
              </w:rPr>
            </w:pPr>
            <w:r w:rsidRPr="00C734E6">
              <w:rPr>
                <w:rFonts w:ascii="TH SarabunPSK" w:eastAsia="Cordia New" w:hAnsi="TH SarabunPSK" w:cs="TH SarabunPSK"/>
                <w:b/>
                <w:bCs/>
                <w:color w:val="000000" w:themeColor="text1"/>
                <w:sz w:val="28"/>
              </w:rPr>
              <w:t>2</w:t>
            </w:r>
            <w:r w:rsidRPr="00C734E6">
              <w:rPr>
                <w:rFonts w:ascii="TH SarabunPSK" w:eastAsia="Cordia New" w:hAnsi="TH SarabunPSK" w:cs="TH SarabunPSK"/>
                <w:b/>
                <w:bCs/>
                <w:color w:val="000000" w:themeColor="text1"/>
                <w:sz w:val="28"/>
                <w:cs/>
              </w:rPr>
              <w:t>.</w:t>
            </w:r>
            <w:r w:rsidRPr="00C734E6">
              <w:rPr>
                <w:rFonts w:ascii="TH SarabunPSK" w:eastAsia="Cordia New" w:hAnsi="TH SarabunPSK" w:cs="TH SarabunPSK"/>
                <w:b/>
                <w:bCs/>
                <w:color w:val="000000" w:themeColor="text1"/>
                <w:sz w:val="28"/>
              </w:rPr>
              <w:t>2</w:t>
            </w:r>
          </w:p>
        </w:tc>
        <w:tc>
          <w:tcPr>
            <w:tcW w:w="488" w:type="dxa"/>
            <w:vAlign w:val="center"/>
          </w:tcPr>
          <w:p w:rsidR="00BE401D" w:rsidRPr="00C734E6" w:rsidRDefault="00BE401D" w:rsidP="0008195C">
            <w:pPr>
              <w:jc w:val="center"/>
              <w:rPr>
                <w:rFonts w:ascii="TH SarabunPSK" w:eastAsia="Cordia New" w:hAnsi="TH SarabunPSK" w:cs="TH SarabunPSK"/>
                <w:b/>
                <w:bCs/>
                <w:color w:val="000000" w:themeColor="text1"/>
                <w:sz w:val="28"/>
              </w:rPr>
            </w:pPr>
            <w:r w:rsidRPr="00C734E6">
              <w:rPr>
                <w:rFonts w:ascii="TH SarabunPSK" w:eastAsia="Cordia New" w:hAnsi="TH SarabunPSK" w:cs="TH SarabunPSK"/>
                <w:b/>
                <w:bCs/>
                <w:color w:val="000000" w:themeColor="text1"/>
                <w:sz w:val="28"/>
              </w:rPr>
              <w:t>2</w:t>
            </w:r>
            <w:r w:rsidRPr="00C734E6">
              <w:rPr>
                <w:rFonts w:ascii="TH SarabunPSK" w:eastAsia="Cordia New" w:hAnsi="TH SarabunPSK" w:cs="TH SarabunPSK"/>
                <w:b/>
                <w:bCs/>
                <w:color w:val="000000" w:themeColor="text1"/>
                <w:sz w:val="28"/>
                <w:cs/>
              </w:rPr>
              <w:t>.</w:t>
            </w:r>
            <w:r w:rsidRPr="00C734E6">
              <w:rPr>
                <w:rFonts w:ascii="TH SarabunPSK" w:eastAsia="Cordia New" w:hAnsi="TH SarabunPSK" w:cs="TH SarabunPSK"/>
                <w:b/>
                <w:bCs/>
                <w:color w:val="000000" w:themeColor="text1"/>
                <w:sz w:val="28"/>
              </w:rPr>
              <w:t>3</w:t>
            </w:r>
          </w:p>
        </w:tc>
        <w:tc>
          <w:tcPr>
            <w:tcW w:w="488" w:type="dxa"/>
            <w:vAlign w:val="center"/>
          </w:tcPr>
          <w:p w:rsidR="00BE401D" w:rsidRPr="00C734E6" w:rsidRDefault="00BE401D" w:rsidP="0008195C">
            <w:pPr>
              <w:jc w:val="center"/>
              <w:rPr>
                <w:rFonts w:ascii="TH SarabunPSK" w:eastAsia="Cordia New" w:hAnsi="TH SarabunPSK" w:cs="TH SarabunPSK"/>
                <w:b/>
                <w:bCs/>
                <w:color w:val="000000" w:themeColor="text1"/>
                <w:sz w:val="28"/>
              </w:rPr>
            </w:pPr>
            <w:r w:rsidRPr="00C734E6">
              <w:rPr>
                <w:rFonts w:ascii="TH SarabunPSK" w:eastAsia="Cordia New" w:hAnsi="TH SarabunPSK" w:cs="TH SarabunPSK"/>
                <w:b/>
                <w:bCs/>
                <w:color w:val="000000" w:themeColor="text1"/>
                <w:sz w:val="28"/>
              </w:rPr>
              <w:t>2</w:t>
            </w:r>
            <w:r w:rsidRPr="00C734E6">
              <w:rPr>
                <w:rFonts w:ascii="TH SarabunPSK" w:eastAsia="Cordia New" w:hAnsi="TH SarabunPSK" w:cs="TH SarabunPSK"/>
                <w:b/>
                <w:bCs/>
                <w:color w:val="000000" w:themeColor="text1"/>
                <w:sz w:val="28"/>
                <w:cs/>
              </w:rPr>
              <w:t>.</w:t>
            </w:r>
            <w:r w:rsidRPr="00C734E6">
              <w:rPr>
                <w:rFonts w:ascii="TH SarabunPSK" w:eastAsia="Cordia New" w:hAnsi="TH SarabunPSK" w:cs="TH SarabunPSK"/>
                <w:b/>
                <w:bCs/>
                <w:color w:val="000000" w:themeColor="text1"/>
                <w:sz w:val="28"/>
              </w:rPr>
              <w:t>4</w:t>
            </w:r>
          </w:p>
        </w:tc>
        <w:tc>
          <w:tcPr>
            <w:tcW w:w="488" w:type="dxa"/>
            <w:vAlign w:val="center"/>
          </w:tcPr>
          <w:p w:rsidR="00BE401D" w:rsidRPr="00C734E6" w:rsidRDefault="00BE401D" w:rsidP="0008195C">
            <w:pPr>
              <w:jc w:val="center"/>
              <w:rPr>
                <w:rFonts w:ascii="TH SarabunPSK" w:eastAsia="Cordia New" w:hAnsi="TH SarabunPSK" w:cs="TH SarabunPSK"/>
                <w:b/>
                <w:bCs/>
                <w:color w:val="000000" w:themeColor="text1"/>
                <w:sz w:val="28"/>
              </w:rPr>
            </w:pPr>
            <w:r w:rsidRPr="00C734E6">
              <w:rPr>
                <w:rFonts w:ascii="TH SarabunPSK" w:eastAsia="Cordia New" w:hAnsi="TH SarabunPSK" w:cs="TH SarabunPSK"/>
                <w:b/>
                <w:bCs/>
                <w:color w:val="000000" w:themeColor="text1"/>
                <w:sz w:val="28"/>
              </w:rPr>
              <w:t>2</w:t>
            </w:r>
            <w:r w:rsidRPr="00C734E6">
              <w:rPr>
                <w:rFonts w:ascii="TH SarabunPSK" w:eastAsia="Cordia New" w:hAnsi="TH SarabunPSK" w:cs="TH SarabunPSK"/>
                <w:b/>
                <w:bCs/>
                <w:color w:val="000000" w:themeColor="text1"/>
                <w:sz w:val="28"/>
                <w:cs/>
              </w:rPr>
              <w:t>.</w:t>
            </w:r>
            <w:r w:rsidRPr="00C734E6">
              <w:rPr>
                <w:rFonts w:ascii="TH SarabunPSK" w:eastAsia="Cordia New" w:hAnsi="TH SarabunPSK" w:cs="TH SarabunPSK"/>
                <w:b/>
                <w:bCs/>
                <w:color w:val="000000" w:themeColor="text1"/>
                <w:sz w:val="28"/>
              </w:rPr>
              <w:t>5</w:t>
            </w:r>
          </w:p>
        </w:tc>
        <w:tc>
          <w:tcPr>
            <w:tcW w:w="493" w:type="dxa"/>
            <w:vAlign w:val="center"/>
          </w:tcPr>
          <w:p w:rsidR="00BE401D" w:rsidRPr="00C734E6" w:rsidRDefault="00BE401D" w:rsidP="0008195C">
            <w:pPr>
              <w:jc w:val="center"/>
              <w:rPr>
                <w:rFonts w:ascii="TH SarabunPSK" w:eastAsia="Cordia New" w:hAnsi="TH SarabunPSK" w:cs="TH SarabunPSK"/>
                <w:b/>
                <w:bCs/>
                <w:color w:val="000000" w:themeColor="text1"/>
                <w:sz w:val="28"/>
              </w:rPr>
            </w:pPr>
            <w:r w:rsidRPr="00C734E6">
              <w:rPr>
                <w:rFonts w:ascii="TH SarabunPSK" w:eastAsia="Cordia New" w:hAnsi="TH SarabunPSK" w:cs="TH SarabunPSK"/>
                <w:b/>
                <w:bCs/>
                <w:color w:val="000000" w:themeColor="text1"/>
                <w:sz w:val="28"/>
              </w:rPr>
              <w:t>2</w:t>
            </w:r>
            <w:r w:rsidRPr="00C734E6">
              <w:rPr>
                <w:rFonts w:ascii="TH SarabunPSK" w:eastAsia="Cordia New" w:hAnsi="TH SarabunPSK" w:cs="TH SarabunPSK"/>
                <w:b/>
                <w:bCs/>
                <w:color w:val="000000" w:themeColor="text1"/>
                <w:sz w:val="28"/>
                <w:cs/>
              </w:rPr>
              <w:t>.</w:t>
            </w:r>
            <w:r w:rsidRPr="00C734E6">
              <w:rPr>
                <w:rFonts w:ascii="TH SarabunPSK" w:eastAsia="Cordia New" w:hAnsi="TH SarabunPSK" w:cs="TH SarabunPSK"/>
                <w:b/>
                <w:bCs/>
                <w:color w:val="000000" w:themeColor="text1"/>
                <w:sz w:val="28"/>
              </w:rPr>
              <w:t>6</w:t>
            </w:r>
          </w:p>
        </w:tc>
        <w:tc>
          <w:tcPr>
            <w:tcW w:w="488" w:type="dxa"/>
            <w:vAlign w:val="center"/>
          </w:tcPr>
          <w:p w:rsidR="00BE401D" w:rsidRPr="00C734E6" w:rsidRDefault="00BE401D" w:rsidP="0008195C">
            <w:pPr>
              <w:jc w:val="center"/>
              <w:rPr>
                <w:rFonts w:ascii="TH SarabunPSK" w:eastAsia="Cordia New" w:hAnsi="TH SarabunPSK" w:cs="TH SarabunPSK"/>
                <w:b/>
                <w:bCs/>
                <w:color w:val="000000" w:themeColor="text1"/>
                <w:sz w:val="28"/>
              </w:rPr>
            </w:pPr>
            <w:r w:rsidRPr="00C734E6">
              <w:rPr>
                <w:rFonts w:ascii="TH SarabunPSK" w:eastAsia="Cordia New" w:hAnsi="TH SarabunPSK" w:cs="TH SarabunPSK"/>
                <w:b/>
                <w:bCs/>
                <w:color w:val="000000" w:themeColor="text1"/>
                <w:sz w:val="28"/>
              </w:rPr>
              <w:t>3</w:t>
            </w:r>
            <w:r w:rsidRPr="00C734E6">
              <w:rPr>
                <w:rFonts w:ascii="TH SarabunPSK" w:eastAsia="Cordia New" w:hAnsi="TH SarabunPSK" w:cs="TH SarabunPSK"/>
                <w:b/>
                <w:bCs/>
                <w:color w:val="000000" w:themeColor="text1"/>
                <w:sz w:val="28"/>
                <w:cs/>
              </w:rPr>
              <w:t>.</w:t>
            </w:r>
            <w:r w:rsidRPr="00C734E6">
              <w:rPr>
                <w:rFonts w:ascii="TH SarabunPSK" w:eastAsia="Cordia New" w:hAnsi="TH SarabunPSK" w:cs="TH SarabunPSK"/>
                <w:b/>
                <w:bCs/>
                <w:color w:val="000000" w:themeColor="text1"/>
                <w:sz w:val="28"/>
              </w:rPr>
              <w:t>1</w:t>
            </w:r>
          </w:p>
        </w:tc>
        <w:tc>
          <w:tcPr>
            <w:tcW w:w="488" w:type="dxa"/>
            <w:vAlign w:val="center"/>
          </w:tcPr>
          <w:p w:rsidR="00BE401D" w:rsidRPr="00C734E6" w:rsidRDefault="00BE401D" w:rsidP="0008195C">
            <w:pPr>
              <w:jc w:val="center"/>
              <w:rPr>
                <w:rFonts w:ascii="TH SarabunPSK" w:eastAsia="Cordia New" w:hAnsi="TH SarabunPSK" w:cs="TH SarabunPSK"/>
                <w:b/>
                <w:bCs/>
                <w:color w:val="000000" w:themeColor="text1"/>
                <w:sz w:val="28"/>
              </w:rPr>
            </w:pPr>
            <w:r w:rsidRPr="00C734E6">
              <w:rPr>
                <w:rFonts w:ascii="TH SarabunPSK" w:eastAsia="Cordia New" w:hAnsi="TH SarabunPSK" w:cs="TH SarabunPSK"/>
                <w:b/>
                <w:bCs/>
                <w:color w:val="000000" w:themeColor="text1"/>
                <w:sz w:val="28"/>
              </w:rPr>
              <w:t>3</w:t>
            </w:r>
            <w:r w:rsidRPr="00C734E6">
              <w:rPr>
                <w:rFonts w:ascii="TH SarabunPSK" w:eastAsia="Cordia New" w:hAnsi="TH SarabunPSK" w:cs="TH SarabunPSK"/>
                <w:b/>
                <w:bCs/>
                <w:color w:val="000000" w:themeColor="text1"/>
                <w:sz w:val="28"/>
                <w:cs/>
              </w:rPr>
              <w:t>.</w:t>
            </w:r>
            <w:r w:rsidRPr="00C734E6">
              <w:rPr>
                <w:rFonts w:ascii="TH SarabunPSK" w:eastAsia="Cordia New" w:hAnsi="TH SarabunPSK" w:cs="TH SarabunPSK"/>
                <w:b/>
                <w:bCs/>
                <w:color w:val="000000" w:themeColor="text1"/>
                <w:sz w:val="28"/>
              </w:rPr>
              <w:t>2</w:t>
            </w:r>
          </w:p>
        </w:tc>
        <w:tc>
          <w:tcPr>
            <w:tcW w:w="488" w:type="dxa"/>
            <w:vAlign w:val="center"/>
          </w:tcPr>
          <w:p w:rsidR="00BE401D" w:rsidRPr="00C734E6" w:rsidRDefault="00BE401D" w:rsidP="0008195C">
            <w:pPr>
              <w:jc w:val="center"/>
              <w:rPr>
                <w:rFonts w:ascii="TH SarabunPSK" w:eastAsia="Cordia New" w:hAnsi="TH SarabunPSK" w:cs="TH SarabunPSK"/>
                <w:b/>
                <w:bCs/>
                <w:color w:val="000000" w:themeColor="text1"/>
                <w:sz w:val="28"/>
              </w:rPr>
            </w:pPr>
            <w:r w:rsidRPr="00C734E6">
              <w:rPr>
                <w:rFonts w:ascii="TH SarabunPSK" w:eastAsia="Cordia New" w:hAnsi="TH SarabunPSK" w:cs="TH SarabunPSK"/>
                <w:b/>
                <w:bCs/>
                <w:color w:val="000000" w:themeColor="text1"/>
                <w:sz w:val="28"/>
              </w:rPr>
              <w:t>3</w:t>
            </w:r>
            <w:r w:rsidRPr="00C734E6">
              <w:rPr>
                <w:rFonts w:ascii="TH SarabunPSK" w:eastAsia="Cordia New" w:hAnsi="TH SarabunPSK" w:cs="TH SarabunPSK"/>
                <w:b/>
                <w:bCs/>
                <w:color w:val="000000" w:themeColor="text1"/>
                <w:sz w:val="28"/>
                <w:cs/>
              </w:rPr>
              <w:t>.</w:t>
            </w:r>
            <w:r w:rsidRPr="00C734E6">
              <w:rPr>
                <w:rFonts w:ascii="TH SarabunPSK" w:eastAsia="Cordia New" w:hAnsi="TH SarabunPSK" w:cs="TH SarabunPSK"/>
                <w:b/>
                <w:bCs/>
                <w:color w:val="000000" w:themeColor="text1"/>
                <w:sz w:val="28"/>
              </w:rPr>
              <w:t>3</w:t>
            </w:r>
          </w:p>
        </w:tc>
        <w:tc>
          <w:tcPr>
            <w:tcW w:w="488" w:type="dxa"/>
            <w:shd w:val="clear" w:color="auto" w:fill="auto"/>
            <w:vAlign w:val="center"/>
          </w:tcPr>
          <w:p w:rsidR="00BE401D" w:rsidRPr="00C734E6" w:rsidRDefault="00BE401D" w:rsidP="0008195C">
            <w:pPr>
              <w:jc w:val="center"/>
              <w:rPr>
                <w:rFonts w:ascii="TH SarabunPSK" w:eastAsia="Cordia New" w:hAnsi="TH SarabunPSK" w:cs="TH SarabunPSK"/>
                <w:b/>
                <w:bCs/>
                <w:color w:val="000000" w:themeColor="text1"/>
                <w:sz w:val="28"/>
              </w:rPr>
            </w:pPr>
            <w:r w:rsidRPr="00C734E6">
              <w:rPr>
                <w:rFonts w:ascii="TH SarabunPSK" w:eastAsia="Cordia New" w:hAnsi="TH SarabunPSK" w:cs="TH SarabunPSK"/>
                <w:b/>
                <w:bCs/>
                <w:color w:val="000000" w:themeColor="text1"/>
                <w:sz w:val="28"/>
              </w:rPr>
              <w:t>3</w:t>
            </w:r>
            <w:r w:rsidRPr="00C734E6">
              <w:rPr>
                <w:rFonts w:ascii="TH SarabunPSK" w:eastAsia="Cordia New" w:hAnsi="TH SarabunPSK" w:cs="TH SarabunPSK"/>
                <w:b/>
                <w:bCs/>
                <w:color w:val="000000" w:themeColor="text1"/>
                <w:sz w:val="28"/>
                <w:cs/>
              </w:rPr>
              <w:t>.</w:t>
            </w:r>
            <w:r w:rsidRPr="00C734E6">
              <w:rPr>
                <w:rFonts w:ascii="TH SarabunPSK" w:eastAsia="Cordia New" w:hAnsi="TH SarabunPSK" w:cs="TH SarabunPSK"/>
                <w:b/>
                <w:bCs/>
                <w:color w:val="000000" w:themeColor="text1"/>
                <w:sz w:val="28"/>
              </w:rPr>
              <w:t>4</w:t>
            </w:r>
          </w:p>
        </w:tc>
        <w:tc>
          <w:tcPr>
            <w:tcW w:w="488" w:type="dxa"/>
            <w:vAlign w:val="center"/>
          </w:tcPr>
          <w:p w:rsidR="00BE401D" w:rsidRPr="00C734E6" w:rsidRDefault="00BE401D" w:rsidP="0008195C">
            <w:pPr>
              <w:jc w:val="center"/>
              <w:rPr>
                <w:rFonts w:ascii="TH SarabunPSK" w:eastAsia="Cordia New" w:hAnsi="TH SarabunPSK" w:cs="TH SarabunPSK"/>
                <w:b/>
                <w:bCs/>
                <w:color w:val="000000" w:themeColor="text1"/>
                <w:sz w:val="28"/>
              </w:rPr>
            </w:pPr>
            <w:r w:rsidRPr="00C734E6">
              <w:rPr>
                <w:rFonts w:ascii="TH SarabunPSK" w:eastAsia="Cordia New" w:hAnsi="TH SarabunPSK" w:cs="TH SarabunPSK"/>
                <w:b/>
                <w:bCs/>
                <w:color w:val="000000" w:themeColor="text1"/>
                <w:sz w:val="28"/>
              </w:rPr>
              <w:t>4</w:t>
            </w:r>
            <w:r w:rsidRPr="00C734E6">
              <w:rPr>
                <w:rFonts w:ascii="TH SarabunPSK" w:eastAsia="Cordia New" w:hAnsi="TH SarabunPSK" w:cs="TH SarabunPSK"/>
                <w:b/>
                <w:bCs/>
                <w:color w:val="000000" w:themeColor="text1"/>
                <w:sz w:val="28"/>
                <w:cs/>
              </w:rPr>
              <w:t>.</w:t>
            </w:r>
            <w:r w:rsidRPr="00C734E6">
              <w:rPr>
                <w:rFonts w:ascii="TH SarabunPSK" w:eastAsia="Cordia New" w:hAnsi="TH SarabunPSK" w:cs="TH SarabunPSK"/>
                <w:b/>
                <w:bCs/>
                <w:color w:val="000000" w:themeColor="text1"/>
                <w:sz w:val="28"/>
              </w:rPr>
              <w:t>1</w:t>
            </w:r>
          </w:p>
        </w:tc>
        <w:tc>
          <w:tcPr>
            <w:tcW w:w="488" w:type="dxa"/>
            <w:vAlign w:val="center"/>
          </w:tcPr>
          <w:p w:rsidR="00BE401D" w:rsidRPr="00C734E6" w:rsidRDefault="00BE401D" w:rsidP="0008195C">
            <w:pPr>
              <w:jc w:val="center"/>
              <w:rPr>
                <w:rFonts w:ascii="TH SarabunPSK" w:eastAsia="Cordia New" w:hAnsi="TH SarabunPSK" w:cs="TH SarabunPSK"/>
                <w:b/>
                <w:bCs/>
                <w:color w:val="000000" w:themeColor="text1"/>
                <w:sz w:val="28"/>
              </w:rPr>
            </w:pPr>
            <w:r w:rsidRPr="00C734E6">
              <w:rPr>
                <w:rFonts w:ascii="TH SarabunPSK" w:eastAsia="Cordia New" w:hAnsi="TH SarabunPSK" w:cs="TH SarabunPSK"/>
                <w:b/>
                <w:bCs/>
                <w:color w:val="000000" w:themeColor="text1"/>
                <w:sz w:val="28"/>
              </w:rPr>
              <w:t>4</w:t>
            </w:r>
            <w:r w:rsidRPr="00C734E6">
              <w:rPr>
                <w:rFonts w:ascii="TH SarabunPSK" w:eastAsia="Cordia New" w:hAnsi="TH SarabunPSK" w:cs="TH SarabunPSK"/>
                <w:b/>
                <w:bCs/>
                <w:color w:val="000000" w:themeColor="text1"/>
                <w:sz w:val="28"/>
                <w:cs/>
              </w:rPr>
              <w:t>.</w:t>
            </w:r>
            <w:r w:rsidRPr="00C734E6">
              <w:rPr>
                <w:rFonts w:ascii="TH SarabunPSK" w:eastAsia="Cordia New" w:hAnsi="TH SarabunPSK" w:cs="TH SarabunPSK"/>
                <w:b/>
                <w:bCs/>
                <w:color w:val="000000" w:themeColor="text1"/>
                <w:sz w:val="28"/>
              </w:rPr>
              <w:t>2</w:t>
            </w:r>
          </w:p>
        </w:tc>
        <w:tc>
          <w:tcPr>
            <w:tcW w:w="488" w:type="dxa"/>
            <w:vAlign w:val="center"/>
          </w:tcPr>
          <w:p w:rsidR="00BE401D" w:rsidRPr="00C734E6" w:rsidRDefault="00BE401D" w:rsidP="0008195C">
            <w:pPr>
              <w:jc w:val="center"/>
              <w:rPr>
                <w:rFonts w:ascii="TH SarabunPSK" w:eastAsia="Cordia New" w:hAnsi="TH SarabunPSK" w:cs="TH SarabunPSK"/>
                <w:b/>
                <w:bCs/>
                <w:color w:val="000000" w:themeColor="text1"/>
                <w:sz w:val="28"/>
              </w:rPr>
            </w:pPr>
            <w:r w:rsidRPr="00C734E6">
              <w:rPr>
                <w:rFonts w:ascii="TH SarabunPSK" w:eastAsia="Cordia New" w:hAnsi="TH SarabunPSK" w:cs="TH SarabunPSK"/>
                <w:b/>
                <w:bCs/>
                <w:color w:val="000000" w:themeColor="text1"/>
                <w:sz w:val="28"/>
              </w:rPr>
              <w:t>4</w:t>
            </w:r>
            <w:r w:rsidRPr="00C734E6">
              <w:rPr>
                <w:rFonts w:ascii="TH SarabunPSK" w:eastAsia="Cordia New" w:hAnsi="TH SarabunPSK" w:cs="TH SarabunPSK"/>
                <w:b/>
                <w:bCs/>
                <w:color w:val="000000" w:themeColor="text1"/>
                <w:sz w:val="28"/>
                <w:cs/>
              </w:rPr>
              <w:t>.</w:t>
            </w:r>
            <w:r w:rsidRPr="00C734E6">
              <w:rPr>
                <w:rFonts w:ascii="TH SarabunPSK" w:eastAsia="Cordia New" w:hAnsi="TH SarabunPSK" w:cs="TH SarabunPSK"/>
                <w:b/>
                <w:bCs/>
                <w:color w:val="000000" w:themeColor="text1"/>
                <w:sz w:val="28"/>
              </w:rPr>
              <w:t>3</w:t>
            </w:r>
          </w:p>
        </w:tc>
        <w:tc>
          <w:tcPr>
            <w:tcW w:w="490" w:type="dxa"/>
            <w:vAlign w:val="center"/>
          </w:tcPr>
          <w:p w:rsidR="00BE401D" w:rsidRPr="00C734E6" w:rsidRDefault="00BE401D" w:rsidP="0008195C">
            <w:pPr>
              <w:jc w:val="center"/>
              <w:rPr>
                <w:rFonts w:ascii="TH SarabunPSK" w:eastAsia="Cordia New" w:hAnsi="TH SarabunPSK" w:cs="TH SarabunPSK"/>
                <w:b/>
                <w:bCs/>
                <w:color w:val="000000" w:themeColor="text1"/>
                <w:sz w:val="28"/>
              </w:rPr>
            </w:pPr>
            <w:r w:rsidRPr="00C734E6">
              <w:rPr>
                <w:rFonts w:ascii="TH SarabunPSK" w:eastAsia="Cordia New" w:hAnsi="TH SarabunPSK" w:cs="TH SarabunPSK"/>
                <w:b/>
                <w:bCs/>
                <w:color w:val="000000" w:themeColor="text1"/>
                <w:sz w:val="28"/>
              </w:rPr>
              <w:t>4</w:t>
            </w:r>
            <w:r w:rsidRPr="00C734E6">
              <w:rPr>
                <w:rFonts w:ascii="TH SarabunPSK" w:eastAsia="Cordia New" w:hAnsi="TH SarabunPSK" w:cs="TH SarabunPSK"/>
                <w:b/>
                <w:bCs/>
                <w:color w:val="000000" w:themeColor="text1"/>
                <w:sz w:val="28"/>
                <w:cs/>
              </w:rPr>
              <w:t>.</w:t>
            </w:r>
            <w:r w:rsidRPr="00C734E6">
              <w:rPr>
                <w:rFonts w:ascii="TH SarabunPSK" w:eastAsia="Cordia New" w:hAnsi="TH SarabunPSK" w:cs="TH SarabunPSK"/>
                <w:b/>
                <w:bCs/>
                <w:color w:val="000000" w:themeColor="text1"/>
                <w:sz w:val="28"/>
              </w:rPr>
              <w:t>4</w:t>
            </w:r>
          </w:p>
        </w:tc>
        <w:tc>
          <w:tcPr>
            <w:tcW w:w="488" w:type="dxa"/>
            <w:shd w:val="clear" w:color="auto" w:fill="auto"/>
            <w:vAlign w:val="center"/>
          </w:tcPr>
          <w:p w:rsidR="00BE401D" w:rsidRPr="00C734E6" w:rsidRDefault="00BE401D" w:rsidP="0008195C">
            <w:pPr>
              <w:jc w:val="center"/>
              <w:rPr>
                <w:rFonts w:ascii="TH SarabunPSK" w:eastAsia="Cordia New" w:hAnsi="TH SarabunPSK" w:cs="TH SarabunPSK"/>
                <w:b/>
                <w:bCs/>
                <w:color w:val="000000" w:themeColor="text1"/>
                <w:sz w:val="28"/>
              </w:rPr>
            </w:pPr>
            <w:r w:rsidRPr="00C734E6">
              <w:rPr>
                <w:rFonts w:ascii="TH SarabunPSK" w:eastAsia="Cordia New" w:hAnsi="TH SarabunPSK" w:cs="TH SarabunPSK"/>
                <w:b/>
                <w:bCs/>
                <w:color w:val="000000" w:themeColor="text1"/>
                <w:sz w:val="28"/>
              </w:rPr>
              <w:t>5</w:t>
            </w:r>
            <w:r w:rsidRPr="00C734E6">
              <w:rPr>
                <w:rFonts w:ascii="TH SarabunPSK" w:eastAsia="Cordia New" w:hAnsi="TH SarabunPSK" w:cs="TH SarabunPSK"/>
                <w:b/>
                <w:bCs/>
                <w:color w:val="000000" w:themeColor="text1"/>
                <w:sz w:val="28"/>
                <w:cs/>
              </w:rPr>
              <w:t>.</w:t>
            </w:r>
            <w:r w:rsidRPr="00C734E6">
              <w:rPr>
                <w:rFonts w:ascii="TH SarabunPSK" w:eastAsia="Cordia New" w:hAnsi="TH SarabunPSK" w:cs="TH SarabunPSK"/>
                <w:b/>
                <w:bCs/>
                <w:color w:val="000000" w:themeColor="text1"/>
                <w:sz w:val="28"/>
              </w:rPr>
              <w:t>1</w:t>
            </w:r>
          </w:p>
        </w:tc>
        <w:tc>
          <w:tcPr>
            <w:tcW w:w="488" w:type="dxa"/>
            <w:vAlign w:val="center"/>
          </w:tcPr>
          <w:p w:rsidR="00BE401D" w:rsidRPr="00C734E6" w:rsidRDefault="00BE401D" w:rsidP="0008195C">
            <w:pPr>
              <w:jc w:val="center"/>
              <w:rPr>
                <w:rFonts w:ascii="TH SarabunPSK" w:eastAsia="Cordia New" w:hAnsi="TH SarabunPSK" w:cs="TH SarabunPSK"/>
                <w:b/>
                <w:bCs/>
                <w:color w:val="000000" w:themeColor="text1"/>
                <w:sz w:val="28"/>
              </w:rPr>
            </w:pPr>
            <w:r w:rsidRPr="00C734E6">
              <w:rPr>
                <w:rFonts w:ascii="TH SarabunPSK" w:eastAsia="Cordia New" w:hAnsi="TH SarabunPSK" w:cs="TH SarabunPSK"/>
                <w:b/>
                <w:bCs/>
                <w:color w:val="000000" w:themeColor="text1"/>
                <w:sz w:val="28"/>
              </w:rPr>
              <w:t>5</w:t>
            </w:r>
            <w:r w:rsidRPr="00C734E6">
              <w:rPr>
                <w:rFonts w:ascii="TH SarabunPSK" w:eastAsia="Cordia New" w:hAnsi="TH SarabunPSK" w:cs="TH SarabunPSK"/>
                <w:b/>
                <w:bCs/>
                <w:color w:val="000000" w:themeColor="text1"/>
                <w:sz w:val="28"/>
                <w:cs/>
              </w:rPr>
              <w:t>.</w:t>
            </w:r>
            <w:r w:rsidRPr="00C734E6">
              <w:rPr>
                <w:rFonts w:ascii="TH SarabunPSK" w:eastAsia="Cordia New" w:hAnsi="TH SarabunPSK" w:cs="TH SarabunPSK"/>
                <w:b/>
                <w:bCs/>
                <w:color w:val="000000" w:themeColor="text1"/>
                <w:sz w:val="28"/>
              </w:rPr>
              <w:t>2</w:t>
            </w:r>
          </w:p>
        </w:tc>
        <w:tc>
          <w:tcPr>
            <w:tcW w:w="494" w:type="dxa"/>
            <w:vAlign w:val="center"/>
          </w:tcPr>
          <w:p w:rsidR="00BE401D" w:rsidRPr="00C734E6" w:rsidRDefault="00BE401D" w:rsidP="0008195C">
            <w:pPr>
              <w:jc w:val="center"/>
              <w:rPr>
                <w:rFonts w:ascii="TH SarabunPSK" w:eastAsia="Cordia New" w:hAnsi="TH SarabunPSK" w:cs="TH SarabunPSK"/>
                <w:b/>
                <w:bCs/>
                <w:color w:val="000000" w:themeColor="text1"/>
                <w:sz w:val="28"/>
              </w:rPr>
            </w:pPr>
            <w:r w:rsidRPr="00C734E6">
              <w:rPr>
                <w:rFonts w:ascii="TH SarabunPSK" w:eastAsia="Cordia New" w:hAnsi="TH SarabunPSK" w:cs="TH SarabunPSK"/>
                <w:b/>
                <w:bCs/>
                <w:color w:val="000000" w:themeColor="text1"/>
                <w:sz w:val="28"/>
              </w:rPr>
              <w:t>5</w:t>
            </w:r>
            <w:r w:rsidRPr="00C734E6">
              <w:rPr>
                <w:rFonts w:ascii="TH SarabunPSK" w:eastAsia="Cordia New" w:hAnsi="TH SarabunPSK" w:cs="TH SarabunPSK"/>
                <w:b/>
                <w:bCs/>
                <w:color w:val="000000" w:themeColor="text1"/>
                <w:sz w:val="28"/>
                <w:cs/>
              </w:rPr>
              <w:t>.</w:t>
            </w:r>
            <w:r w:rsidRPr="00C734E6">
              <w:rPr>
                <w:rFonts w:ascii="TH SarabunPSK" w:eastAsia="Cordia New" w:hAnsi="TH SarabunPSK" w:cs="TH SarabunPSK"/>
                <w:b/>
                <w:bCs/>
                <w:color w:val="000000" w:themeColor="text1"/>
                <w:sz w:val="28"/>
              </w:rPr>
              <w:t>3</w:t>
            </w:r>
          </w:p>
        </w:tc>
        <w:tc>
          <w:tcPr>
            <w:tcW w:w="488" w:type="dxa"/>
            <w:vAlign w:val="center"/>
          </w:tcPr>
          <w:p w:rsidR="00BE401D" w:rsidRPr="00C734E6" w:rsidRDefault="00BE401D" w:rsidP="0008195C">
            <w:pPr>
              <w:jc w:val="center"/>
              <w:rPr>
                <w:rFonts w:ascii="TH SarabunPSK" w:eastAsia="Cordia New" w:hAnsi="TH SarabunPSK" w:cs="TH SarabunPSK"/>
                <w:b/>
                <w:bCs/>
                <w:color w:val="000000" w:themeColor="text1"/>
                <w:sz w:val="28"/>
              </w:rPr>
            </w:pPr>
            <w:r w:rsidRPr="00C734E6">
              <w:rPr>
                <w:rFonts w:ascii="TH SarabunPSK" w:eastAsia="Cordia New" w:hAnsi="TH SarabunPSK" w:cs="TH SarabunPSK"/>
                <w:b/>
                <w:bCs/>
                <w:color w:val="000000" w:themeColor="text1"/>
                <w:sz w:val="28"/>
              </w:rPr>
              <w:t>6</w:t>
            </w:r>
            <w:r w:rsidRPr="00C734E6">
              <w:rPr>
                <w:rFonts w:ascii="TH SarabunPSK" w:eastAsia="Cordia New" w:hAnsi="TH SarabunPSK" w:cs="TH SarabunPSK"/>
                <w:b/>
                <w:bCs/>
                <w:color w:val="000000" w:themeColor="text1"/>
                <w:sz w:val="28"/>
                <w:cs/>
              </w:rPr>
              <w:t>.</w:t>
            </w:r>
            <w:r w:rsidRPr="00C734E6">
              <w:rPr>
                <w:rFonts w:ascii="TH SarabunPSK" w:eastAsia="Cordia New" w:hAnsi="TH SarabunPSK" w:cs="TH SarabunPSK"/>
                <w:b/>
                <w:bCs/>
                <w:color w:val="000000" w:themeColor="text1"/>
                <w:sz w:val="28"/>
              </w:rPr>
              <w:t>1</w:t>
            </w:r>
          </w:p>
        </w:tc>
        <w:tc>
          <w:tcPr>
            <w:tcW w:w="488" w:type="dxa"/>
            <w:vAlign w:val="center"/>
          </w:tcPr>
          <w:p w:rsidR="00BE401D" w:rsidRPr="00C734E6" w:rsidRDefault="00BE401D" w:rsidP="0008195C">
            <w:pPr>
              <w:jc w:val="center"/>
              <w:rPr>
                <w:rFonts w:ascii="TH SarabunPSK" w:eastAsia="Cordia New" w:hAnsi="TH SarabunPSK" w:cs="TH SarabunPSK"/>
                <w:b/>
                <w:bCs/>
                <w:color w:val="000000" w:themeColor="text1"/>
                <w:sz w:val="28"/>
              </w:rPr>
            </w:pPr>
            <w:r w:rsidRPr="00C734E6">
              <w:rPr>
                <w:rFonts w:ascii="TH SarabunPSK" w:eastAsia="Cordia New" w:hAnsi="TH SarabunPSK" w:cs="TH SarabunPSK"/>
                <w:b/>
                <w:bCs/>
                <w:color w:val="000000" w:themeColor="text1"/>
                <w:sz w:val="28"/>
              </w:rPr>
              <w:t>6</w:t>
            </w:r>
            <w:r w:rsidRPr="00C734E6">
              <w:rPr>
                <w:rFonts w:ascii="TH SarabunPSK" w:eastAsia="Cordia New" w:hAnsi="TH SarabunPSK" w:cs="TH SarabunPSK"/>
                <w:b/>
                <w:bCs/>
                <w:color w:val="000000" w:themeColor="text1"/>
                <w:sz w:val="28"/>
                <w:cs/>
              </w:rPr>
              <w:t>.</w:t>
            </w:r>
            <w:r w:rsidRPr="00C734E6">
              <w:rPr>
                <w:rFonts w:ascii="TH SarabunPSK" w:eastAsia="Cordia New" w:hAnsi="TH SarabunPSK" w:cs="TH SarabunPSK"/>
                <w:b/>
                <w:bCs/>
                <w:color w:val="000000" w:themeColor="text1"/>
                <w:sz w:val="28"/>
              </w:rPr>
              <w:t>2</w:t>
            </w:r>
          </w:p>
        </w:tc>
        <w:tc>
          <w:tcPr>
            <w:tcW w:w="488" w:type="dxa"/>
            <w:shd w:val="clear" w:color="auto" w:fill="auto"/>
            <w:vAlign w:val="center"/>
          </w:tcPr>
          <w:p w:rsidR="00BE401D" w:rsidRPr="00C734E6" w:rsidRDefault="00BE401D" w:rsidP="0008195C">
            <w:pPr>
              <w:jc w:val="center"/>
              <w:rPr>
                <w:rFonts w:ascii="TH SarabunPSK" w:eastAsia="Cordia New" w:hAnsi="TH SarabunPSK" w:cs="TH SarabunPSK"/>
                <w:b/>
                <w:bCs/>
                <w:color w:val="000000" w:themeColor="text1"/>
                <w:sz w:val="28"/>
              </w:rPr>
            </w:pPr>
            <w:r w:rsidRPr="00C734E6">
              <w:rPr>
                <w:rFonts w:ascii="TH SarabunPSK" w:eastAsia="Cordia New" w:hAnsi="TH SarabunPSK" w:cs="TH SarabunPSK"/>
                <w:b/>
                <w:bCs/>
                <w:color w:val="000000" w:themeColor="text1"/>
                <w:sz w:val="28"/>
              </w:rPr>
              <w:t>6</w:t>
            </w:r>
            <w:r w:rsidRPr="00C734E6">
              <w:rPr>
                <w:rFonts w:ascii="TH SarabunPSK" w:eastAsia="Cordia New" w:hAnsi="TH SarabunPSK" w:cs="TH SarabunPSK"/>
                <w:b/>
                <w:bCs/>
                <w:color w:val="000000" w:themeColor="text1"/>
                <w:sz w:val="28"/>
                <w:cs/>
              </w:rPr>
              <w:t>.</w:t>
            </w:r>
            <w:r w:rsidRPr="00C734E6">
              <w:rPr>
                <w:rFonts w:ascii="TH SarabunPSK" w:eastAsia="Cordia New" w:hAnsi="TH SarabunPSK" w:cs="TH SarabunPSK"/>
                <w:b/>
                <w:bCs/>
                <w:color w:val="000000" w:themeColor="text1"/>
                <w:sz w:val="28"/>
              </w:rPr>
              <w:t>3</w:t>
            </w:r>
          </w:p>
        </w:tc>
        <w:tc>
          <w:tcPr>
            <w:tcW w:w="542" w:type="dxa"/>
            <w:shd w:val="clear" w:color="auto" w:fill="auto"/>
            <w:vAlign w:val="center"/>
          </w:tcPr>
          <w:p w:rsidR="00BE401D" w:rsidRPr="00C734E6" w:rsidRDefault="00BE401D" w:rsidP="0008195C">
            <w:pPr>
              <w:jc w:val="center"/>
              <w:rPr>
                <w:rFonts w:ascii="TH SarabunPSK" w:eastAsia="Cordia New" w:hAnsi="TH SarabunPSK" w:cs="TH SarabunPSK"/>
                <w:b/>
                <w:bCs/>
                <w:color w:val="000000" w:themeColor="text1"/>
                <w:sz w:val="28"/>
              </w:rPr>
            </w:pPr>
            <w:r w:rsidRPr="00C734E6">
              <w:rPr>
                <w:rFonts w:ascii="TH SarabunPSK" w:eastAsia="Cordia New" w:hAnsi="TH SarabunPSK" w:cs="TH SarabunPSK"/>
                <w:b/>
                <w:bCs/>
                <w:color w:val="000000" w:themeColor="text1"/>
                <w:sz w:val="28"/>
              </w:rPr>
              <w:t>6</w:t>
            </w:r>
            <w:r w:rsidRPr="00C734E6">
              <w:rPr>
                <w:rFonts w:ascii="TH SarabunPSK" w:eastAsia="Cordia New" w:hAnsi="TH SarabunPSK" w:cs="TH SarabunPSK"/>
                <w:b/>
                <w:bCs/>
                <w:color w:val="000000" w:themeColor="text1"/>
                <w:sz w:val="28"/>
                <w:cs/>
              </w:rPr>
              <w:t>.</w:t>
            </w:r>
            <w:r w:rsidRPr="00C734E6">
              <w:rPr>
                <w:rFonts w:ascii="TH SarabunPSK" w:eastAsia="Cordia New" w:hAnsi="TH SarabunPSK" w:cs="TH SarabunPSK"/>
                <w:b/>
                <w:bCs/>
                <w:color w:val="000000" w:themeColor="text1"/>
                <w:sz w:val="28"/>
              </w:rPr>
              <w:t>4</w:t>
            </w:r>
          </w:p>
        </w:tc>
      </w:tr>
      <w:tr w:rsidR="00C734E6" w:rsidRPr="00C734E6" w:rsidTr="0008195C">
        <w:trPr>
          <w:trHeight w:val="213"/>
        </w:trPr>
        <w:tc>
          <w:tcPr>
            <w:tcW w:w="3960" w:type="dxa"/>
            <w:tcBorders>
              <w:right w:val="nil"/>
            </w:tcBorders>
            <w:vAlign w:val="center"/>
          </w:tcPr>
          <w:p w:rsidR="00BE401D" w:rsidRPr="00C734E6" w:rsidRDefault="00BE401D" w:rsidP="0008195C">
            <w:pPr>
              <w:rPr>
                <w:rFonts w:ascii="TH SarabunPSK" w:hAnsi="TH SarabunPSK" w:cs="TH SarabunPSK"/>
                <w:color w:val="000000" w:themeColor="text1"/>
                <w:sz w:val="28"/>
                <w:cs/>
              </w:rPr>
            </w:pPr>
            <w:r w:rsidRPr="00C734E6">
              <w:rPr>
                <w:rFonts w:ascii="TH SarabunPSK" w:eastAsia="Cordia New" w:hAnsi="TH SarabunPSK" w:cs="TH SarabunPSK"/>
                <w:b/>
                <w:bCs/>
                <w:color w:val="000000" w:themeColor="text1"/>
                <w:sz w:val="32"/>
                <w:szCs w:val="32"/>
                <w:cs/>
              </w:rPr>
              <w:t>วิชาบังคับ</w:t>
            </w:r>
          </w:p>
        </w:tc>
        <w:tc>
          <w:tcPr>
            <w:tcW w:w="486" w:type="dxa"/>
            <w:tcBorders>
              <w:left w:val="nil"/>
              <w:right w:val="nil"/>
            </w:tcBorders>
            <w:vAlign w:val="center"/>
          </w:tcPr>
          <w:p w:rsidR="00BE401D" w:rsidRPr="00C734E6" w:rsidRDefault="00BE401D" w:rsidP="0008195C">
            <w:pPr>
              <w:rPr>
                <w:rFonts w:ascii="TH SarabunPSK" w:hAnsi="TH SarabunPSK" w:cs="TH SarabunPSK"/>
                <w:color w:val="000000" w:themeColor="text1"/>
                <w:sz w:val="28"/>
              </w:rPr>
            </w:pPr>
          </w:p>
        </w:tc>
        <w:tc>
          <w:tcPr>
            <w:tcW w:w="487" w:type="dxa"/>
            <w:tcBorders>
              <w:left w:val="nil"/>
              <w:right w:val="nil"/>
            </w:tcBorders>
            <w:vAlign w:val="center"/>
          </w:tcPr>
          <w:p w:rsidR="00BE401D" w:rsidRPr="00C734E6" w:rsidRDefault="00BE401D" w:rsidP="0008195C">
            <w:pPr>
              <w:rPr>
                <w:rFonts w:ascii="TH SarabunPSK" w:hAnsi="TH SarabunPSK" w:cs="TH SarabunPSK"/>
                <w:color w:val="000000" w:themeColor="text1"/>
                <w:sz w:val="28"/>
              </w:rPr>
            </w:pPr>
          </w:p>
        </w:tc>
        <w:tc>
          <w:tcPr>
            <w:tcW w:w="487" w:type="dxa"/>
            <w:tcBorders>
              <w:left w:val="nil"/>
              <w:right w:val="nil"/>
            </w:tcBorders>
            <w:vAlign w:val="center"/>
          </w:tcPr>
          <w:p w:rsidR="00BE401D" w:rsidRPr="00C734E6" w:rsidRDefault="00BE401D" w:rsidP="0008195C">
            <w:pPr>
              <w:rPr>
                <w:rFonts w:ascii="TH SarabunPSK" w:hAnsi="TH SarabunPSK" w:cs="TH SarabunPSK"/>
                <w:color w:val="000000" w:themeColor="text1"/>
                <w:sz w:val="28"/>
              </w:rPr>
            </w:pPr>
          </w:p>
        </w:tc>
        <w:tc>
          <w:tcPr>
            <w:tcW w:w="488" w:type="dxa"/>
            <w:tcBorders>
              <w:left w:val="nil"/>
              <w:right w:val="nil"/>
            </w:tcBorders>
            <w:vAlign w:val="center"/>
          </w:tcPr>
          <w:p w:rsidR="00BE401D" w:rsidRPr="00C734E6" w:rsidRDefault="00BE401D" w:rsidP="0008195C">
            <w:pPr>
              <w:rPr>
                <w:rFonts w:ascii="TH SarabunPSK" w:hAnsi="TH SarabunPSK" w:cs="TH SarabunPSK"/>
                <w:color w:val="000000" w:themeColor="text1"/>
                <w:sz w:val="28"/>
              </w:rPr>
            </w:pPr>
          </w:p>
        </w:tc>
        <w:tc>
          <w:tcPr>
            <w:tcW w:w="488" w:type="dxa"/>
            <w:tcBorders>
              <w:left w:val="nil"/>
              <w:right w:val="nil"/>
            </w:tcBorders>
            <w:vAlign w:val="center"/>
          </w:tcPr>
          <w:p w:rsidR="00BE401D" w:rsidRPr="00C734E6" w:rsidRDefault="00BE401D" w:rsidP="0008195C">
            <w:pPr>
              <w:rPr>
                <w:rFonts w:ascii="TH SarabunPSK" w:hAnsi="TH SarabunPSK" w:cs="TH SarabunPSK"/>
                <w:color w:val="000000" w:themeColor="text1"/>
                <w:sz w:val="28"/>
              </w:rPr>
            </w:pPr>
          </w:p>
        </w:tc>
        <w:tc>
          <w:tcPr>
            <w:tcW w:w="488" w:type="dxa"/>
            <w:tcBorders>
              <w:left w:val="nil"/>
              <w:right w:val="nil"/>
            </w:tcBorders>
            <w:vAlign w:val="center"/>
          </w:tcPr>
          <w:p w:rsidR="00BE401D" w:rsidRPr="00C734E6" w:rsidRDefault="00BE401D" w:rsidP="0008195C">
            <w:pPr>
              <w:rPr>
                <w:rFonts w:ascii="TH SarabunPSK" w:hAnsi="TH SarabunPSK" w:cs="TH SarabunPSK"/>
                <w:color w:val="000000" w:themeColor="text1"/>
                <w:sz w:val="28"/>
              </w:rPr>
            </w:pPr>
          </w:p>
        </w:tc>
        <w:tc>
          <w:tcPr>
            <w:tcW w:w="488" w:type="dxa"/>
            <w:tcBorders>
              <w:left w:val="nil"/>
              <w:right w:val="nil"/>
            </w:tcBorders>
            <w:vAlign w:val="center"/>
          </w:tcPr>
          <w:p w:rsidR="00BE401D" w:rsidRPr="00C734E6" w:rsidRDefault="00BE401D" w:rsidP="0008195C">
            <w:pPr>
              <w:rPr>
                <w:rFonts w:ascii="TH SarabunPSK" w:hAnsi="TH SarabunPSK" w:cs="TH SarabunPSK"/>
                <w:color w:val="000000" w:themeColor="text1"/>
                <w:sz w:val="28"/>
              </w:rPr>
            </w:pPr>
          </w:p>
        </w:tc>
        <w:tc>
          <w:tcPr>
            <w:tcW w:w="488" w:type="dxa"/>
            <w:tcBorders>
              <w:left w:val="nil"/>
              <w:right w:val="nil"/>
            </w:tcBorders>
            <w:vAlign w:val="center"/>
          </w:tcPr>
          <w:p w:rsidR="00BE401D" w:rsidRPr="00C734E6" w:rsidRDefault="00BE401D" w:rsidP="0008195C">
            <w:pPr>
              <w:rPr>
                <w:rFonts w:ascii="TH SarabunPSK" w:hAnsi="TH SarabunPSK" w:cs="TH SarabunPSK"/>
                <w:color w:val="000000" w:themeColor="text1"/>
                <w:sz w:val="28"/>
              </w:rPr>
            </w:pPr>
          </w:p>
        </w:tc>
        <w:tc>
          <w:tcPr>
            <w:tcW w:w="493" w:type="dxa"/>
            <w:tcBorders>
              <w:left w:val="nil"/>
              <w:right w:val="nil"/>
            </w:tcBorders>
            <w:vAlign w:val="center"/>
          </w:tcPr>
          <w:p w:rsidR="00BE401D" w:rsidRPr="00C734E6" w:rsidRDefault="00BE401D" w:rsidP="0008195C">
            <w:pPr>
              <w:rPr>
                <w:rFonts w:ascii="TH SarabunPSK" w:hAnsi="TH SarabunPSK" w:cs="TH SarabunPSK"/>
                <w:color w:val="000000" w:themeColor="text1"/>
                <w:sz w:val="28"/>
              </w:rPr>
            </w:pPr>
          </w:p>
        </w:tc>
        <w:tc>
          <w:tcPr>
            <w:tcW w:w="488" w:type="dxa"/>
            <w:tcBorders>
              <w:left w:val="nil"/>
              <w:right w:val="nil"/>
            </w:tcBorders>
            <w:vAlign w:val="center"/>
          </w:tcPr>
          <w:p w:rsidR="00BE401D" w:rsidRPr="00C734E6" w:rsidRDefault="00BE401D" w:rsidP="0008195C">
            <w:pPr>
              <w:rPr>
                <w:rFonts w:ascii="TH SarabunPSK" w:hAnsi="TH SarabunPSK" w:cs="TH SarabunPSK"/>
                <w:color w:val="000000" w:themeColor="text1"/>
                <w:sz w:val="28"/>
              </w:rPr>
            </w:pPr>
          </w:p>
        </w:tc>
        <w:tc>
          <w:tcPr>
            <w:tcW w:w="488" w:type="dxa"/>
            <w:tcBorders>
              <w:left w:val="nil"/>
              <w:right w:val="nil"/>
            </w:tcBorders>
            <w:vAlign w:val="center"/>
          </w:tcPr>
          <w:p w:rsidR="00BE401D" w:rsidRPr="00C734E6" w:rsidRDefault="00BE401D" w:rsidP="0008195C">
            <w:pPr>
              <w:rPr>
                <w:rFonts w:ascii="TH SarabunPSK" w:hAnsi="TH SarabunPSK" w:cs="TH SarabunPSK"/>
                <w:color w:val="000000" w:themeColor="text1"/>
                <w:sz w:val="28"/>
              </w:rPr>
            </w:pPr>
          </w:p>
        </w:tc>
        <w:tc>
          <w:tcPr>
            <w:tcW w:w="488" w:type="dxa"/>
            <w:tcBorders>
              <w:left w:val="nil"/>
              <w:right w:val="nil"/>
            </w:tcBorders>
            <w:vAlign w:val="center"/>
          </w:tcPr>
          <w:p w:rsidR="00BE401D" w:rsidRPr="00C734E6" w:rsidRDefault="00BE401D" w:rsidP="0008195C">
            <w:pPr>
              <w:rPr>
                <w:rFonts w:ascii="TH SarabunPSK" w:hAnsi="TH SarabunPSK" w:cs="TH SarabunPSK"/>
                <w:color w:val="000000" w:themeColor="text1"/>
                <w:sz w:val="28"/>
              </w:rPr>
            </w:pPr>
          </w:p>
        </w:tc>
        <w:tc>
          <w:tcPr>
            <w:tcW w:w="488" w:type="dxa"/>
            <w:tcBorders>
              <w:left w:val="nil"/>
              <w:right w:val="nil"/>
            </w:tcBorders>
            <w:shd w:val="clear" w:color="auto" w:fill="auto"/>
            <w:vAlign w:val="center"/>
          </w:tcPr>
          <w:p w:rsidR="00BE401D" w:rsidRPr="00C734E6" w:rsidRDefault="00BE401D" w:rsidP="0008195C">
            <w:pPr>
              <w:rPr>
                <w:rFonts w:ascii="TH SarabunPSK" w:hAnsi="TH SarabunPSK" w:cs="TH SarabunPSK"/>
                <w:color w:val="000000" w:themeColor="text1"/>
                <w:sz w:val="28"/>
              </w:rPr>
            </w:pPr>
          </w:p>
        </w:tc>
        <w:tc>
          <w:tcPr>
            <w:tcW w:w="488" w:type="dxa"/>
            <w:tcBorders>
              <w:left w:val="nil"/>
              <w:right w:val="nil"/>
            </w:tcBorders>
            <w:vAlign w:val="center"/>
          </w:tcPr>
          <w:p w:rsidR="00BE401D" w:rsidRPr="00C734E6" w:rsidRDefault="00BE401D" w:rsidP="0008195C">
            <w:pPr>
              <w:rPr>
                <w:rFonts w:ascii="TH SarabunPSK" w:hAnsi="TH SarabunPSK" w:cs="TH SarabunPSK"/>
                <w:color w:val="000000" w:themeColor="text1"/>
                <w:sz w:val="28"/>
              </w:rPr>
            </w:pPr>
          </w:p>
        </w:tc>
        <w:tc>
          <w:tcPr>
            <w:tcW w:w="488" w:type="dxa"/>
            <w:tcBorders>
              <w:left w:val="nil"/>
              <w:right w:val="nil"/>
            </w:tcBorders>
            <w:vAlign w:val="center"/>
          </w:tcPr>
          <w:p w:rsidR="00BE401D" w:rsidRPr="00C734E6" w:rsidRDefault="00BE401D" w:rsidP="0008195C">
            <w:pPr>
              <w:rPr>
                <w:rFonts w:ascii="TH SarabunPSK" w:hAnsi="TH SarabunPSK" w:cs="TH SarabunPSK"/>
                <w:color w:val="000000" w:themeColor="text1"/>
                <w:sz w:val="28"/>
              </w:rPr>
            </w:pPr>
          </w:p>
        </w:tc>
        <w:tc>
          <w:tcPr>
            <w:tcW w:w="488" w:type="dxa"/>
            <w:tcBorders>
              <w:left w:val="nil"/>
              <w:right w:val="nil"/>
            </w:tcBorders>
            <w:vAlign w:val="center"/>
          </w:tcPr>
          <w:p w:rsidR="00BE401D" w:rsidRPr="00C734E6" w:rsidRDefault="00BE401D" w:rsidP="0008195C">
            <w:pPr>
              <w:rPr>
                <w:rFonts w:ascii="TH SarabunPSK" w:hAnsi="TH SarabunPSK" w:cs="TH SarabunPSK"/>
                <w:color w:val="000000" w:themeColor="text1"/>
                <w:sz w:val="28"/>
              </w:rPr>
            </w:pPr>
          </w:p>
        </w:tc>
        <w:tc>
          <w:tcPr>
            <w:tcW w:w="490" w:type="dxa"/>
            <w:tcBorders>
              <w:left w:val="nil"/>
              <w:right w:val="nil"/>
            </w:tcBorders>
            <w:vAlign w:val="center"/>
          </w:tcPr>
          <w:p w:rsidR="00BE401D" w:rsidRPr="00C734E6" w:rsidRDefault="00BE401D" w:rsidP="0008195C">
            <w:pPr>
              <w:rPr>
                <w:rFonts w:ascii="TH SarabunPSK" w:hAnsi="TH SarabunPSK" w:cs="TH SarabunPSK"/>
                <w:color w:val="000000" w:themeColor="text1"/>
                <w:sz w:val="28"/>
              </w:rPr>
            </w:pPr>
          </w:p>
        </w:tc>
        <w:tc>
          <w:tcPr>
            <w:tcW w:w="488" w:type="dxa"/>
            <w:tcBorders>
              <w:left w:val="nil"/>
              <w:right w:val="nil"/>
            </w:tcBorders>
            <w:shd w:val="clear" w:color="auto" w:fill="auto"/>
            <w:vAlign w:val="center"/>
          </w:tcPr>
          <w:p w:rsidR="00BE401D" w:rsidRPr="00C734E6" w:rsidRDefault="00BE401D" w:rsidP="0008195C">
            <w:pPr>
              <w:rPr>
                <w:rFonts w:ascii="TH SarabunPSK" w:hAnsi="TH SarabunPSK" w:cs="TH SarabunPSK"/>
                <w:color w:val="000000" w:themeColor="text1"/>
                <w:sz w:val="28"/>
              </w:rPr>
            </w:pPr>
          </w:p>
        </w:tc>
        <w:tc>
          <w:tcPr>
            <w:tcW w:w="488" w:type="dxa"/>
            <w:tcBorders>
              <w:left w:val="nil"/>
              <w:right w:val="nil"/>
            </w:tcBorders>
            <w:vAlign w:val="center"/>
          </w:tcPr>
          <w:p w:rsidR="00BE401D" w:rsidRPr="00C734E6" w:rsidRDefault="00BE401D" w:rsidP="0008195C">
            <w:pPr>
              <w:rPr>
                <w:rFonts w:ascii="TH SarabunPSK" w:hAnsi="TH SarabunPSK" w:cs="TH SarabunPSK"/>
                <w:color w:val="000000" w:themeColor="text1"/>
                <w:sz w:val="28"/>
              </w:rPr>
            </w:pPr>
          </w:p>
        </w:tc>
        <w:tc>
          <w:tcPr>
            <w:tcW w:w="494" w:type="dxa"/>
            <w:tcBorders>
              <w:left w:val="nil"/>
              <w:right w:val="nil"/>
            </w:tcBorders>
            <w:vAlign w:val="center"/>
          </w:tcPr>
          <w:p w:rsidR="00BE401D" w:rsidRPr="00C734E6" w:rsidRDefault="00BE401D" w:rsidP="0008195C">
            <w:pPr>
              <w:rPr>
                <w:rFonts w:ascii="TH SarabunPSK" w:hAnsi="TH SarabunPSK" w:cs="TH SarabunPSK"/>
                <w:color w:val="000000" w:themeColor="text1"/>
                <w:sz w:val="28"/>
              </w:rPr>
            </w:pPr>
          </w:p>
        </w:tc>
        <w:tc>
          <w:tcPr>
            <w:tcW w:w="488" w:type="dxa"/>
            <w:tcBorders>
              <w:left w:val="nil"/>
              <w:right w:val="nil"/>
            </w:tcBorders>
            <w:vAlign w:val="center"/>
          </w:tcPr>
          <w:p w:rsidR="00BE401D" w:rsidRPr="00C734E6" w:rsidRDefault="00BE401D" w:rsidP="0008195C">
            <w:pPr>
              <w:rPr>
                <w:rFonts w:ascii="TH SarabunPSK" w:hAnsi="TH SarabunPSK" w:cs="TH SarabunPSK"/>
                <w:color w:val="000000" w:themeColor="text1"/>
                <w:sz w:val="28"/>
              </w:rPr>
            </w:pPr>
          </w:p>
        </w:tc>
        <w:tc>
          <w:tcPr>
            <w:tcW w:w="488" w:type="dxa"/>
            <w:tcBorders>
              <w:left w:val="nil"/>
              <w:right w:val="nil"/>
            </w:tcBorders>
            <w:vAlign w:val="center"/>
          </w:tcPr>
          <w:p w:rsidR="00BE401D" w:rsidRPr="00C734E6" w:rsidRDefault="00BE401D" w:rsidP="0008195C">
            <w:pPr>
              <w:rPr>
                <w:rFonts w:ascii="TH SarabunPSK" w:hAnsi="TH SarabunPSK" w:cs="TH SarabunPSK"/>
                <w:color w:val="000000" w:themeColor="text1"/>
                <w:sz w:val="28"/>
              </w:rPr>
            </w:pPr>
          </w:p>
        </w:tc>
        <w:tc>
          <w:tcPr>
            <w:tcW w:w="488" w:type="dxa"/>
            <w:tcBorders>
              <w:left w:val="nil"/>
              <w:right w:val="nil"/>
            </w:tcBorders>
            <w:shd w:val="clear" w:color="auto" w:fill="auto"/>
            <w:vAlign w:val="center"/>
          </w:tcPr>
          <w:p w:rsidR="00BE401D" w:rsidRPr="00C734E6" w:rsidRDefault="00BE401D" w:rsidP="0008195C">
            <w:pPr>
              <w:rPr>
                <w:rFonts w:ascii="TH SarabunPSK" w:hAnsi="TH SarabunPSK" w:cs="TH SarabunPSK"/>
                <w:color w:val="000000" w:themeColor="text1"/>
                <w:sz w:val="28"/>
              </w:rPr>
            </w:pPr>
          </w:p>
        </w:tc>
        <w:tc>
          <w:tcPr>
            <w:tcW w:w="542" w:type="dxa"/>
            <w:tcBorders>
              <w:left w:val="nil"/>
            </w:tcBorders>
            <w:shd w:val="clear" w:color="auto" w:fill="auto"/>
            <w:vAlign w:val="center"/>
          </w:tcPr>
          <w:p w:rsidR="00BE401D" w:rsidRPr="00C734E6" w:rsidRDefault="00BE401D" w:rsidP="0008195C">
            <w:pPr>
              <w:rPr>
                <w:rFonts w:ascii="TH SarabunPSK" w:hAnsi="TH SarabunPSK" w:cs="TH SarabunPSK"/>
                <w:color w:val="000000" w:themeColor="text1"/>
                <w:sz w:val="28"/>
              </w:rPr>
            </w:pPr>
          </w:p>
        </w:tc>
      </w:tr>
      <w:tr w:rsidR="00C734E6" w:rsidRPr="00C734E6" w:rsidTr="0008195C">
        <w:trPr>
          <w:trHeight w:val="523"/>
        </w:trPr>
        <w:tc>
          <w:tcPr>
            <w:tcW w:w="3960" w:type="dxa"/>
            <w:vAlign w:val="center"/>
          </w:tcPr>
          <w:p w:rsidR="00724ED9" w:rsidRPr="00C734E6" w:rsidRDefault="00C236FB" w:rsidP="00C236FB">
            <w:pPr>
              <w:tabs>
                <w:tab w:val="left" w:pos="764"/>
              </w:tabs>
              <w:ind w:left="764" w:hanging="764"/>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rPr>
              <w:t xml:space="preserve">0319105 </w:t>
            </w:r>
            <w:r w:rsidR="00724ED9" w:rsidRPr="00C734E6">
              <w:rPr>
                <w:rFonts w:ascii="TH SarabunPSK" w:hAnsi="TH SarabunPSK" w:cs="TH SarabunPSK"/>
                <w:color w:val="000000" w:themeColor="text1"/>
                <w:sz w:val="32"/>
                <w:szCs w:val="32"/>
                <w:cs/>
              </w:rPr>
              <w:t>กีฬา  สังคม และวัฒนธรรมกีฬา</w:t>
            </w:r>
          </w:p>
        </w:tc>
        <w:tc>
          <w:tcPr>
            <w:tcW w:w="486" w:type="dxa"/>
            <w:vAlign w:val="center"/>
          </w:tcPr>
          <w:p w:rsidR="00724ED9" w:rsidRPr="00C734E6" w:rsidRDefault="00724ED9" w:rsidP="0008195C">
            <w:pPr>
              <w:jc w:val="center"/>
              <w:rPr>
                <w:rFonts w:ascii="TH SarabunPSK" w:hAnsi="TH SarabunPSK" w:cs="TH SarabunPSK"/>
                <w:color w:val="000000" w:themeColor="text1"/>
                <w:sz w:val="28"/>
              </w:rPr>
            </w:pPr>
          </w:p>
        </w:tc>
        <w:tc>
          <w:tcPr>
            <w:tcW w:w="487" w:type="dxa"/>
            <w:vAlign w:val="center"/>
          </w:tcPr>
          <w:p w:rsidR="00724ED9" w:rsidRPr="00C734E6" w:rsidRDefault="00724ED9" w:rsidP="0008195C">
            <w:pPr>
              <w:jc w:val="center"/>
              <w:rPr>
                <w:rFonts w:ascii="TH SarabunPSK" w:hAnsi="TH SarabunPSK" w:cs="TH SarabunPSK"/>
                <w:color w:val="000000" w:themeColor="text1"/>
                <w:sz w:val="28"/>
              </w:rPr>
            </w:pPr>
            <w:r w:rsidRPr="00C734E6">
              <w:rPr>
                <w:rFonts w:ascii="TH SarabunPSK" w:hAnsi="TH SarabunPSK" w:cs="TH SarabunPSK"/>
                <w:color w:val="000000" w:themeColor="text1"/>
                <w:sz w:val="28"/>
              </w:rPr>
              <w:sym w:font="Wingdings 2" w:char="F098"/>
            </w:r>
          </w:p>
        </w:tc>
        <w:tc>
          <w:tcPr>
            <w:tcW w:w="487" w:type="dxa"/>
            <w:vAlign w:val="center"/>
          </w:tcPr>
          <w:p w:rsidR="00724ED9" w:rsidRPr="00C734E6" w:rsidRDefault="00724ED9" w:rsidP="0008195C">
            <w:pPr>
              <w:jc w:val="center"/>
              <w:rPr>
                <w:rFonts w:ascii="TH SarabunPSK" w:hAnsi="TH SarabunPSK" w:cs="TH SarabunPSK"/>
                <w:color w:val="000000" w:themeColor="text1"/>
                <w:sz w:val="28"/>
              </w:rPr>
            </w:pPr>
          </w:p>
        </w:tc>
        <w:tc>
          <w:tcPr>
            <w:tcW w:w="488" w:type="dxa"/>
            <w:vAlign w:val="center"/>
          </w:tcPr>
          <w:p w:rsidR="00724ED9" w:rsidRPr="00C734E6" w:rsidRDefault="00724ED9" w:rsidP="0008195C">
            <w:pPr>
              <w:jc w:val="center"/>
              <w:rPr>
                <w:rFonts w:ascii="TH SarabunPSK" w:hAnsi="TH SarabunPSK" w:cs="TH SarabunPSK"/>
                <w:color w:val="000000" w:themeColor="text1"/>
                <w:sz w:val="28"/>
              </w:rPr>
            </w:pPr>
          </w:p>
        </w:tc>
        <w:tc>
          <w:tcPr>
            <w:tcW w:w="488" w:type="dxa"/>
            <w:vAlign w:val="center"/>
          </w:tcPr>
          <w:p w:rsidR="00724ED9" w:rsidRPr="00C734E6" w:rsidRDefault="00724ED9" w:rsidP="0008195C">
            <w:pPr>
              <w:jc w:val="center"/>
              <w:rPr>
                <w:rFonts w:ascii="TH SarabunPSK" w:hAnsi="TH SarabunPSK" w:cs="TH SarabunPSK"/>
                <w:color w:val="000000" w:themeColor="text1"/>
                <w:sz w:val="28"/>
              </w:rPr>
            </w:pPr>
            <w:r w:rsidRPr="00C734E6">
              <w:rPr>
                <w:rFonts w:ascii="TH SarabunPSK" w:hAnsi="TH SarabunPSK" w:cs="TH SarabunPSK"/>
                <w:color w:val="000000" w:themeColor="text1"/>
                <w:sz w:val="28"/>
              </w:rPr>
              <w:sym w:font="Wingdings 2" w:char="F098"/>
            </w:r>
          </w:p>
        </w:tc>
        <w:tc>
          <w:tcPr>
            <w:tcW w:w="488" w:type="dxa"/>
            <w:vAlign w:val="center"/>
          </w:tcPr>
          <w:p w:rsidR="00724ED9" w:rsidRPr="00C734E6" w:rsidRDefault="00724ED9" w:rsidP="0008195C">
            <w:pPr>
              <w:jc w:val="center"/>
              <w:rPr>
                <w:rFonts w:ascii="TH SarabunPSK" w:hAnsi="TH SarabunPSK" w:cs="TH SarabunPSK"/>
                <w:color w:val="000000" w:themeColor="text1"/>
                <w:sz w:val="28"/>
              </w:rPr>
            </w:pPr>
            <w:r w:rsidRPr="00C734E6">
              <w:rPr>
                <w:rFonts w:ascii="TH SarabunPSK" w:hAnsi="TH SarabunPSK" w:cs="TH SarabunPSK"/>
                <w:color w:val="000000" w:themeColor="text1"/>
                <w:sz w:val="28"/>
              </w:rPr>
              <w:sym w:font="Wingdings 2" w:char="F099"/>
            </w:r>
          </w:p>
        </w:tc>
        <w:tc>
          <w:tcPr>
            <w:tcW w:w="488" w:type="dxa"/>
            <w:vAlign w:val="center"/>
          </w:tcPr>
          <w:p w:rsidR="00724ED9" w:rsidRPr="00C734E6" w:rsidRDefault="00724ED9" w:rsidP="0008195C">
            <w:pPr>
              <w:jc w:val="center"/>
              <w:rPr>
                <w:rFonts w:ascii="TH SarabunPSK" w:hAnsi="TH SarabunPSK" w:cs="TH SarabunPSK"/>
                <w:color w:val="000000" w:themeColor="text1"/>
                <w:sz w:val="28"/>
              </w:rPr>
            </w:pPr>
          </w:p>
        </w:tc>
        <w:tc>
          <w:tcPr>
            <w:tcW w:w="488" w:type="dxa"/>
            <w:vAlign w:val="center"/>
          </w:tcPr>
          <w:p w:rsidR="00724ED9" w:rsidRPr="00C734E6" w:rsidRDefault="00724ED9" w:rsidP="0008195C">
            <w:pPr>
              <w:jc w:val="center"/>
              <w:rPr>
                <w:rFonts w:ascii="TH SarabunPSK" w:hAnsi="TH SarabunPSK" w:cs="TH SarabunPSK"/>
                <w:color w:val="000000" w:themeColor="text1"/>
                <w:sz w:val="28"/>
              </w:rPr>
            </w:pPr>
          </w:p>
        </w:tc>
        <w:tc>
          <w:tcPr>
            <w:tcW w:w="493" w:type="dxa"/>
            <w:vAlign w:val="center"/>
          </w:tcPr>
          <w:p w:rsidR="00724ED9" w:rsidRPr="00C734E6" w:rsidRDefault="00724ED9" w:rsidP="0008195C">
            <w:pPr>
              <w:jc w:val="center"/>
              <w:rPr>
                <w:rFonts w:ascii="TH SarabunPSK" w:hAnsi="TH SarabunPSK" w:cs="TH SarabunPSK"/>
                <w:color w:val="000000" w:themeColor="text1"/>
                <w:sz w:val="28"/>
              </w:rPr>
            </w:pPr>
            <w:r w:rsidRPr="00C734E6">
              <w:rPr>
                <w:rFonts w:ascii="TH SarabunPSK" w:hAnsi="TH SarabunPSK" w:cs="TH SarabunPSK"/>
                <w:color w:val="000000" w:themeColor="text1"/>
                <w:sz w:val="28"/>
              </w:rPr>
              <w:sym w:font="Wingdings 2" w:char="F099"/>
            </w:r>
          </w:p>
        </w:tc>
        <w:tc>
          <w:tcPr>
            <w:tcW w:w="488" w:type="dxa"/>
            <w:vAlign w:val="center"/>
          </w:tcPr>
          <w:p w:rsidR="00724ED9" w:rsidRPr="00C734E6" w:rsidRDefault="00724ED9" w:rsidP="0008195C">
            <w:pPr>
              <w:jc w:val="center"/>
              <w:rPr>
                <w:rFonts w:ascii="TH SarabunPSK" w:hAnsi="TH SarabunPSK" w:cs="TH SarabunPSK"/>
                <w:color w:val="000000" w:themeColor="text1"/>
                <w:sz w:val="28"/>
              </w:rPr>
            </w:pPr>
            <w:r w:rsidRPr="00C734E6">
              <w:rPr>
                <w:rFonts w:ascii="TH SarabunPSK" w:hAnsi="TH SarabunPSK" w:cs="TH SarabunPSK"/>
                <w:color w:val="000000" w:themeColor="text1"/>
                <w:sz w:val="28"/>
              </w:rPr>
              <w:sym w:font="Wingdings 2" w:char="F098"/>
            </w:r>
          </w:p>
        </w:tc>
        <w:tc>
          <w:tcPr>
            <w:tcW w:w="488" w:type="dxa"/>
            <w:vAlign w:val="center"/>
          </w:tcPr>
          <w:p w:rsidR="00724ED9" w:rsidRPr="00C734E6" w:rsidRDefault="00724ED9" w:rsidP="0008195C">
            <w:pPr>
              <w:jc w:val="center"/>
              <w:rPr>
                <w:rFonts w:ascii="TH SarabunPSK" w:hAnsi="TH SarabunPSK" w:cs="TH SarabunPSK"/>
                <w:color w:val="000000" w:themeColor="text1"/>
                <w:sz w:val="28"/>
              </w:rPr>
            </w:pPr>
            <w:r w:rsidRPr="00C734E6">
              <w:rPr>
                <w:rFonts w:ascii="TH SarabunPSK" w:hAnsi="TH SarabunPSK" w:cs="TH SarabunPSK"/>
                <w:color w:val="000000" w:themeColor="text1"/>
                <w:sz w:val="28"/>
              </w:rPr>
              <w:sym w:font="Wingdings 2" w:char="F098"/>
            </w:r>
          </w:p>
        </w:tc>
        <w:tc>
          <w:tcPr>
            <w:tcW w:w="488" w:type="dxa"/>
            <w:vAlign w:val="center"/>
          </w:tcPr>
          <w:p w:rsidR="00724ED9" w:rsidRPr="00C734E6" w:rsidRDefault="00724ED9" w:rsidP="0008195C">
            <w:pPr>
              <w:jc w:val="center"/>
              <w:rPr>
                <w:rFonts w:ascii="TH SarabunPSK" w:hAnsi="TH SarabunPSK" w:cs="TH SarabunPSK"/>
                <w:color w:val="000000" w:themeColor="text1"/>
                <w:sz w:val="28"/>
              </w:rPr>
            </w:pPr>
            <w:r w:rsidRPr="00C734E6">
              <w:rPr>
                <w:rFonts w:ascii="TH SarabunPSK" w:hAnsi="TH SarabunPSK" w:cs="TH SarabunPSK"/>
                <w:color w:val="000000" w:themeColor="text1"/>
                <w:sz w:val="28"/>
              </w:rPr>
              <w:sym w:font="Wingdings 2" w:char="F099"/>
            </w:r>
          </w:p>
        </w:tc>
        <w:tc>
          <w:tcPr>
            <w:tcW w:w="488" w:type="dxa"/>
            <w:shd w:val="clear" w:color="auto" w:fill="auto"/>
            <w:vAlign w:val="center"/>
          </w:tcPr>
          <w:p w:rsidR="00724ED9" w:rsidRPr="00C734E6" w:rsidRDefault="00724ED9" w:rsidP="0008195C">
            <w:pPr>
              <w:jc w:val="center"/>
              <w:rPr>
                <w:rFonts w:ascii="TH SarabunPSK" w:hAnsi="TH SarabunPSK" w:cs="TH SarabunPSK"/>
                <w:color w:val="000000" w:themeColor="text1"/>
                <w:sz w:val="28"/>
              </w:rPr>
            </w:pPr>
            <w:r w:rsidRPr="00C734E6">
              <w:rPr>
                <w:rFonts w:ascii="TH SarabunPSK" w:hAnsi="TH SarabunPSK" w:cs="TH SarabunPSK"/>
                <w:color w:val="000000" w:themeColor="text1"/>
                <w:sz w:val="28"/>
              </w:rPr>
              <w:sym w:font="Wingdings 2" w:char="F099"/>
            </w:r>
          </w:p>
        </w:tc>
        <w:tc>
          <w:tcPr>
            <w:tcW w:w="488" w:type="dxa"/>
            <w:vAlign w:val="center"/>
          </w:tcPr>
          <w:p w:rsidR="00724ED9" w:rsidRPr="00C734E6" w:rsidRDefault="00724ED9" w:rsidP="0008195C">
            <w:pPr>
              <w:jc w:val="center"/>
              <w:rPr>
                <w:rFonts w:ascii="TH SarabunPSK" w:hAnsi="TH SarabunPSK" w:cs="TH SarabunPSK"/>
                <w:color w:val="000000" w:themeColor="text1"/>
                <w:sz w:val="28"/>
              </w:rPr>
            </w:pPr>
            <w:r w:rsidRPr="00C734E6">
              <w:rPr>
                <w:rFonts w:ascii="TH SarabunPSK" w:hAnsi="TH SarabunPSK" w:cs="TH SarabunPSK"/>
                <w:color w:val="000000" w:themeColor="text1"/>
                <w:sz w:val="28"/>
              </w:rPr>
              <w:sym w:font="Wingdings 2" w:char="F099"/>
            </w:r>
          </w:p>
        </w:tc>
        <w:tc>
          <w:tcPr>
            <w:tcW w:w="488" w:type="dxa"/>
            <w:vAlign w:val="center"/>
          </w:tcPr>
          <w:p w:rsidR="00724ED9" w:rsidRPr="00C734E6" w:rsidRDefault="00724ED9" w:rsidP="0008195C">
            <w:pPr>
              <w:jc w:val="center"/>
              <w:rPr>
                <w:rFonts w:ascii="TH SarabunPSK" w:hAnsi="TH SarabunPSK" w:cs="TH SarabunPSK"/>
                <w:color w:val="000000" w:themeColor="text1"/>
                <w:sz w:val="28"/>
              </w:rPr>
            </w:pPr>
            <w:r w:rsidRPr="00C734E6">
              <w:rPr>
                <w:rFonts w:ascii="TH SarabunPSK" w:hAnsi="TH SarabunPSK" w:cs="TH SarabunPSK"/>
                <w:color w:val="000000" w:themeColor="text1"/>
                <w:sz w:val="28"/>
              </w:rPr>
              <w:sym w:font="Wingdings 2" w:char="F098"/>
            </w:r>
          </w:p>
        </w:tc>
        <w:tc>
          <w:tcPr>
            <w:tcW w:w="488" w:type="dxa"/>
            <w:vAlign w:val="center"/>
          </w:tcPr>
          <w:p w:rsidR="00724ED9" w:rsidRPr="00C734E6" w:rsidRDefault="00724ED9" w:rsidP="0008195C">
            <w:pPr>
              <w:jc w:val="center"/>
              <w:rPr>
                <w:rFonts w:ascii="TH SarabunPSK" w:hAnsi="TH SarabunPSK" w:cs="TH SarabunPSK"/>
                <w:color w:val="000000" w:themeColor="text1"/>
                <w:sz w:val="28"/>
              </w:rPr>
            </w:pPr>
          </w:p>
        </w:tc>
        <w:tc>
          <w:tcPr>
            <w:tcW w:w="490" w:type="dxa"/>
            <w:vAlign w:val="center"/>
          </w:tcPr>
          <w:p w:rsidR="00724ED9" w:rsidRPr="00C734E6" w:rsidRDefault="00724ED9" w:rsidP="0008195C">
            <w:pPr>
              <w:jc w:val="center"/>
              <w:rPr>
                <w:rFonts w:ascii="TH SarabunPSK" w:hAnsi="TH SarabunPSK" w:cs="TH SarabunPSK"/>
                <w:color w:val="000000" w:themeColor="text1"/>
                <w:sz w:val="28"/>
              </w:rPr>
            </w:pPr>
            <w:r w:rsidRPr="00C734E6">
              <w:rPr>
                <w:rFonts w:ascii="TH SarabunPSK" w:hAnsi="TH SarabunPSK" w:cs="TH SarabunPSK"/>
                <w:color w:val="000000" w:themeColor="text1"/>
                <w:sz w:val="28"/>
              </w:rPr>
              <w:sym w:font="Wingdings 2" w:char="F098"/>
            </w:r>
          </w:p>
        </w:tc>
        <w:tc>
          <w:tcPr>
            <w:tcW w:w="488" w:type="dxa"/>
            <w:shd w:val="clear" w:color="auto" w:fill="auto"/>
            <w:vAlign w:val="center"/>
          </w:tcPr>
          <w:p w:rsidR="00724ED9" w:rsidRPr="00C734E6" w:rsidRDefault="00724ED9" w:rsidP="0008195C">
            <w:pPr>
              <w:jc w:val="center"/>
              <w:rPr>
                <w:rFonts w:ascii="TH SarabunPSK" w:hAnsi="TH SarabunPSK" w:cs="TH SarabunPSK"/>
                <w:color w:val="000000" w:themeColor="text1"/>
                <w:sz w:val="28"/>
              </w:rPr>
            </w:pPr>
            <w:r w:rsidRPr="00C734E6">
              <w:rPr>
                <w:rFonts w:ascii="TH SarabunPSK" w:hAnsi="TH SarabunPSK" w:cs="TH SarabunPSK"/>
                <w:color w:val="000000" w:themeColor="text1"/>
                <w:sz w:val="28"/>
              </w:rPr>
              <w:sym w:font="Wingdings 2" w:char="F099"/>
            </w:r>
          </w:p>
        </w:tc>
        <w:tc>
          <w:tcPr>
            <w:tcW w:w="488" w:type="dxa"/>
            <w:vAlign w:val="center"/>
          </w:tcPr>
          <w:p w:rsidR="00724ED9" w:rsidRPr="00C734E6" w:rsidRDefault="00724ED9" w:rsidP="0008195C">
            <w:pPr>
              <w:jc w:val="center"/>
              <w:rPr>
                <w:rFonts w:ascii="TH SarabunPSK" w:hAnsi="TH SarabunPSK" w:cs="TH SarabunPSK"/>
                <w:color w:val="000000" w:themeColor="text1"/>
                <w:sz w:val="28"/>
              </w:rPr>
            </w:pPr>
            <w:r w:rsidRPr="00C734E6">
              <w:rPr>
                <w:rFonts w:ascii="TH SarabunPSK" w:hAnsi="TH SarabunPSK" w:cs="TH SarabunPSK"/>
                <w:color w:val="000000" w:themeColor="text1"/>
                <w:sz w:val="28"/>
              </w:rPr>
              <w:sym w:font="Wingdings 2" w:char="F099"/>
            </w:r>
          </w:p>
        </w:tc>
        <w:tc>
          <w:tcPr>
            <w:tcW w:w="494" w:type="dxa"/>
            <w:vAlign w:val="center"/>
          </w:tcPr>
          <w:p w:rsidR="00724ED9" w:rsidRPr="00C734E6" w:rsidRDefault="00724ED9" w:rsidP="0008195C">
            <w:pPr>
              <w:jc w:val="center"/>
              <w:rPr>
                <w:rFonts w:ascii="TH SarabunPSK" w:hAnsi="TH SarabunPSK" w:cs="TH SarabunPSK"/>
                <w:color w:val="000000" w:themeColor="text1"/>
                <w:sz w:val="28"/>
              </w:rPr>
            </w:pPr>
            <w:r w:rsidRPr="00C734E6">
              <w:rPr>
                <w:rFonts w:ascii="TH SarabunPSK" w:hAnsi="TH SarabunPSK" w:cs="TH SarabunPSK"/>
                <w:color w:val="000000" w:themeColor="text1"/>
                <w:sz w:val="28"/>
              </w:rPr>
              <w:sym w:font="Wingdings 2" w:char="F099"/>
            </w:r>
          </w:p>
        </w:tc>
        <w:tc>
          <w:tcPr>
            <w:tcW w:w="488" w:type="dxa"/>
            <w:vAlign w:val="center"/>
          </w:tcPr>
          <w:p w:rsidR="00724ED9" w:rsidRPr="00C734E6" w:rsidRDefault="00724ED9" w:rsidP="0008195C">
            <w:pPr>
              <w:jc w:val="center"/>
              <w:rPr>
                <w:rFonts w:ascii="TH SarabunPSK" w:hAnsi="TH SarabunPSK" w:cs="TH SarabunPSK"/>
                <w:color w:val="000000" w:themeColor="text1"/>
                <w:sz w:val="28"/>
              </w:rPr>
            </w:pPr>
          </w:p>
        </w:tc>
        <w:tc>
          <w:tcPr>
            <w:tcW w:w="488" w:type="dxa"/>
            <w:vAlign w:val="center"/>
          </w:tcPr>
          <w:p w:rsidR="00724ED9" w:rsidRPr="00C734E6" w:rsidRDefault="00724ED9" w:rsidP="0008195C">
            <w:pPr>
              <w:jc w:val="center"/>
              <w:rPr>
                <w:rFonts w:ascii="TH SarabunPSK" w:hAnsi="TH SarabunPSK" w:cs="TH SarabunPSK"/>
                <w:color w:val="000000" w:themeColor="text1"/>
                <w:sz w:val="28"/>
              </w:rPr>
            </w:pPr>
          </w:p>
        </w:tc>
        <w:tc>
          <w:tcPr>
            <w:tcW w:w="488" w:type="dxa"/>
            <w:shd w:val="clear" w:color="auto" w:fill="auto"/>
            <w:vAlign w:val="center"/>
          </w:tcPr>
          <w:p w:rsidR="00724ED9" w:rsidRPr="00C734E6" w:rsidRDefault="00724ED9" w:rsidP="0008195C">
            <w:pPr>
              <w:jc w:val="center"/>
              <w:rPr>
                <w:rFonts w:ascii="TH SarabunPSK" w:hAnsi="TH SarabunPSK" w:cs="TH SarabunPSK"/>
                <w:color w:val="000000" w:themeColor="text1"/>
                <w:sz w:val="28"/>
              </w:rPr>
            </w:pPr>
            <w:r w:rsidRPr="00C734E6">
              <w:rPr>
                <w:rFonts w:ascii="TH SarabunPSK" w:hAnsi="TH SarabunPSK" w:cs="TH SarabunPSK"/>
                <w:color w:val="000000" w:themeColor="text1"/>
                <w:sz w:val="28"/>
              </w:rPr>
              <w:sym w:font="Wingdings 2" w:char="F098"/>
            </w:r>
          </w:p>
        </w:tc>
        <w:tc>
          <w:tcPr>
            <w:tcW w:w="542" w:type="dxa"/>
            <w:shd w:val="clear" w:color="auto" w:fill="auto"/>
            <w:vAlign w:val="center"/>
          </w:tcPr>
          <w:p w:rsidR="00724ED9" w:rsidRPr="00C734E6" w:rsidRDefault="00724ED9" w:rsidP="0008195C">
            <w:pPr>
              <w:jc w:val="center"/>
              <w:rPr>
                <w:rFonts w:ascii="TH SarabunPSK" w:hAnsi="TH SarabunPSK" w:cs="TH SarabunPSK"/>
                <w:color w:val="000000" w:themeColor="text1"/>
                <w:sz w:val="28"/>
              </w:rPr>
            </w:pPr>
            <w:r w:rsidRPr="00C734E6">
              <w:rPr>
                <w:rFonts w:ascii="TH SarabunPSK" w:hAnsi="TH SarabunPSK" w:cs="TH SarabunPSK"/>
                <w:color w:val="000000" w:themeColor="text1"/>
                <w:sz w:val="28"/>
              </w:rPr>
              <w:sym w:font="Wingdings 2" w:char="F098"/>
            </w:r>
          </w:p>
        </w:tc>
      </w:tr>
    </w:tbl>
    <w:p w:rsidR="00BE401D" w:rsidRPr="00C734E6" w:rsidRDefault="00BE401D" w:rsidP="00CF6870">
      <w:pPr>
        <w:spacing w:after="0" w:line="240" w:lineRule="auto"/>
        <w:rPr>
          <w:rFonts w:ascii="TH SarabunPSK" w:hAnsi="TH SarabunPSK" w:cs="TH SarabunPSK"/>
          <w:color w:val="000000" w:themeColor="text1"/>
          <w:sz w:val="32"/>
          <w:szCs w:val="32"/>
          <w:cs/>
        </w:rPr>
        <w:sectPr w:rsidR="00BE401D" w:rsidRPr="00C734E6" w:rsidSect="00144ABE">
          <w:pgSz w:w="16838" w:h="11906" w:orient="landscape"/>
          <w:pgMar w:top="1440" w:right="1440" w:bottom="1440" w:left="1440" w:header="708" w:footer="708" w:gutter="0"/>
          <w:cols w:space="708"/>
          <w:docGrid w:linePitch="360"/>
        </w:sectPr>
      </w:pPr>
    </w:p>
    <w:tbl>
      <w:tblPr>
        <w:tblW w:w="9818"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
        <w:gridCol w:w="2976"/>
        <w:gridCol w:w="3118"/>
        <w:gridCol w:w="3328"/>
      </w:tblGrid>
      <w:tr w:rsidR="00C734E6" w:rsidRPr="00C734E6" w:rsidTr="00C236FB">
        <w:trPr>
          <w:trHeight w:val="452"/>
          <w:tblHeader/>
        </w:trPr>
        <w:tc>
          <w:tcPr>
            <w:tcW w:w="3372" w:type="dxa"/>
            <w:gridSpan w:val="2"/>
            <w:vAlign w:val="center"/>
          </w:tcPr>
          <w:p w:rsidR="006B5522" w:rsidRPr="00C734E6" w:rsidRDefault="006B5522" w:rsidP="00C236FB">
            <w:pPr>
              <w:spacing w:after="0"/>
              <w:jc w:val="center"/>
              <w:rPr>
                <w:rFonts w:ascii="TH SarabunPSK" w:hAnsi="TH SarabunPSK" w:cs="TH SarabunPSK"/>
                <w:b/>
                <w:bCs/>
                <w:color w:val="000000" w:themeColor="text1"/>
                <w:sz w:val="32"/>
                <w:szCs w:val="32"/>
                <w:cs/>
              </w:rPr>
            </w:pPr>
            <w:r w:rsidRPr="00C734E6">
              <w:rPr>
                <w:rFonts w:ascii="TH SarabunPSK" w:hAnsi="TH SarabunPSK" w:cs="TH SarabunPSK"/>
                <w:b/>
                <w:bCs/>
                <w:color w:val="000000" w:themeColor="text1"/>
                <w:sz w:val="32"/>
                <w:szCs w:val="32"/>
                <w:cs/>
              </w:rPr>
              <w:lastRenderedPageBreak/>
              <w:t>ผลการเรียนรู้</w:t>
            </w:r>
          </w:p>
        </w:tc>
        <w:tc>
          <w:tcPr>
            <w:tcW w:w="3118" w:type="dxa"/>
            <w:vAlign w:val="center"/>
          </w:tcPr>
          <w:p w:rsidR="006B5522" w:rsidRPr="00C734E6" w:rsidRDefault="006B5522" w:rsidP="00C236FB">
            <w:pPr>
              <w:spacing w:after="0"/>
              <w:jc w:val="center"/>
              <w:rPr>
                <w:rFonts w:ascii="TH SarabunPSK" w:hAnsi="TH SarabunPSK" w:cs="TH SarabunPSK"/>
                <w:b/>
                <w:bCs/>
                <w:color w:val="000000" w:themeColor="text1"/>
                <w:sz w:val="32"/>
                <w:szCs w:val="32"/>
              </w:rPr>
            </w:pPr>
            <w:r w:rsidRPr="00C734E6">
              <w:rPr>
                <w:rFonts w:ascii="TH SarabunPSK" w:hAnsi="TH SarabunPSK" w:cs="TH SarabunPSK"/>
                <w:b/>
                <w:bCs/>
                <w:color w:val="000000" w:themeColor="text1"/>
                <w:sz w:val="32"/>
                <w:szCs w:val="32"/>
                <w:cs/>
              </w:rPr>
              <w:t>วิธีการสอน</w:t>
            </w:r>
          </w:p>
        </w:tc>
        <w:tc>
          <w:tcPr>
            <w:tcW w:w="3328" w:type="dxa"/>
            <w:vAlign w:val="center"/>
          </w:tcPr>
          <w:p w:rsidR="006B5522" w:rsidRPr="00C734E6" w:rsidRDefault="006B5522" w:rsidP="00C236FB">
            <w:pPr>
              <w:spacing w:after="0"/>
              <w:jc w:val="center"/>
              <w:rPr>
                <w:rFonts w:ascii="TH SarabunPSK" w:hAnsi="TH SarabunPSK" w:cs="TH SarabunPSK"/>
                <w:b/>
                <w:bCs/>
                <w:color w:val="000000" w:themeColor="text1"/>
                <w:sz w:val="32"/>
                <w:szCs w:val="32"/>
              </w:rPr>
            </w:pPr>
            <w:r w:rsidRPr="00C734E6">
              <w:rPr>
                <w:rFonts w:ascii="TH SarabunPSK" w:hAnsi="TH SarabunPSK" w:cs="TH SarabunPSK"/>
                <w:b/>
                <w:bCs/>
                <w:color w:val="000000" w:themeColor="text1"/>
                <w:sz w:val="32"/>
                <w:szCs w:val="32"/>
                <w:cs/>
              </w:rPr>
              <w:t>วิธีการประเมินผล</w:t>
            </w:r>
          </w:p>
        </w:tc>
      </w:tr>
      <w:tr w:rsidR="00C734E6" w:rsidRPr="00C734E6" w:rsidTr="00C236FB">
        <w:trPr>
          <w:trHeight w:val="97"/>
        </w:trPr>
        <w:tc>
          <w:tcPr>
            <w:tcW w:w="9818" w:type="dxa"/>
            <w:gridSpan w:val="4"/>
          </w:tcPr>
          <w:p w:rsidR="00C236FB" w:rsidRPr="00C734E6" w:rsidRDefault="00C236FB" w:rsidP="00C236FB">
            <w:pPr>
              <w:spacing w:after="0"/>
              <w:rPr>
                <w:rFonts w:ascii="TH SarabunPSK" w:hAnsi="TH SarabunPSK" w:cs="TH SarabunPSK"/>
                <w:b/>
                <w:bCs/>
                <w:color w:val="000000" w:themeColor="text1"/>
                <w:sz w:val="32"/>
                <w:szCs w:val="32"/>
                <w:cs/>
              </w:rPr>
            </w:pPr>
            <w:r w:rsidRPr="00C734E6">
              <w:rPr>
                <w:rFonts w:ascii="TH SarabunPSK" w:hAnsi="TH SarabunPSK" w:cs="TH SarabunPSK"/>
                <w:b/>
                <w:bCs/>
                <w:color w:val="000000" w:themeColor="text1"/>
                <w:sz w:val="32"/>
                <w:szCs w:val="32"/>
                <w:cs/>
              </w:rPr>
              <w:t>1. ด้านคุณธรรม จริยธรรม</w:t>
            </w:r>
          </w:p>
        </w:tc>
      </w:tr>
      <w:tr w:rsidR="00C734E6" w:rsidRPr="00C734E6" w:rsidTr="00C236FB">
        <w:trPr>
          <w:trHeight w:val="343"/>
        </w:trPr>
        <w:tc>
          <w:tcPr>
            <w:tcW w:w="396" w:type="dxa"/>
            <w:tcBorders>
              <w:right w:val="nil"/>
            </w:tcBorders>
          </w:tcPr>
          <w:p w:rsidR="006B5522" w:rsidRPr="00C734E6" w:rsidRDefault="001A1129" w:rsidP="00C236FB">
            <w:pPr>
              <w:tabs>
                <w:tab w:val="left" w:pos="466"/>
                <w:tab w:val="left" w:pos="1027"/>
              </w:tabs>
              <w:spacing w:after="0"/>
              <w:jc w:val="center"/>
              <w:rPr>
                <w:rFonts w:ascii="TH SarabunPSK" w:hAnsi="TH SarabunPSK" w:cs="TH SarabunPSK"/>
                <w:b/>
                <w:bCs/>
                <w:color w:val="000000" w:themeColor="text1"/>
                <w:sz w:val="32"/>
                <w:szCs w:val="32"/>
                <w:u w:val="single"/>
                <w:cs/>
              </w:rPr>
            </w:pPr>
            <w:r w:rsidRPr="00C734E6">
              <w:rPr>
                <w:rFonts w:ascii="TH SarabunPSK" w:hAnsi="TH SarabunPSK" w:cs="TH SarabunPSK"/>
                <w:color w:val="000000" w:themeColor="text1"/>
                <w:sz w:val="28"/>
              </w:rPr>
              <w:sym w:font="Wingdings 2" w:char="F098"/>
            </w:r>
          </w:p>
        </w:tc>
        <w:tc>
          <w:tcPr>
            <w:tcW w:w="2976" w:type="dxa"/>
            <w:tcBorders>
              <w:left w:val="nil"/>
            </w:tcBorders>
          </w:tcPr>
          <w:p w:rsidR="006B5522" w:rsidRPr="00C734E6" w:rsidRDefault="006B5522" w:rsidP="00C236FB">
            <w:pPr>
              <w:spacing w:after="0" w:line="235" w:lineRule="auto"/>
              <w:ind w:hanging="3"/>
              <w:rPr>
                <w:rFonts w:ascii="TH SarabunPSK" w:hAnsi="TH SarabunPSK" w:cs="TH SarabunPSK"/>
                <w:b/>
                <w:color w:val="000000" w:themeColor="text1"/>
                <w:sz w:val="32"/>
                <w:szCs w:val="32"/>
                <w:cs/>
              </w:rPr>
            </w:pPr>
            <w:r w:rsidRPr="00C734E6">
              <w:rPr>
                <w:rFonts w:ascii="TH SarabunPSK" w:hAnsi="TH SarabunPSK" w:cs="TH SarabunPSK"/>
                <w:color w:val="000000" w:themeColor="text1"/>
                <w:sz w:val="32"/>
                <w:szCs w:val="32"/>
              </w:rPr>
              <w:t>1</w:t>
            </w:r>
            <w:r w:rsidRPr="00C734E6">
              <w:rPr>
                <w:rFonts w:ascii="TH SarabunPSK" w:hAnsi="TH SarabunPSK" w:cs="TH SarabunPSK"/>
                <w:color w:val="000000" w:themeColor="text1"/>
                <w:sz w:val="32"/>
                <w:szCs w:val="32"/>
                <w:cs/>
              </w:rPr>
              <w:t>.2  ยอมรับในคุณค่าของความแตกต่างหลากหลายและสามารถวิเคราะห์</w:t>
            </w:r>
            <w:r w:rsidRPr="00C734E6">
              <w:rPr>
                <w:rFonts w:ascii="TH SarabunPSK" w:hAnsi="TH SarabunPSK" w:cs="TH SarabunPSK"/>
                <w:color w:val="000000" w:themeColor="text1"/>
                <w:sz w:val="32"/>
                <w:szCs w:val="32"/>
                <w:rtl/>
                <w:cs/>
              </w:rPr>
              <w:t xml:space="preserve"> </w:t>
            </w:r>
            <w:r w:rsidRPr="00C734E6">
              <w:rPr>
                <w:rFonts w:ascii="TH SarabunPSK" w:hAnsi="TH SarabunPSK" w:cs="TH SarabunPSK"/>
                <w:color w:val="000000" w:themeColor="text1"/>
                <w:sz w:val="32"/>
                <w:szCs w:val="32"/>
                <w:cs/>
              </w:rPr>
              <w:t>สังเคราะห์</w:t>
            </w:r>
            <w:r w:rsidRPr="00C734E6">
              <w:rPr>
                <w:rFonts w:ascii="TH SarabunPSK" w:hAnsi="TH SarabunPSK" w:cs="TH SarabunPSK"/>
                <w:color w:val="000000" w:themeColor="text1"/>
                <w:sz w:val="32"/>
                <w:szCs w:val="32"/>
                <w:rtl/>
                <w:cs/>
              </w:rPr>
              <w:t xml:space="preserve"> </w:t>
            </w:r>
            <w:r w:rsidRPr="00C734E6">
              <w:rPr>
                <w:rFonts w:ascii="TH SarabunPSK" w:hAnsi="TH SarabunPSK" w:cs="TH SarabunPSK"/>
                <w:color w:val="000000" w:themeColor="text1"/>
                <w:sz w:val="32"/>
                <w:szCs w:val="32"/>
                <w:cs/>
              </w:rPr>
              <w:t>ประเมิน</w:t>
            </w:r>
            <w:r w:rsidRPr="00C734E6">
              <w:rPr>
                <w:rFonts w:ascii="TH SarabunPSK" w:hAnsi="TH SarabunPSK" w:cs="TH SarabunPSK"/>
                <w:color w:val="000000" w:themeColor="text1"/>
                <w:sz w:val="32"/>
                <w:szCs w:val="32"/>
                <w:rtl/>
                <w:cs/>
              </w:rPr>
              <w:t xml:space="preserve"> </w:t>
            </w:r>
            <w:r w:rsidRPr="00C734E6">
              <w:rPr>
                <w:rFonts w:ascii="TH SarabunPSK" w:hAnsi="TH SarabunPSK" w:cs="TH SarabunPSK"/>
                <w:color w:val="000000" w:themeColor="text1"/>
                <w:sz w:val="32"/>
                <w:szCs w:val="32"/>
                <w:cs/>
              </w:rPr>
              <w:t>และนำความรู้เกี่ยวกับคุณธรรมพื้นฐานและจรรยาบรรณของวิชาชีพครูและค่านิยมที่พึงประสงค์ไปประยุกต์ใช้ในการดำรงชีวิตและประกอบวิชาชีพ เพื่อสร้างสรรค์สังคมแห่งความพอเพียง ยั่งยืน และมีสันติสุข</w:t>
            </w:r>
          </w:p>
        </w:tc>
        <w:tc>
          <w:tcPr>
            <w:tcW w:w="3118" w:type="dxa"/>
          </w:tcPr>
          <w:p w:rsidR="006B5522" w:rsidRPr="00C734E6" w:rsidRDefault="006B5522" w:rsidP="00C236FB">
            <w:pPr>
              <w:spacing w:after="0"/>
              <w:ind w:left="176" w:hanging="176"/>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rPr>
              <w:t xml:space="preserve">1. การมอบหมายงานให้นิสิตทำงานเดี่ยวและงานกลุ่ม เพื่อนิสิตจะได้เรียนรู้การวางแผนการทำงาน  การแลกเปลี่ยนความคิดเห็น  มีการค้นคว้าข้อมูล และมีความสามัคคี  </w:t>
            </w:r>
          </w:p>
          <w:p w:rsidR="006B5522" w:rsidRPr="00C734E6" w:rsidRDefault="006B5522" w:rsidP="00C236FB">
            <w:pPr>
              <w:spacing w:after="0"/>
              <w:ind w:left="176" w:hanging="176"/>
              <w:rPr>
                <w:rFonts w:ascii="TH SarabunPSK" w:eastAsia="BrowalliaNew-Bold" w:hAnsi="TH SarabunPSK" w:cs="TH SarabunPSK"/>
                <w:b/>
                <w:bCs/>
                <w:color w:val="000000" w:themeColor="text1"/>
                <w:sz w:val="32"/>
                <w:szCs w:val="32"/>
                <w:shd w:val="clear" w:color="auto" w:fill="FFFF00"/>
                <w:cs/>
              </w:rPr>
            </w:pPr>
            <w:r w:rsidRPr="00C734E6">
              <w:rPr>
                <w:rFonts w:ascii="TH SarabunPSK" w:hAnsi="TH SarabunPSK" w:cs="TH SarabunPSK"/>
                <w:color w:val="000000" w:themeColor="text1"/>
                <w:sz w:val="32"/>
                <w:szCs w:val="32"/>
                <w:cs/>
              </w:rPr>
              <w:t>2. สอดแทรกเรื่องราวต่างๆ เกี่ยวกับการมีจริยธรรม จิตสาธารณ การมีส่วนร่วมต่อสังคม การช่วยเหลือสังคม การมีสัมมาคารวะ เพื่อปลูกฝังให้นิสิตมีความรับผิดชอบ  และมีน้ำใจช่วยเหลือผู้อื่น</w:t>
            </w:r>
          </w:p>
        </w:tc>
        <w:tc>
          <w:tcPr>
            <w:tcW w:w="3328" w:type="dxa"/>
            <w:shd w:val="clear" w:color="auto" w:fill="auto"/>
          </w:tcPr>
          <w:p w:rsidR="006B5522" w:rsidRPr="00C734E6" w:rsidRDefault="006B5522" w:rsidP="00C236FB">
            <w:pPr>
              <w:spacing w:after="0"/>
              <w:ind w:left="176" w:hanging="176"/>
              <w:rPr>
                <w:rFonts w:ascii="TH SarabunPSK" w:eastAsia="BrowalliaNew-Bold" w:hAnsi="TH SarabunPSK" w:cs="TH SarabunPSK"/>
                <w:color w:val="000000" w:themeColor="text1"/>
                <w:spacing w:val="-12"/>
                <w:sz w:val="32"/>
                <w:szCs w:val="32"/>
                <w:shd w:val="clear" w:color="auto" w:fill="FFFF00"/>
                <w:cs/>
              </w:rPr>
            </w:pPr>
            <w:r w:rsidRPr="00C734E6">
              <w:rPr>
                <w:rFonts w:ascii="TH SarabunPSK" w:hAnsi="TH SarabunPSK" w:cs="TH SarabunPSK"/>
                <w:color w:val="000000" w:themeColor="text1"/>
                <w:sz w:val="32"/>
                <w:szCs w:val="32"/>
                <w:cs/>
              </w:rPr>
              <w:t>ประเมินจากการเปลี่ยนแปลงพฤติกรรมในการมีส่วนร่วมในการทำงานกลุ่ม  การตรงต่อเวลาในการเข้าชั้นเรียน และส่งงานตามที่ได้รับมอบหมายรวมทั้งสังเกต ลักษณะการพูดจา</w:t>
            </w:r>
          </w:p>
        </w:tc>
      </w:tr>
      <w:tr w:rsidR="00C734E6" w:rsidRPr="00C734E6" w:rsidTr="00C236FB">
        <w:trPr>
          <w:trHeight w:val="97"/>
        </w:trPr>
        <w:tc>
          <w:tcPr>
            <w:tcW w:w="3372" w:type="dxa"/>
            <w:gridSpan w:val="2"/>
          </w:tcPr>
          <w:p w:rsidR="006B5522" w:rsidRPr="00C734E6" w:rsidRDefault="006B5522" w:rsidP="00C236FB">
            <w:pPr>
              <w:spacing w:after="0"/>
              <w:rPr>
                <w:rFonts w:ascii="TH SarabunPSK" w:hAnsi="TH SarabunPSK" w:cs="TH SarabunPSK"/>
                <w:b/>
                <w:bCs/>
                <w:color w:val="000000" w:themeColor="text1"/>
                <w:sz w:val="32"/>
                <w:szCs w:val="32"/>
                <w:cs/>
              </w:rPr>
            </w:pPr>
            <w:r w:rsidRPr="00C734E6">
              <w:rPr>
                <w:rFonts w:ascii="TH SarabunPSK" w:hAnsi="TH SarabunPSK" w:cs="TH SarabunPSK"/>
                <w:b/>
                <w:bCs/>
                <w:color w:val="000000" w:themeColor="text1"/>
                <w:sz w:val="32"/>
                <w:szCs w:val="32"/>
                <w:cs/>
              </w:rPr>
              <w:t>2. ด้านความรู้</w:t>
            </w:r>
          </w:p>
        </w:tc>
        <w:tc>
          <w:tcPr>
            <w:tcW w:w="3118" w:type="dxa"/>
          </w:tcPr>
          <w:p w:rsidR="006B5522" w:rsidRPr="00C734E6" w:rsidRDefault="006B5522" w:rsidP="00C236FB">
            <w:pPr>
              <w:spacing w:after="0"/>
              <w:ind w:left="176" w:hanging="176"/>
              <w:rPr>
                <w:rFonts w:ascii="TH SarabunPSK" w:hAnsi="TH SarabunPSK" w:cs="TH SarabunPSK"/>
                <w:b/>
                <w:bCs/>
                <w:color w:val="000000" w:themeColor="text1"/>
                <w:sz w:val="32"/>
                <w:szCs w:val="32"/>
                <w:cs/>
              </w:rPr>
            </w:pPr>
          </w:p>
        </w:tc>
        <w:tc>
          <w:tcPr>
            <w:tcW w:w="3328" w:type="dxa"/>
          </w:tcPr>
          <w:p w:rsidR="006B5522" w:rsidRPr="00C734E6" w:rsidRDefault="006B5522" w:rsidP="00C236FB">
            <w:pPr>
              <w:spacing w:after="0"/>
              <w:ind w:left="176" w:hanging="176"/>
              <w:rPr>
                <w:rFonts w:ascii="TH SarabunPSK" w:hAnsi="TH SarabunPSK" w:cs="TH SarabunPSK"/>
                <w:b/>
                <w:bCs/>
                <w:color w:val="000000" w:themeColor="text1"/>
                <w:sz w:val="32"/>
                <w:szCs w:val="32"/>
                <w:cs/>
              </w:rPr>
            </w:pPr>
          </w:p>
        </w:tc>
      </w:tr>
      <w:tr w:rsidR="00C734E6" w:rsidRPr="00C734E6" w:rsidTr="00C236FB">
        <w:trPr>
          <w:trHeight w:val="343"/>
        </w:trPr>
        <w:tc>
          <w:tcPr>
            <w:tcW w:w="396" w:type="dxa"/>
            <w:tcBorders>
              <w:right w:val="nil"/>
            </w:tcBorders>
          </w:tcPr>
          <w:p w:rsidR="006B5522" w:rsidRPr="00C734E6" w:rsidRDefault="001A1129" w:rsidP="00C236FB">
            <w:pPr>
              <w:spacing w:after="0"/>
              <w:jc w:val="center"/>
              <w:rPr>
                <w:rFonts w:ascii="TH SarabunPSK" w:hAnsi="TH SarabunPSK" w:cs="TH SarabunPSK"/>
                <w:b/>
                <w:bCs/>
                <w:color w:val="000000" w:themeColor="text1"/>
                <w:sz w:val="32"/>
                <w:szCs w:val="32"/>
                <w:u w:val="single"/>
                <w:cs/>
              </w:rPr>
            </w:pPr>
            <w:r w:rsidRPr="00C734E6">
              <w:rPr>
                <w:rFonts w:ascii="TH SarabunPSK" w:hAnsi="TH SarabunPSK" w:cs="TH SarabunPSK"/>
                <w:color w:val="000000" w:themeColor="text1"/>
                <w:sz w:val="28"/>
              </w:rPr>
              <w:sym w:font="Wingdings 2" w:char="F098"/>
            </w:r>
          </w:p>
        </w:tc>
        <w:tc>
          <w:tcPr>
            <w:tcW w:w="2976" w:type="dxa"/>
            <w:tcBorders>
              <w:left w:val="nil"/>
            </w:tcBorders>
          </w:tcPr>
          <w:p w:rsidR="006B5522" w:rsidRPr="00C734E6" w:rsidRDefault="006B5522" w:rsidP="00C236FB">
            <w:pPr>
              <w:autoSpaceDE w:val="0"/>
              <w:autoSpaceDN w:val="0"/>
              <w:adjustRightInd w:val="0"/>
              <w:spacing w:after="0" w:line="235" w:lineRule="auto"/>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rPr>
              <w:t>2.2 สามารถบูรณาการความรู้ในศาสตร์สาขาวิชาต่างๆ</w:t>
            </w:r>
            <w:r w:rsidRPr="00C734E6">
              <w:rPr>
                <w:rFonts w:ascii="TH SarabunPSK" w:hAnsi="TH SarabunPSK" w:cs="TH SarabunPSK"/>
                <w:color w:val="000000" w:themeColor="text1"/>
                <w:sz w:val="32"/>
                <w:szCs w:val="32"/>
                <w:rtl/>
                <w:cs/>
              </w:rPr>
              <w:t xml:space="preserve"> </w:t>
            </w:r>
            <w:r w:rsidRPr="00C734E6">
              <w:rPr>
                <w:rFonts w:ascii="TH SarabunPSK" w:hAnsi="TH SarabunPSK" w:cs="TH SarabunPSK"/>
                <w:color w:val="000000" w:themeColor="text1"/>
                <w:sz w:val="32"/>
                <w:szCs w:val="32"/>
                <w:cs/>
              </w:rPr>
              <w:t>ไปใช้ในการดำรงชีวิตและประกอบวิชาชีพอย่างมีประสิทธิภาพ</w:t>
            </w:r>
          </w:p>
        </w:tc>
        <w:tc>
          <w:tcPr>
            <w:tcW w:w="3118" w:type="dxa"/>
            <w:vMerge w:val="restart"/>
          </w:tcPr>
          <w:p w:rsidR="006B5522" w:rsidRPr="00C734E6" w:rsidRDefault="006B5522" w:rsidP="00C236FB">
            <w:pPr>
              <w:spacing w:after="0"/>
              <w:ind w:left="176" w:hanging="176"/>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rPr>
              <w:t>1. ให้กรอบประเด็นเพื่อฝึกการวิเคราะห์</w:t>
            </w:r>
            <w:r w:rsidRPr="00C734E6">
              <w:rPr>
                <w:rFonts w:ascii="TH SarabunPSK" w:hAnsi="TH SarabunPSK" w:cs="TH SarabunPSK"/>
                <w:color w:val="000000" w:themeColor="text1"/>
                <w:sz w:val="32"/>
                <w:szCs w:val="32"/>
                <w:rtl/>
                <w:cs/>
              </w:rPr>
              <w:t xml:space="preserve"> </w:t>
            </w:r>
            <w:r w:rsidRPr="00C734E6">
              <w:rPr>
                <w:rFonts w:ascii="TH SarabunPSK" w:hAnsi="TH SarabunPSK" w:cs="TH SarabunPSK"/>
                <w:color w:val="000000" w:themeColor="text1"/>
                <w:sz w:val="32"/>
                <w:szCs w:val="32"/>
                <w:cs/>
              </w:rPr>
              <w:t>สังเคราะห์</w:t>
            </w:r>
            <w:r w:rsidRPr="00C734E6">
              <w:rPr>
                <w:rFonts w:ascii="TH SarabunPSK" w:hAnsi="TH SarabunPSK" w:cs="TH SarabunPSK"/>
                <w:color w:val="000000" w:themeColor="text1"/>
                <w:sz w:val="32"/>
                <w:szCs w:val="32"/>
                <w:rtl/>
                <w:cs/>
              </w:rPr>
              <w:t xml:space="preserve"> </w:t>
            </w:r>
            <w:r w:rsidRPr="00C734E6">
              <w:rPr>
                <w:rFonts w:ascii="TH SarabunPSK" w:hAnsi="TH SarabunPSK" w:cs="TH SarabunPSK"/>
                <w:color w:val="000000" w:themeColor="text1"/>
                <w:sz w:val="32"/>
                <w:szCs w:val="32"/>
                <w:cs/>
              </w:rPr>
              <w:t>ประเมิน</w:t>
            </w:r>
            <w:r w:rsidRPr="00C734E6">
              <w:rPr>
                <w:rFonts w:ascii="TH SarabunPSK" w:hAnsi="TH SarabunPSK" w:cs="TH SarabunPSK"/>
                <w:color w:val="000000" w:themeColor="text1"/>
                <w:sz w:val="32"/>
                <w:szCs w:val="32"/>
                <w:rtl/>
                <w:cs/>
              </w:rPr>
              <w:t xml:space="preserve"> </w:t>
            </w:r>
            <w:r w:rsidRPr="00C734E6">
              <w:rPr>
                <w:rFonts w:ascii="TH SarabunPSK" w:hAnsi="TH SarabunPSK" w:cs="TH SarabunPSK"/>
                <w:color w:val="000000" w:themeColor="text1"/>
                <w:sz w:val="32"/>
                <w:szCs w:val="32"/>
                <w:cs/>
              </w:rPr>
              <w:t>และนำความรู้เกี่ยวกับแนวคิด</w:t>
            </w:r>
            <w:r w:rsidRPr="00C734E6">
              <w:rPr>
                <w:rFonts w:ascii="TH SarabunPSK" w:hAnsi="TH SarabunPSK" w:cs="TH SarabunPSK"/>
                <w:color w:val="000000" w:themeColor="text1"/>
                <w:sz w:val="32"/>
                <w:szCs w:val="32"/>
                <w:rtl/>
                <w:cs/>
              </w:rPr>
              <w:t xml:space="preserve"> </w:t>
            </w:r>
            <w:r w:rsidRPr="00C734E6">
              <w:rPr>
                <w:rFonts w:ascii="TH SarabunPSK" w:hAnsi="TH SarabunPSK" w:cs="TH SarabunPSK"/>
                <w:color w:val="000000" w:themeColor="text1"/>
                <w:sz w:val="32"/>
                <w:szCs w:val="32"/>
                <w:cs/>
              </w:rPr>
              <w:t>ทฤษฎีและหลักการที่เกี่ยวข้อง โดยบูรณาการศาสตร์สาขาวิชาต่างๆ</w:t>
            </w:r>
            <w:r w:rsidRPr="00C734E6">
              <w:rPr>
                <w:rFonts w:ascii="TH SarabunPSK" w:hAnsi="TH SarabunPSK" w:cs="TH SarabunPSK"/>
                <w:color w:val="000000" w:themeColor="text1"/>
                <w:sz w:val="32"/>
                <w:szCs w:val="32"/>
                <w:rtl/>
                <w:cs/>
              </w:rPr>
              <w:t xml:space="preserve"> </w:t>
            </w:r>
            <w:r w:rsidRPr="00C734E6">
              <w:rPr>
                <w:rFonts w:ascii="TH SarabunPSK" w:hAnsi="TH SarabunPSK" w:cs="TH SarabunPSK"/>
                <w:color w:val="000000" w:themeColor="text1"/>
                <w:sz w:val="32"/>
                <w:szCs w:val="32"/>
                <w:cs/>
              </w:rPr>
              <w:t xml:space="preserve">ในการเรียนรู้ของผู้เรียนไปใช้ในการจัดการเรียนการสอนและการพัฒนาผู้เรียนอย่างเหมาะสมและมีประสิทธิภาพ </w:t>
            </w:r>
          </w:p>
          <w:p w:rsidR="006B5522" w:rsidRPr="00C734E6" w:rsidRDefault="006B5522" w:rsidP="00C236FB">
            <w:pPr>
              <w:spacing w:after="0"/>
              <w:ind w:left="176" w:hanging="176"/>
              <w:rPr>
                <w:rFonts w:ascii="TH SarabunPSK" w:eastAsia="BrowalliaNew-Bold" w:hAnsi="TH SarabunPSK" w:cs="TH SarabunPSK"/>
                <w:color w:val="000000" w:themeColor="text1"/>
                <w:sz w:val="32"/>
                <w:szCs w:val="32"/>
                <w:shd w:val="clear" w:color="auto" w:fill="FFFF00"/>
                <w:cs/>
              </w:rPr>
            </w:pPr>
          </w:p>
        </w:tc>
        <w:tc>
          <w:tcPr>
            <w:tcW w:w="3328" w:type="dxa"/>
            <w:vMerge w:val="restart"/>
          </w:tcPr>
          <w:p w:rsidR="006B5522" w:rsidRPr="00C734E6" w:rsidRDefault="006B5522" w:rsidP="00C236FB">
            <w:pPr>
              <w:spacing w:after="0"/>
              <w:ind w:left="176" w:hanging="176"/>
              <w:rPr>
                <w:rFonts w:ascii="TH SarabunPSK" w:eastAsia="BrowalliaNew-Bold" w:hAnsi="TH SarabunPSK" w:cs="TH SarabunPSK"/>
                <w:color w:val="000000" w:themeColor="text1"/>
                <w:spacing w:val="-12"/>
                <w:sz w:val="32"/>
                <w:szCs w:val="32"/>
                <w:shd w:val="clear" w:color="auto" w:fill="FFFF00"/>
              </w:rPr>
            </w:pPr>
            <w:r w:rsidRPr="00C734E6">
              <w:rPr>
                <w:rFonts w:ascii="TH SarabunPSK" w:hAnsi="TH SarabunPSK" w:cs="TH SarabunPSK"/>
                <w:color w:val="000000" w:themeColor="text1"/>
                <w:sz w:val="32"/>
                <w:szCs w:val="32"/>
                <w:cs/>
              </w:rPr>
              <w:t>ประเมินจากการงาน การทดสอบในชั้นเรียน การนำเสนองานที่ได้รับมอบหมาย ผลการอภิปรายแลกเปลี่ยน การนำเสนอความคิดเห็น แนวคิด องค์ความรู้ที่มี</w:t>
            </w:r>
          </w:p>
          <w:p w:rsidR="006B5522" w:rsidRPr="00C734E6" w:rsidRDefault="006B5522" w:rsidP="00C236FB">
            <w:pPr>
              <w:spacing w:after="0"/>
              <w:ind w:left="176" w:hanging="176"/>
              <w:rPr>
                <w:rFonts w:ascii="TH SarabunPSK" w:eastAsia="BrowalliaNew-Bold" w:hAnsi="TH SarabunPSK" w:cs="TH SarabunPSK"/>
                <w:color w:val="000000" w:themeColor="text1"/>
                <w:spacing w:val="-12"/>
                <w:sz w:val="32"/>
                <w:szCs w:val="32"/>
                <w:shd w:val="clear" w:color="auto" w:fill="FFFF00"/>
              </w:rPr>
            </w:pPr>
          </w:p>
          <w:p w:rsidR="006B5522" w:rsidRPr="00C734E6" w:rsidRDefault="006B5522" w:rsidP="00C236FB">
            <w:pPr>
              <w:spacing w:after="0"/>
              <w:ind w:left="176" w:hanging="176"/>
              <w:rPr>
                <w:rFonts w:ascii="TH SarabunPSK" w:eastAsia="BrowalliaNew-Bold" w:hAnsi="TH SarabunPSK" w:cs="TH SarabunPSK"/>
                <w:color w:val="000000" w:themeColor="text1"/>
                <w:spacing w:val="-12"/>
                <w:sz w:val="32"/>
                <w:szCs w:val="32"/>
                <w:shd w:val="clear" w:color="auto" w:fill="FFFF00"/>
                <w:cs/>
              </w:rPr>
            </w:pPr>
          </w:p>
        </w:tc>
      </w:tr>
      <w:tr w:rsidR="00C734E6" w:rsidRPr="00C734E6" w:rsidTr="00C236FB">
        <w:trPr>
          <w:trHeight w:val="343"/>
        </w:trPr>
        <w:tc>
          <w:tcPr>
            <w:tcW w:w="396" w:type="dxa"/>
            <w:tcBorders>
              <w:right w:val="nil"/>
            </w:tcBorders>
          </w:tcPr>
          <w:p w:rsidR="006B5522" w:rsidRPr="00C734E6" w:rsidRDefault="006B5522" w:rsidP="00C236FB">
            <w:pPr>
              <w:tabs>
                <w:tab w:val="left" w:pos="466"/>
                <w:tab w:val="left" w:pos="1027"/>
              </w:tabs>
              <w:spacing w:after="0"/>
              <w:jc w:val="center"/>
              <w:rPr>
                <w:rFonts w:ascii="TH SarabunPSK" w:hAnsi="TH SarabunPSK" w:cs="TH SarabunPSK"/>
                <w:b/>
                <w:bCs/>
                <w:color w:val="000000" w:themeColor="text1"/>
                <w:sz w:val="32"/>
                <w:szCs w:val="32"/>
                <w:u w:val="single"/>
                <w:cs/>
              </w:rPr>
            </w:pPr>
            <w:r w:rsidRPr="00C734E6">
              <w:rPr>
                <w:rFonts w:ascii="TH SarabunPSK" w:hAnsi="TH SarabunPSK" w:cs="TH SarabunPSK"/>
                <w:color w:val="000000" w:themeColor="text1"/>
                <w:sz w:val="28"/>
              </w:rPr>
              <w:sym w:font="Wingdings 2" w:char="F099"/>
            </w:r>
          </w:p>
        </w:tc>
        <w:tc>
          <w:tcPr>
            <w:tcW w:w="2976" w:type="dxa"/>
            <w:tcBorders>
              <w:left w:val="nil"/>
            </w:tcBorders>
          </w:tcPr>
          <w:p w:rsidR="006B5522" w:rsidRPr="00C734E6" w:rsidRDefault="006B5522" w:rsidP="00C236FB">
            <w:pPr>
              <w:autoSpaceDE w:val="0"/>
              <w:autoSpaceDN w:val="0"/>
              <w:adjustRightInd w:val="0"/>
              <w:spacing w:after="0" w:line="235" w:lineRule="auto"/>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rPr>
              <w:t>2.3 ตระหนักถึงคุณค่าและความสำคัญของศาสตร์สาขาวิชาต่างๆ</w:t>
            </w:r>
            <w:r w:rsidRPr="00C734E6">
              <w:rPr>
                <w:rFonts w:ascii="TH SarabunPSK" w:hAnsi="TH SarabunPSK" w:cs="TH SarabunPSK"/>
                <w:color w:val="000000" w:themeColor="text1"/>
                <w:sz w:val="32"/>
                <w:szCs w:val="32"/>
                <w:rtl/>
                <w:cs/>
              </w:rPr>
              <w:t xml:space="preserve"> </w:t>
            </w:r>
            <w:r w:rsidRPr="00C734E6">
              <w:rPr>
                <w:rFonts w:ascii="TH SarabunPSK" w:hAnsi="TH SarabunPSK" w:cs="TH SarabunPSK"/>
                <w:color w:val="000000" w:themeColor="text1"/>
                <w:sz w:val="32"/>
                <w:szCs w:val="32"/>
                <w:cs/>
              </w:rPr>
              <w:t>ที่มีต่อการดำรงชีวิตและประกอบวิชาชีพ</w:t>
            </w:r>
          </w:p>
          <w:p w:rsidR="006B5522" w:rsidRPr="00C734E6" w:rsidRDefault="006B5522" w:rsidP="00C236FB">
            <w:pPr>
              <w:autoSpaceDE w:val="0"/>
              <w:autoSpaceDN w:val="0"/>
              <w:adjustRightInd w:val="0"/>
              <w:spacing w:after="0" w:line="235" w:lineRule="auto"/>
              <w:rPr>
                <w:rFonts w:ascii="TH SarabunPSK" w:hAnsi="TH SarabunPSK" w:cs="TH SarabunPSK"/>
                <w:color w:val="000000" w:themeColor="text1"/>
                <w:sz w:val="32"/>
                <w:szCs w:val="32"/>
                <w:cs/>
              </w:rPr>
            </w:pPr>
          </w:p>
        </w:tc>
        <w:tc>
          <w:tcPr>
            <w:tcW w:w="3118" w:type="dxa"/>
            <w:vMerge/>
          </w:tcPr>
          <w:p w:rsidR="006B5522" w:rsidRPr="00C734E6" w:rsidRDefault="006B5522" w:rsidP="00C236FB">
            <w:pPr>
              <w:spacing w:after="0"/>
              <w:ind w:left="176" w:hanging="176"/>
              <w:rPr>
                <w:rFonts w:ascii="TH SarabunPSK" w:eastAsia="BrowalliaNew-Bold" w:hAnsi="TH SarabunPSK" w:cs="TH SarabunPSK"/>
                <w:b/>
                <w:bCs/>
                <w:color w:val="000000" w:themeColor="text1"/>
                <w:sz w:val="32"/>
                <w:szCs w:val="32"/>
                <w:shd w:val="clear" w:color="auto" w:fill="FFFF00"/>
                <w:cs/>
              </w:rPr>
            </w:pPr>
          </w:p>
        </w:tc>
        <w:tc>
          <w:tcPr>
            <w:tcW w:w="3328" w:type="dxa"/>
            <w:vMerge/>
          </w:tcPr>
          <w:p w:rsidR="006B5522" w:rsidRPr="00C734E6" w:rsidRDefault="006B5522" w:rsidP="00C236FB">
            <w:pPr>
              <w:spacing w:after="0"/>
              <w:ind w:left="176" w:hanging="176"/>
              <w:rPr>
                <w:rFonts w:ascii="TH SarabunPSK" w:eastAsia="BrowalliaNew-Bold" w:hAnsi="TH SarabunPSK" w:cs="TH SarabunPSK"/>
                <w:b/>
                <w:bCs/>
                <w:color w:val="000000" w:themeColor="text1"/>
                <w:spacing w:val="-12"/>
                <w:sz w:val="32"/>
                <w:szCs w:val="32"/>
                <w:shd w:val="clear" w:color="auto" w:fill="FFFF00"/>
                <w:cs/>
              </w:rPr>
            </w:pPr>
          </w:p>
        </w:tc>
      </w:tr>
      <w:tr w:rsidR="00C734E6" w:rsidRPr="00C734E6" w:rsidTr="00C236FB">
        <w:trPr>
          <w:trHeight w:val="343"/>
        </w:trPr>
        <w:tc>
          <w:tcPr>
            <w:tcW w:w="396" w:type="dxa"/>
            <w:tcBorders>
              <w:right w:val="nil"/>
            </w:tcBorders>
          </w:tcPr>
          <w:p w:rsidR="006B5522" w:rsidRPr="00C734E6" w:rsidRDefault="001A1129" w:rsidP="00C236FB">
            <w:pPr>
              <w:spacing w:after="0"/>
              <w:jc w:val="center"/>
              <w:rPr>
                <w:rFonts w:ascii="TH SarabunPSK" w:hAnsi="TH SarabunPSK" w:cs="TH SarabunPSK"/>
                <w:b/>
                <w:bCs/>
                <w:color w:val="000000" w:themeColor="text1"/>
                <w:sz w:val="32"/>
                <w:szCs w:val="32"/>
                <w:u w:val="single"/>
                <w:cs/>
              </w:rPr>
            </w:pPr>
            <w:r w:rsidRPr="00C734E6">
              <w:rPr>
                <w:rFonts w:ascii="TH SarabunPSK" w:hAnsi="TH SarabunPSK" w:cs="TH SarabunPSK"/>
                <w:color w:val="000000" w:themeColor="text1"/>
                <w:sz w:val="28"/>
              </w:rPr>
              <w:sym w:font="Wingdings 2" w:char="F099"/>
            </w:r>
          </w:p>
        </w:tc>
        <w:tc>
          <w:tcPr>
            <w:tcW w:w="2976" w:type="dxa"/>
            <w:tcBorders>
              <w:left w:val="nil"/>
            </w:tcBorders>
          </w:tcPr>
          <w:p w:rsidR="006B5522" w:rsidRPr="00C734E6" w:rsidRDefault="006B5522" w:rsidP="00C236FB">
            <w:pPr>
              <w:spacing w:after="0"/>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rPr>
              <w:t>2.6 ตระหนักถึงคุณค่าของการนำความรู้เกี่ยวกับแนวคิด</w:t>
            </w:r>
            <w:r w:rsidRPr="00C734E6">
              <w:rPr>
                <w:rFonts w:ascii="TH SarabunPSK" w:hAnsi="TH SarabunPSK" w:cs="TH SarabunPSK"/>
                <w:color w:val="000000" w:themeColor="text1"/>
                <w:sz w:val="32"/>
                <w:szCs w:val="32"/>
                <w:rtl/>
                <w:cs/>
              </w:rPr>
              <w:t xml:space="preserve"> </w:t>
            </w:r>
            <w:r w:rsidRPr="00C734E6">
              <w:rPr>
                <w:rFonts w:ascii="TH SarabunPSK" w:hAnsi="TH SarabunPSK" w:cs="TH SarabunPSK"/>
                <w:color w:val="000000" w:themeColor="text1"/>
                <w:sz w:val="32"/>
                <w:szCs w:val="32"/>
                <w:cs/>
              </w:rPr>
              <w:t>ทฤษฎี</w:t>
            </w:r>
            <w:r w:rsidRPr="00C734E6">
              <w:rPr>
                <w:rFonts w:ascii="TH SarabunPSK" w:hAnsi="TH SarabunPSK" w:cs="TH SarabunPSK"/>
                <w:color w:val="000000" w:themeColor="text1"/>
                <w:sz w:val="32"/>
                <w:szCs w:val="32"/>
                <w:rtl/>
                <w:cs/>
              </w:rPr>
              <w:t xml:space="preserve"> </w:t>
            </w:r>
            <w:r w:rsidRPr="00C734E6">
              <w:rPr>
                <w:rFonts w:ascii="TH SarabunPSK" w:hAnsi="TH SarabunPSK" w:cs="TH SarabunPSK"/>
                <w:color w:val="000000" w:themeColor="text1"/>
                <w:sz w:val="32"/>
                <w:szCs w:val="32"/>
                <w:cs/>
              </w:rPr>
              <w:t>และหลักการที่เกี่ยวข้องกับพัฒนาการและการเรียนรู้ของผู้เรียน</w:t>
            </w:r>
            <w:r w:rsidRPr="00C734E6">
              <w:rPr>
                <w:rFonts w:ascii="TH SarabunPSK" w:hAnsi="TH SarabunPSK" w:cs="TH SarabunPSK"/>
                <w:color w:val="000000" w:themeColor="text1"/>
                <w:sz w:val="32"/>
                <w:szCs w:val="32"/>
                <w:rtl/>
                <w:cs/>
              </w:rPr>
              <w:t xml:space="preserve"> </w:t>
            </w:r>
            <w:r w:rsidRPr="00C734E6">
              <w:rPr>
                <w:rFonts w:ascii="TH SarabunPSK" w:hAnsi="TH SarabunPSK" w:cs="TH SarabunPSK"/>
                <w:color w:val="000000" w:themeColor="text1"/>
                <w:sz w:val="32"/>
                <w:szCs w:val="32"/>
                <w:cs/>
              </w:rPr>
              <w:t>การจัดการเรียนการสอน</w:t>
            </w:r>
            <w:r w:rsidRPr="00C734E6">
              <w:rPr>
                <w:rFonts w:ascii="TH SarabunPSK" w:hAnsi="TH SarabunPSK" w:cs="TH SarabunPSK"/>
                <w:color w:val="000000" w:themeColor="text1"/>
                <w:sz w:val="32"/>
                <w:szCs w:val="32"/>
                <w:rtl/>
                <w:cs/>
              </w:rPr>
              <w:t xml:space="preserve"> </w:t>
            </w:r>
            <w:r w:rsidRPr="00C734E6">
              <w:rPr>
                <w:rFonts w:ascii="TH SarabunPSK" w:hAnsi="TH SarabunPSK" w:cs="TH SarabunPSK"/>
                <w:color w:val="000000" w:themeColor="text1"/>
                <w:sz w:val="32"/>
                <w:szCs w:val="32"/>
                <w:cs/>
              </w:rPr>
              <w:t>การวิจัย</w:t>
            </w:r>
            <w:r w:rsidRPr="00C734E6">
              <w:rPr>
                <w:rFonts w:ascii="TH SarabunPSK" w:hAnsi="TH SarabunPSK" w:cs="TH SarabunPSK"/>
                <w:color w:val="000000" w:themeColor="text1"/>
                <w:sz w:val="32"/>
                <w:szCs w:val="32"/>
                <w:rtl/>
                <w:cs/>
              </w:rPr>
              <w:t xml:space="preserve"> </w:t>
            </w:r>
            <w:r w:rsidRPr="00C734E6">
              <w:rPr>
                <w:rFonts w:ascii="TH SarabunPSK" w:hAnsi="TH SarabunPSK" w:cs="TH SarabunPSK"/>
                <w:color w:val="000000" w:themeColor="text1"/>
                <w:sz w:val="32"/>
                <w:szCs w:val="32"/>
                <w:cs/>
              </w:rPr>
              <w:t>และกฎหมายที่เกี่ยวข้องกับการศึกษามาบูรณาการในการจัดการเรียนการสอนทางด้านพลศึกษาอย่างเหมาะสม</w:t>
            </w:r>
          </w:p>
        </w:tc>
        <w:tc>
          <w:tcPr>
            <w:tcW w:w="3118" w:type="dxa"/>
            <w:vMerge/>
          </w:tcPr>
          <w:p w:rsidR="006B5522" w:rsidRPr="00C734E6" w:rsidRDefault="006B5522" w:rsidP="00C236FB">
            <w:pPr>
              <w:spacing w:after="0"/>
              <w:ind w:left="176" w:hanging="176"/>
              <w:rPr>
                <w:rFonts w:ascii="TH SarabunPSK" w:eastAsia="BrowalliaNew-Bold" w:hAnsi="TH SarabunPSK" w:cs="TH SarabunPSK"/>
                <w:b/>
                <w:bCs/>
                <w:color w:val="000000" w:themeColor="text1"/>
                <w:sz w:val="32"/>
                <w:szCs w:val="32"/>
                <w:shd w:val="clear" w:color="auto" w:fill="FFFF00"/>
                <w:cs/>
              </w:rPr>
            </w:pPr>
          </w:p>
        </w:tc>
        <w:tc>
          <w:tcPr>
            <w:tcW w:w="3328" w:type="dxa"/>
            <w:vMerge/>
          </w:tcPr>
          <w:p w:rsidR="006B5522" w:rsidRPr="00C734E6" w:rsidRDefault="006B5522" w:rsidP="00C236FB">
            <w:pPr>
              <w:spacing w:after="0"/>
              <w:ind w:left="176" w:hanging="176"/>
              <w:rPr>
                <w:rFonts w:ascii="TH SarabunPSK" w:eastAsia="BrowalliaNew-Bold" w:hAnsi="TH SarabunPSK" w:cs="TH SarabunPSK"/>
                <w:b/>
                <w:bCs/>
                <w:color w:val="000000" w:themeColor="text1"/>
                <w:spacing w:val="-12"/>
                <w:sz w:val="32"/>
                <w:szCs w:val="32"/>
                <w:shd w:val="clear" w:color="auto" w:fill="FFFF00"/>
                <w:cs/>
              </w:rPr>
            </w:pPr>
          </w:p>
        </w:tc>
      </w:tr>
      <w:tr w:rsidR="00C734E6" w:rsidRPr="00C734E6" w:rsidTr="00C236FB">
        <w:trPr>
          <w:trHeight w:val="97"/>
        </w:trPr>
        <w:tc>
          <w:tcPr>
            <w:tcW w:w="9818" w:type="dxa"/>
            <w:gridSpan w:val="4"/>
          </w:tcPr>
          <w:p w:rsidR="00C236FB" w:rsidRPr="00C734E6" w:rsidRDefault="00C236FB" w:rsidP="00C236FB">
            <w:pPr>
              <w:spacing w:after="0"/>
              <w:ind w:left="176" w:hanging="176"/>
              <w:rPr>
                <w:rFonts w:ascii="TH SarabunPSK" w:hAnsi="TH SarabunPSK" w:cs="TH SarabunPSK"/>
                <w:b/>
                <w:bCs/>
                <w:color w:val="000000" w:themeColor="text1"/>
                <w:sz w:val="32"/>
                <w:szCs w:val="32"/>
                <w:cs/>
              </w:rPr>
            </w:pPr>
            <w:r w:rsidRPr="00C734E6">
              <w:rPr>
                <w:rFonts w:ascii="TH SarabunPSK" w:hAnsi="TH SarabunPSK" w:cs="TH SarabunPSK"/>
                <w:b/>
                <w:bCs/>
                <w:color w:val="000000" w:themeColor="text1"/>
                <w:sz w:val="32"/>
                <w:szCs w:val="32"/>
                <w:cs/>
              </w:rPr>
              <w:lastRenderedPageBreak/>
              <w:t>3. ด้านทักษะทางปัญญา</w:t>
            </w:r>
          </w:p>
        </w:tc>
      </w:tr>
      <w:tr w:rsidR="00C734E6" w:rsidRPr="00C734E6" w:rsidTr="00C236FB">
        <w:trPr>
          <w:trHeight w:val="343"/>
        </w:trPr>
        <w:tc>
          <w:tcPr>
            <w:tcW w:w="396" w:type="dxa"/>
            <w:tcBorders>
              <w:right w:val="nil"/>
            </w:tcBorders>
          </w:tcPr>
          <w:p w:rsidR="006B5522" w:rsidRPr="00C734E6" w:rsidRDefault="006B5522" w:rsidP="00C236FB">
            <w:pPr>
              <w:spacing w:after="0"/>
              <w:jc w:val="center"/>
              <w:rPr>
                <w:rFonts w:ascii="TH SarabunPSK" w:hAnsi="TH SarabunPSK" w:cs="TH SarabunPSK"/>
                <w:b/>
                <w:bCs/>
                <w:color w:val="000000" w:themeColor="text1"/>
                <w:sz w:val="32"/>
                <w:szCs w:val="32"/>
                <w:u w:val="single"/>
                <w:cs/>
              </w:rPr>
            </w:pPr>
            <w:r w:rsidRPr="00C734E6">
              <w:rPr>
                <w:rFonts w:ascii="TH SarabunPSK" w:hAnsi="TH SarabunPSK" w:cs="TH SarabunPSK"/>
                <w:color w:val="000000" w:themeColor="text1"/>
                <w:sz w:val="28"/>
              </w:rPr>
              <w:sym w:font="Wingdings 2" w:char="F098"/>
            </w:r>
          </w:p>
        </w:tc>
        <w:tc>
          <w:tcPr>
            <w:tcW w:w="2976" w:type="dxa"/>
            <w:tcBorders>
              <w:left w:val="nil"/>
            </w:tcBorders>
          </w:tcPr>
          <w:p w:rsidR="006B5522" w:rsidRPr="00C734E6" w:rsidRDefault="006B5522" w:rsidP="00C236FB">
            <w:pPr>
              <w:spacing w:after="0" w:line="235" w:lineRule="auto"/>
              <w:ind w:hanging="3"/>
              <w:rPr>
                <w:rFonts w:ascii="TH SarabunPSK" w:hAnsi="TH SarabunPSK" w:cs="TH SarabunPSK"/>
                <w:color w:val="000000" w:themeColor="text1"/>
                <w:sz w:val="32"/>
                <w:szCs w:val="32"/>
                <w:cs/>
              </w:rPr>
            </w:pPr>
            <w:r w:rsidRPr="00C734E6">
              <w:rPr>
                <w:rFonts w:ascii="TH SarabunPSK" w:hAnsi="TH SarabunPSK" w:cs="TH SarabunPSK"/>
                <w:color w:val="000000" w:themeColor="text1"/>
                <w:sz w:val="32"/>
                <w:szCs w:val="32"/>
                <w:cs/>
              </w:rPr>
              <w:t>3.1  มีความรู้ความเข้าใจเกี่ยวกับหลักและกระบวนการคิดแบบต่างๆ</w:t>
            </w:r>
          </w:p>
        </w:tc>
        <w:tc>
          <w:tcPr>
            <w:tcW w:w="3118" w:type="dxa"/>
            <w:vMerge w:val="restart"/>
          </w:tcPr>
          <w:p w:rsidR="006B5522" w:rsidRPr="00C734E6" w:rsidRDefault="006B5522" w:rsidP="00C236FB">
            <w:pPr>
              <w:spacing w:after="0" w:line="240" w:lineRule="auto"/>
              <w:ind w:left="176" w:hanging="176"/>
              <w:rPr>
                <w:rFonts w:ascii="TH SarabunPSK" w:eastAsia="BrowalliaNew-Bold" w:hAnsi="TH SarabunPSK" w:cs="TH SarabunPSK"/>
                <w:color w:val="000000" w:themeColor="text1"/>
                <w:sz w:val="32"/>
                <w:szCs w:val="32"/>
                <w:shd w:val="clear" w:color="auto" w:fill="FFFF00"/>
              </w:rPr>
            </w:pPr>
            <w:r w:rsidRPr="00C734E6">
              <w:rPr>
                <w:rFonts w:ascii="TH SarabunPSK" w:hAnsi="TH SarabunPSK" w:cs="TH SarabunPSK"/>
                <w:color w:val="000000" w:themeColor="text1"/>
                <w:sz w:val="32"/>
                <w:szCs w:val="32"/>
                <w:cs/>
              </w:rPr>
              <w:t>1. ให้ออกแบบงานจากการวิเคราะห์และบูรณาการ รวมถึงการแลกเปลี่ยนเรียนรู้</w:t>
            </w:r>
          </w:p>
          <w:p w:rsidR="006B5522" w:rsidRPr="00C734E6" w:rsidRDefault="006B5522" w:rsidP="00C236FB">
            <w:pPr>
              <w:spacing w:after="0" w:line="240" w:lineRule="auto"/>
              <w:ind w:left="176" w:hanging="176"/>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lang w:val="en-AU"/>
              </w:rPr>
              <w:t>2. การเรียนรู้ผ่านกระบวนการคิดเพื่อส่งเสริมการคิดวิเคราะห์ คิดสังเคราะห์   คิดอย่างมีวิจารณญาณ คิดสร้างสรรค์ ด้วยกิจกรรมการเรียนรู้ที่ หลากหลาย</w:t>
            </w:r>
          </w:p>
          <w:p w:rsidR="006B5522" w:rsidRPr="00C734E6" w:rsidRDefault="006B5522" w:rsidP="00C236FB">
            <w:pPr>
              <w:spacing w:after="0" w:line="240" w:lineRule="auto"/>
              <w:ind w:left="176" w:hanging="176"/>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rPr>
              <w:t xml:space="preserve">3. การเรียนรู้ผ่านกระบวนการวิจัย </w:t>
            </w:r>
          </w:p>
          <w:p w:rsidR="006B5522" w:rsidRPr="00C734E6" w:rsidRDefault="006B5522" w:rsidP="00C236FB">
            <w:pPr>
              <w:spacing w:after="0" w:line="240" w:lineRule="auto"/>
              <w:ind w:left="176" w:hanging="176"/>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rPr>
              <w:t>ที่เกี่ยวข้องในรายวิชาที่ศึกษา</w:t>
            </w:r>
          </w:p>
          <w:p w:rsidR="006B5522" w:rsidRPr="00C734E6" w:rsidRDefault="006B5522" w:rsidP="00C734E6">
            <w:pPr>
              <w:spacing w:after="0" w:line="240" w:lineRule="auto"/>
              <w:ind w:left="176" w:hanging="176"/>
              <w:rPr>
                <w:rFonts w:ascii="TH SarabunPSK" w:eastAsia="BrowalliaNew-Bold" w:hAnsi="TH SarabunPSK" w:cs="TH SarabunPSK"/>
                <w:color w:val="000000" w:themeColor="text1"/>
                <w:sz w:val="32"/>
                <w:szCs w:val="32"/>
                <w:shd w:val="clear" w:color="auto" w:fill="FFFF00"/>
                <w:cs/>
              </w:rPr>
            </w:pPr>
          </w:p>
        </w:tc>
        <w:tc>
          <w:tcPr>
            <w:tcW w:w="3328" w:type="dxa"/>
            <w:vMerge w:val="restart"/>
          </w:tcPr>
          <w:p w:rsidR="006B5522" w:rsidRPr="00C734E6" w:rsidRDefault="006B5522" w:rsidP="00C236FB">
            <w:pPr>
              <w:spacing w:after="0" w:line="240" w:lineRule="auto"/>
              <w:ind w:left="176" w:hanging="176"/>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rPr>
              <w:t>1. นิสิตประเมินกระบวนการพัฒนาความสามารถทางปัญญาของตน เช่น การสังเกต การตั้งคำถาม การสืบค้นข้อมูล การคิดวิเคราะห์ การสังเคราะห์ การสะท้อนและสื่อความคิด เป็นต้น</w:t>
            </w:r>
            <w:r w:rsidR="00C236FB" w:rsidRPr="00C734E6">
              <w:rPr>
                <w:rFonts w:ascii="TH SarabunPSK" w:hAnsi="TH SarabunPSK" w:cs="TH SarabunPSK"/>
                <w:color w:val="000000" w:themeColor="text1"/>
                <w:sz w:val="32"/>
                <w:szCs w:val="32"/>
                <w:cs/>
              </w:rPr>
              <w:t xml:space="preserve"> </w:t>
            </w:r>
          </w:p>
          <w:p w:rsidR="006B5522" w:rsidRPr="00C734E6" w:rsidRDefault="006B5522" w:rsidP="00C236FB">
            <w:pPr>
              <w:spacing w:after="0" w:line="240" w:lineRule="auto"/>
              <w:ind w:left="176" w:hanging="176"/>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rPr>
              <w:t>2. อาจารย์ประเมินความสามารถทางปัญญาทั้งการคิดที่เป็นนามธรรมและการแสดงออกที่เป็นรูปธรรม เช่น สังเกตพฤติกรรมการทำงานของนิสิต ประเมินจากการนำเสนอรายงานในชั้นเรียน การทดสอบโดยใช้แบบทดสอบหรือสัมภาษณ์ ประเมินตามสภาพจริงจากผลงาน และการปฏิบัติของนิสิต เป็นต้น</w:t>
            </w:r>
          </w:p>
          <w:p w:rsidR="006B5522" w:rsidRPr="00C734E6" w:rsidRDefault="006B5522" w:rsidP="00C236FB">
            <w:pPr>
              <w:spacing w:after="0" w:line="240" w:lineRule="auto"/>
              <w:ind w:left="176" w:hanging="176"/>
              <w:rPr>
                <w:rFonts w:ascii="TH SarabunPSK" w:eastAsia="BrowalliaNew-Bold" w:hAnsi="TH SarabunPSK" w:cs="TH SarabunPSK"/>
                <w:color w:val="000000" w:themeColor="text1"/>
                <w:spacing w:val="-12"/>
                <w:sz w:val="32"/>
                <w:szCs w:val="32"/>
                <w:shd w:val="clear" w:color="auto" w:fill="FFFF00"/>
                <w:cs/>
              </w:rPr>
            </w:pPr>
          </w:p>
        </w:tc>
      </w:tr>
      <w:tr w:rsidR="00C734E6" w:rsidRPr="00C734E6" w:rsidTr="00C236FB">
        <w:trPr>
          <w:trHeight w:val="343"/>
        </w:trPr>
        <w:tc>
          <w:tcPr>
            <w:tcW w:w="396" w:type="dxa"/>
            <w:tcBorders>
              <w:right w:val="nil"/>
            </w:tcBorders>
          </w:tcPr>
          <w:p w:rsidR="006B5522" w:rsidRPr="00C734E6" w:rsidRDefault="00D75F96" w:rsidP="00C236FB">
            <w:pPr>
              <w:spacing w:after="0"/>
              <w:jc w:val="center"/>
              <w:rPr>
                <w:rFonts w:ascii="TH SarabunPSK" w:hAnsi="TH SarabunPSK" w:cs="TH SarabunPSK"/>
                <w:b/>
                <w:bCs/>
                <w:color w:val="000000" w:themeColor="text1"/>
                <w:sz w:val="32"/>
                <w:szCs w:val="32"/>
                <w:u w:val="single"/>
                <w:cs/>
              </w:rPr>
            </w:pPr>
            <w:r w:rsidRPr="00C734E6">
              <w:rPr>
                <w:rFonts w:ascii="TH SarabunPSK" w:hAnsi="TH SarabunPSK" w:cs="TH SarabunPSK"/>
                <w:color w:val="000000" w:themeColor="text1"/>
                <w:sz w:val="28"/>
              </w:rPr>
              <w:sym w:font="Wingdings 2" w:char="F098"/>
            </w:r>
          </w:p>
        </w:tc>
        <w:tc>
          <w:tcPr>
            <w:tcW w:w="2976" w:type="dxa"/>
            <w:tcBorders>
              <w:left w:val="nil"/>
            </w:tcBorders>
          </w:tcPr>
          <w:p w:rsidR="006B5522" w:rsidRPr="00C734E6" w:rsidRDefault="006B5522" w:rsidP="00C236FB">
            <w:pPr>
              <w:tabs>
                <w:tab w:val="left" w:pos="466"/>
                <w:tab w:val="left" w:pos="1027"/>
              </w:tabs>
              <w:spacing w:after="0"/>
              <w:ind w:hanging="3"/>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rPr>
              <w:t>3.2</w:t>
            </w:r>
            <w:r w:rsidRPr="00C734E6">
              <w:rPr>
                <w:rFonts w:ascii="TH SarabunPSK" w:hAnsi="TH SarabunPSK" w:cs="TH SarabunPSK"/>
                <w:color w:val="000000" w:themeColor="text1"/>
                <w:sz w:val="32"/>
                <w:szCs w:val="32"/>
              </w:rPr>
              <w:tab/>
            </w:r>
            <w:r w:rsidRPr="00C734E6">
              <w:rPr>
                <w:rFonts w:ascii="TH SarabunPSK" w:hAnsi="TH SarabunPSK" w:cs="TH SarabunPSK"/>
                <w:color w:val="000000" w:themeColor="text1"/>
                <w:sz w:val="32"/>
                <w:szCs w:val="32"/>
                <w:cs/>
              </w:rPr>
              <w:t>สามารถวิเคราะห์ประเด็นปัญหาที่เกี่ยวกับสังคม</w:t>
            </w:r>
            <w:r w:rsidRPr="00C734E6">
              <w:rPr>
                <w:rFonts w:ascii="TH SarabunPSK" w:hAnsi="TH SarabunPSK" w:cs="TH SarabunPSK"/>
                <w:color w:val="000000" w:themeColor="text1"/>
                <w:sz w:val="32"/>
                <w:szCs w:val="32"/>
                <w:rtl/>
                <w:cs/>
              </w:rPr>
              <w:t xml:space="preserve"> </w:t>
            </w:r>
            <w:r w:rsidRPr="00C734E6">
              <w:rPr>
                <w:rFonts w:ascii="TH SarabunPSK" w:hAnsi="TH SarabunPSK" w:cs="TH SarabunPSK"/>
                <w:color w:val="000000" w:themeColor="text1"/>
                <w:sz w:val="32"/>
                <w:szCs w:val="32"/>
                <w:cs/>
              </w:rPr>
              <w:t>วัฒนธรรม เศรษฐกิจ และสิ่งแวดล้อมและสามารถปรับตัวและแก้ปัญหาต่างๆ</w:t>
            </w:r>
            <w:r w:rsidRPr="00C734E6">
              <w:rPr>
                <w:rFonts w:ascii="TH SarabunPSK" w:hAnsi="TH SarabunPSK" w:cs="TH SarabunPSK"/>
                <w:color w:val="000000" w:themeColor="text1"/>
                <w:sz w:val="32"/>
                <w:szCs w:val="32"/>
                <w:rtl/>
                <w:cs/>
              </w:rPr>
              <w:t xml:space="preserve"> </w:t>
            </w:r>
            <w:r w:rsidRPr="00C734E6">
              <w:rPr>
                <w:rFonts w:ascii="TH SarabunPSK" w:hAnsi="TH SarabunPSK" w:cs="TH SarabunPSK"/>
                <w:color w:val="000000" w:themeColor="text1"/>
                <w:sz w:val="32"/>
                <w:szCs w:val="32"/>
                <w:cs/>
              </w:rPr>
              <w:t>ในการดำรงชีวิตได้โดยใช้วิถีทางปัญญา</w:t>
            </w:r>
          </w:p>
        </w:tc>
        <w:tc>
          <w:tcPr>
            <w:tcW w:w="3118" w:type="dxa"/>
            <w:vMerge/>
          </w:tcPr>
          <w:p w:rsidR="006B5522" w:rsidRPr="00C734E6" w:rsidRDefault="006B5522" w:rsidP="00C236FB">
            <w:pPr>
              <w:spacing w:after="0"/>
              <w:ind w:left="176" w:hanging="176"/>
              <w:rPr>
                <w:rFonts w:ascii="TH SarabunPSK" w:eastAsia="BrowalliaNew-Bold" w:hAnsi="TH SarabunPSK" w:cs="TH SarabunPSK"/>
                <w:b/>
                <w:bCs/>
                <w:color w:val="000000" w:themeColor="text1"/>
                <w:sz w:val="32"/>
                <w:szCs w:val="32"/>
                <w:shd w:val="clear" w:color="auto" w:fill="FFFF00"/>
                <w:cs/>
              </w:rPr>
            </w:pPr>
          </w:p>
        </w:tc>
        <w:tc>
          <w:tcPr>
            <w:tcW w:w="3328" w:type="dxa"/>
            <w:vMerge/>
          </w:tcPr>
          <w:p w:rsidR="006B5522" w:rsidRPr="00C734E6" w:rsidRDefault="006B5522" w:rsidP="00C236FB">
            <w:pPr>
              <w:spacing w:after="0"/>
              <w:ind w:left="176" w:hanging="176"/>
              <w:rPr>
                <w:rFonts w:ascii="TH SarabunPSK" w:eastAsia="BrowalliaNew-Bold" w:hAnsi="TH SarabunPSK" w:cs="TH SarabunPSK"/>
                <w:b/>
                <w:bCs/>
                <w:color w:val="000000" w:themeColor="text1"/>
                <w:spacing w:val="-12"/>
                <w:sz w:val="32"/>
                <w:szCs w:val="32"/>
                <w:shd w:val="clear" w:color="auto" w:fill="FFFF00"/>
                <w:cs/>
              </w:rPr>
            </w:pPr>
          </w:p>
        </w:tc>
      </w:tr>
      <w:tr w:rsidR="00C734E6" w:rsidRPr="00C734E6" w:rsidTr="00C236FB">
        <w:trPr>
          <w:trHeight w:val="343"/>
        </w:trPr>
        <w:tc>
          <w:tcPr>
            <w:tcW w:w="396" w:type="dxa"/>
            <w:tcBorders>
              <w:right w:val="nil"/>
            </w:tcBorders>
          </w:tcPr>
          <w:p w:rsidR="006B5522" w:rsidRPr="00C734E6" w:rsidRDefault="006B5522" w:rsidP="00C236FB">
            <w:pPr>
              <w:spacing w:after="0"/>
              <w:jc w:val="center"/>
              <w:rPr>
                <w:rFonts w:ascii="TH SarabunPSK" w:hAnsi="TH SarabunPSK" w:cs="TH SarabunPSK"/>
                <w:b/>
                <w:bCs/>
                <w:color w:val="000000" w:themeColor="text1"/>
                <w:sz w:val="32"/>
                <w:szCs w:val="32"/>
                <w:u w:val="single"/>
                <w:cs/>
              </w:rPr>
            </w:pPr>
            <w:r w:rsidRPr="00C734E6">
              <w:rPr>
                <w:rFonts w:ascii="TH SarabunPSK" w:hAnsi="TH SarabunPSK" w:cs="TH SarabunPSK"/>
                <w:color w:val="000000" w:themeColor="text1"/>
                <w:sz w:val="28"/>
              </w:rPr>
              <w:sym w:font="Wingdings 2" w:char="F099"/>
            </w:r>
          </w:p>
        </w:tc>
        <w:tc>
          <w:tcPr>
            <w:tcW w:w="2976" w:type="dxa"/>
            <w:tcBorders>
              <w:left w:val="nil"/>
            </w:tcBorders>
          </w:tcPr>
          <w:p w:rsidR="006B5522" w:rsidRPr="00C734E6" w:rsidRDefault="006B5522" w:rsidP="00C236FB">
            <w:pPr>
              <w:tabs>
                <w:tab w:val="left" w:pos="466"/>
                <w:tab w:val="left" w:pos="1027"/>
              </w:tabs>
              <w:spacing w:after="0"/>
              <w:ind w:hanging="3"/>
              <w:rPr>
                <w:rFonts w:ascii="TH SarabunPSK" w:hAnsi="TH SarabunPSK" w:cs="TH SarabunPSK"/>
                <w:color w:val="000000" w:themeColor="text1"/>
                <w:sz w:val="32"/>
                <w:szCs w:val="32"/>
                <w:cs/>
              </w:rPr>
            </w:pPr>
            <w:r w:rsidRPr="00C734E6">
              <w:rPr>
                <w:rFonts w:ascii="TH SarabunPSK" w:hAnsi="TH SarabunPSK" w:cs="TH SarabunPSK"/>
                <w:color w:val="000000" w:themeColor="text1"/>
                <w:sz w:val="32"/>
                <w:szCs w:val="32"/>
                <w:cs/>
              </w:rPr>
              <w:t>3.3</w:t>
            </w:r>
            <w:r w:rsidRPr="00C734E6">
              <w:rPr>
                <w:rFonts w:ascii="TH SarabunPSK" w:hAnsi="TH SarabunPSK" w:cs="TH SarabunPSK"/>
                <w:color w:val="000000" w:themeColor="text1"/>
                <w:sz w:val="32"/>
                <w:szCs w:val="32"/>
              </w:rPr>
              <w:tab/>
            </w:r>
            <w:r w:rsidRPr="00C734E6">
              <w:rPr>
                <w:rFonts w:ascii="TH SarabunPSK" w:hAnsi="TH SarabunPSK" w:cs="TH SarabunPSK"/>
                <w:color w:val="000000" w:themeColor="text1"/>
                <w:sz w:val="32"/>
                <w:szCs w:val="32"/>
                <w:cs/>
              </w:rPr>
              <w:t>สามารถวิเคราะห์และใช้วิจารณญาณในการตัดสินเกี่ยวกับการจัดการเรียนการสอนและการพัฒนาผู้เรียน</w:t>
            </w:r>
            <w:r w:rsidRPr="00C734E6">
              <w:rPr>
                <w:rFonts w:ascii="TH SarabunPSK" w:hAnsi="TH SarabunPSK" w:cs="TH SarabunPSK"/>
                <w:color w:val="000000" w:themeColor="text1"/>
                <w:sz w:val="32"/>
                <w:szCs w:val="32"/>
                <w:rtl/>
                <w:cs/>
              </w:rPr>
              <w:t xml:space="preserve"> </w:t>
            </w:r>
            <w:r w:rsidRPr="00C734E6">
              <w:rPr>
                <w:rFonts w:ascii="TH SarabunPSK" w:hAnsi="TH SarabunPSK" w:cs="TH SarabunPSK"/>
                <w:color w:val="000000" w:themeColor="text1"/>
                <w:sz w:val="32"/>
                <w:szCs w:val="32"/>
                <w:cs/>
              </w:rPr>
              <w:t>และสร้างสรรค์องค์ความรู้หรือนวัตกรรมไปใช้ในการพัฒนาตนเอง</w:t>
            </w:r>
            <w:r w:rsidRPr="00C734E6">
              <w:rPr>
                <w:rFonts w:ascii="TH SarabunPSK" w:hAnsi="TH SarabunPSK" w:cs="TH SarabunPSK"/>
                <w:color w:val="000000" w:themeColor="text1"/>
                <w:sz w:val="32"/>
                <w:szCs w:val="32"/>
                <w:rtl/>
                <w:cs/>
              </w:rPr>
              <w:t xml:space="preserve"> </w:t>
            </w:r>
            <w:r w:rsidRPr="00C734E6">
              <w:rPr>
                <w:rFonts w:ascii="TH SarabunPSK" w:hAnsi="TH SarabunPSK" w:cs="TH SarabunPSK"/>
                <w:color w:val="000000" w:themeColor="text1"/>
                <w:sz w:val="32"/>
                <w:szCs w:val="32"/>
                <w:cs/>
              </w:rPr>
              <w:t>การจัดการเรียนการสอน</w:t>
            </w:r>
            <w:r w:rsidRPr="00C734E6">
              <w:rPr>
                <w:rFonts w:ascii="TH SarabunPSK" w:hAnsi="TH SarabunPSK" w:cs="TH SarabunPSK"/>
                <w:color w:val="000000" w:themeColor="text1"/>
                <w:sz w:val="32"/>
                <w:szCs w:val="32"/>
                <w:rtl/>
                <w:cs/>
              </w:rPr>
              <w:t xml:space="preserve"> </w:t>
            </w:r>
            <w:r w:rsidRPr="00C734E6">
              <w:rPr>
                <w:rFonts w:ascii="TH SarabunPSK" w:hAnsi="TH SarabunPSK" w:cs="TH SarabunPSK"/>
                <w:color w:val="000000" w:themeColor="text1"/>
                <w:sz w:val="32"/>
                <w:szCs w:val="32"/>
                <w:cs/>
              </w:rPr>
              <w:t>และผู้เรียน รวมทั้งสามารถนำความรู้เกี่ยวกับแนวคิดทฤษฎีและหลักการที่เกี่ยวข้องในศาสตร์สาขาพลศึกษาไปใช้ในการจัดการเรียนรู้ได้อย่างมีประสิทธิภาพ</w:t>
            </w:r>
          </w:p>
        </w:tc>
        <w:tc>
          <w:tcPr>
            <w:tcW w:w="3118" w:type="dxa"/>
            <w:vMerge/>
          </w:tcPr>
          <w:p w:rsidR="006B5522" w:rsidRPr="00C734E6" w:rsidRDefault="006B5522" w:rsidP="00C236FB">
            <w:pPr>
              <w:spacing w:after="0"/>
              <w:ind w:left="176" w:hanging="176"/>
              <w:rPr>
                <w:rFonts w:ascii="TH SarabunPSK" w:eastAsia="BrowalliaNew-Bold" w:hAnsi="TH SarabunPSK" w:cs="TH SarabunPSK"/>
                <w:b/>
                <w:bCs/>
                <w:color w:val="000000" w:themeColor="text1"/>
                <w:sz w:val="32"/>
                <w:szCs w:val="32"/>
                <w:shd w:val="clear" w:color="auto" w:fill="FFFF00"/>
                <w:cs/>
              </w:rPr>
            </w:pPr>
          </w:p>
        </w:tc>
        <w:tc>
          <w:tcPr>
            <w:tcW w:w="3328" w:type="dxa"/>
            <w:vMerge/>
          </w:tcPr>
          <w:p w:rsidR="006B5522" w:rsidRPr="00C734E6" w:rsidRDefault="006B5522" w:rsidP="00C236FB">
            <w:pPr>
              <w:spacing w:after="0"/>
              <w:ind w:left="176" w:hanging="176"/>
              <w:rPr>
                <w:rFonts w:ascii="TH SarabunPSK" w:eastAsia="BrowalliaNew-Bold" w:hAnsi="TH SarabunPSK" w:cs="TH SarabunPSK"/>
                <w:b/>
                <w:bCs/>
                <w:color w:val="000000" w:themeColor="text1"/>
                <w:spacing w:val="-12"/>
                <w:sz w:val="32"/>
                <w:szCs w:val="32"/>
                <w:shd w:val="clear" w:color="auto" w:fill="FFFF00"/>
                <w:cs/>
              </w:rPr>
            </w:pPr>
          </w:p>
        </w:tc>
      </w:tr>
      <w:tr w:rsidR="00C734E6" w:rsidRPr="00C734E6" w:rsidTr="00C236FB">
        <w:trPr>
          <w:trHeight w:val="343"/>
        </w:trPr>
        <w:tc>
          <w:tcPr>
            <w:tcW w:w="396" w:type="dxa"/>
            <w:tcBorders>
              <w:right w:val="nil"/>
            </w:tcBorders>
          </w:tcPr>
          <w:p w:rsidR="006B5522" w:rsidRPr="00C734E6" w:rsidRDefault="00D75F96" w:rsidP="00C236FB">
            <w:pPr>
              <w:tabs>
                <w:tab w:val="left" w:pos="466"/>
                <w:tab w:val="left" w:pos="1027"/>
              </w:tabs>
              <w:spacing w:after="0"/>
              <w:jc w:val="center"/>
              <w:rPr>
                <w:rFonts w:ascii="TH SarabunPSK" w:hAnsi="TH SarabunPSK" w:cs="TH SarabunPSK"/>
                <w:b/>
                <w:bCs/>
                <w:color w:val="000000" w:themeColor="text1"/>
                <w:sz w:val="32"/>
                <w:szCs w:val="32"/>
                <w:u w:val="single"/>
                <w:cs/>
              </w:rPr>
            </w:pPr>
            <w:r w:rsidRPr="00C734E6">
              <w:rPr>
                <w:rFonts w:ascii="TH SarabunPSK" w:hAnsi="TH SarabunPSK" w:cs="TH SarabunPSK"/>
                <w:color w:val="000000" w:themeColor="text1"/>
                <w:sz w:val="28"/>
              </w:rPr>
              <w:sym w:font="Wingdings 2" w:char="F099"/>
            </w:r>
          </w:p>
        </w:tc>
        <w:tc>
          <w:tcPr>
            <w:tcW w:w="2976" w:type="dxa"/>
            <w:tcBorders>
              <w:left w:val="nil"/>
            </w:tcBorders>
          </w:tcPr>
          <w:p w:rsidR="006B5522" w:rsidRPr="00C734E6" w:rsidRDefault="006B5522" w:rsidP="00C236FB">
            <w:pPr>
              <w:tabs>
                <w:tab w:val="left" w:pos="466"/>
                <w:tab w:val="left" w:pos="1027"/>
              </w:tabs>
              <w:spacing w:after="0"/>
              <w:ind w:hanging="3"/>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rPr>
              <w:t>3.4</w:t>
            </w:r>
            <w:r w:rsidRPr="00C734E6">
              <w:rPr>
                <w:rFonts w:ascii="TH SarabunPSK" w:hAnsi="TH SarabunPSK" w:cs="TH SarabunPSK"/>
                <w:color w:val="000000" w:themeColor="text1"/>
                <w:sz w:val="32"/>
                <w:szCs w:val="32"/>
              </w:rPr>
              <w:tab/>
            </w:r>
            <w:r w:rsidRPr="00C734E6">
              <w:rPr>
                <w:rFonts w:ascii="TH SarabunPSK" w:hAnsi="TH SarabunPSK" w:cs="TH SarabunPSK"/>
                <w:color w:val="000000" w:themeColor="text1"/>
                <w:sz w:val="32"/>
                <w:szCs w:val="32"/>
                <w:cs/>
              </w:rPr>
              <w:t>ตระหนักถึงคุณค่าของการใช้วิถีทางปัญญาในการดำรงชีวิต การประกอบวิชาชีพ</w:t>
            </w:r>
            <w:r w:rsidRPr="00C734E6">
              <w:rPr>
                <w:rFonts w:ascii="TH SarabunPSK" w:hAnsi="TH SarabunPSK" w:cs="TH SarabunPSK"/>
                <w:color w:val="000000" w:themeColor="text1"/>
                <w:sz w:val="32"/>
                <w:szCs w:val="32"/>
                <w:rtl/>
                <w:cs/>
              </w:rPr>
              <w:t xml:space="preserve"> </w:t>
            </w:r>
            <w:r w:rsidRPr="00C734E6">
              <w:rPr>
                <w:rFonts w:ascii="TH SarabunPSK" w:hAnsi="TH SarabunPSK" w:cs="TH SarabunPSK"/>
                <w:color w:val="000000" w:themeColor="text1"/>
                <w:sz w:val="32"/>
                <w:szCs w:val="32"/>
                <w:cs/>
              </w:rPr>
              <w:t>และการแก้ปัญหาและมีความเป็นผู้นำในการปฏิบัติงานอย่างมีวิสัยทัศน์ในการพัฒนาการสอนพลศึกษา</w:t>
            </w:r>
          </w:p>
        </w:tc>
        <w:tc>
          <w:tcPr>
            <w:tcW w:w="3118" w:type="dxa"/>
            <w:vMerge/>
          </w:tcPr>
          <w:p w:rsidR="006B5522" w:rsidRPr="00C734E6" w:rsidRDefault="006B5522" w:rsidP="00C236FB">
            <w:pPr>
              <w:spacing w:after="0"/>
              <w:ind w:left="176" w:hanging="176"/>
              <w:rPr>
                <w:rFonts w:ascii="TH SarabunPSK" w:eastAsia="BrowalliaNew-Bold" w:hAnsi="TH SarabunPSK" w:cs="TH SarabunPSK"/>
                <w:b/>
                <w:bCs/>
                <w:color w:val="000000" w:themeColor="text1"/>
                <w:sz w:val="32"/>
                <w:szCs w:val="32"/>
                <w:shd w:val="clear" w:color="auto" w:fill="FFFF00"/>
                <w:cs/>
              </w:rPr>
            </w:pPr>
          </w:p>
        </w:tc>
        <w:tc>
          <w:tcPr>
            <w:tcW w:w="3328" w:type="dxa"/>
            <w:vMerge/>
          </w:tcPr>
          <w:p w:rsidR="006B5522" w:rsidRPr="00C734E6" w:rsidRDefault="006B5522" w:rsidP="00C236FB">
            <w:pPr>
              <w:spacing w:after="0"/>
              <w:ind w:left="176" w:hanging="176"/>
              <w:rPr>
                <w:rFonts w:ascii="TH SarabunPSK" w:eastAsia="BrowalliaNew-Bold" w:hAnsi="TH SarabunPSK" w:cs="TH SarabunPSK"/>
                <w:b/>
                <w:bCs/>
                <w:color w:val="000000" w:themeColor="text1"/>
                <w:spacing w:val="-12"/>
                <w:sz w:val="32"/>
                <w:szCs w:val="32"/>
                <w:shd w:val="clear" w:color="auto" w:fill="FFFF00"/>
                <w:cs/>
              </w:rPr>
            </w:pPr>
          </w:p>
        </w:tc>
      </w:tr>
      <w:tr w:rsidR="00C734E6" w:rsidRPr="00C734E6" w:rsidTr="0008195C">
        <w:trPr>
          <w:trHeight w:val="97"/>
        </w:trPr>
        <w:tc>
          <w:tcPr>
            <w:tcW w:w="9818" w:type="dxa"/>
            <w:gridSpan w:val="4"/>
          </w:tcPr>
          <w:p w:rsidR="00C236FB" w:rsidRPr="00C734E6" w:rsidRDefault="00C236FB" w:rsidP="00C236FB">
            <w:pPr>
              <w:spacing w:after="0"/>
              <w:ind w:left="176" w:hanging="176"/>
              <w:rPr>
                <w:rFonts w:ascii="TH SarabunPSK" w:hAnsi="TH SarabunPSK" w:cs="TH SarabunPSK"/>
                <w:b/>
                <w:bCs/>
                <w:color w:val="000000" w:themeColor="text1"/>
                <w:sz w:val="32"/>
                <w:szCs w:val="32"/>
                <w:cs/>
              </w:rPr>
            </w:pPr>
            <w:r w:rsidRPr="00C734E6">
              <w:rPr>
                <w:rFonts w:ascii="TH SarabunPSK" w:hAnsi="TH SarabunPSK" w:cs="TH SarabunPSK"/>
                <w:b/>
                <w:bCs/>
                <w:color w:val="000000" w:themeColor="text1"/>
                <w:sz w:val="32"/>
                <w:szCs w:val="32"/>
                <w:cs/>
              </w:rPr>
              <w:t>4. ทักษะความสัมพันธ์ระหว่างบุคคลและความรับผิดชอบ</w:t>
            </w:r>
          </w:p>
        </w:tc>
      </w:tr>
      <w:tr w:rsidR="00C734E6" w:rsidRPr="00C734E6" w:rsidTr="00C236FB">
        <w:trPr>
          <w:trHeight w:val="343"/>
        </w:trPr>
        <w:tc>
          <w:tcPr>
            <w:tcW w:w="396" w:type="dxa"/>
            <w:tcBorders>
              <w:right w:val="nil"/>
            </w:tcBorders>
          </w:tcPr>
          <w:p w:rsidR="008B4FCC" w:rsidRPr="00C734E6" w:rsidRDefault="008B4FCC" w:rsidP="00C236FB">
            <w:pPr>
              <w:tabs>
                <w:tab w:val="left" w:pos="713"/>
              </w:tabs>
              <w:spacing w:after="0"/>
              <w:jc w:val="center"/>
              <w:rPr>
                <w:rFonts w:ascii="TH SarabunPSK" w:hAnsi="TH SarabunPSK" w:cs="TH SarabunPSK"/>
                <w:b/>
                <w:bCs/>
                <w:color w:val="000000" w:themeColor="text1"/>
                <w:sz w:val="32"/>
                <w:szCs w:val="32"/>
                <w:u w:val="single"/>
                <w:cs/>
              </w:rPr>
            </w:pPr>
            <w:r w:rsidRPr="00C734E6">
              <w:rPr>
                <w:rFonts w:ascii="TH SarabunPSK" w:hAnsi="TH SarabunPSK" w:cs="TH SarabunPSK"/>
                <w:color w:val="000000" w:themeColor="text1"/>
                <w:sz w:val="28"/>
              </w:rPr>
              <w:sym w:font="Wingdings 2" w:char="F099"/>
            </w:r>
          </w:p>
        </w:tc>
        <w:tc>
          <w:tcPr>
            <w:tcW w:w="2976" w:type="dxa"/>
            <w:tcBorders>
              <w:left w:val="nil"/>
            </w:tcBorders>
          </w:tcPr>
          <w:p w:rsidR="008B4FCC" w:rsidRPr="00C734E6" w:rsidRDefault="008B4FCC" w:rsidP="00C236FB">
            <w:pPr>
              <w:tabs>
                <w:tab w:val="left" w:pos="713"/>
              </w:tabs>
              <w:spacing w:after="0"/>
              <w:rPr>
                <w:rFonts w:ascii="TH SarabunPSK" w:hAnsi="TH SarabunPSK" w:cs="TH SarabunPSK"/>
                <w:color w:val="000000" w:themeColor="text1"/>
                <w:sz w:val="32"/>
                <w:szCs w:val="32"/>
                <w:cs/>
              </w:rPr>
            </w:pPr>
            <w:r w:rsidRPr="00C734E6">
              <w:rPr>
                <w:rFonts w:ascii="TH SarabunPSK" w:hAnsi="TH SarabunPSK" w:cs="TH SarabunPSK"/>
                <w:color w:val="000000" w:themeColor="text1"/>
                <w:sz w:val="32"/>
                <w:szCs w:val="32"/>
                <w:cs/>
              </w:rPr>
              <w:t>4.1 มีความรู้ความเข้าใจเกี่ยวกับบทบาทหน้าที่และความรับผิดชอบของตนเองและสมาชิก</w:t>
            </w:r>
            <w:r w:rsidRPr="00C734E6">
              <w:rPr>
                <w:rFonts w:ascii="TH SarabunPSK" w:hAnsi="TH SarabunPSK" w:cs="TH SarabunPSK"/>
                <w:color w:val="000000" w:themeColor="text1"/>
                <w:sz w:val="32"/>
                <w:szCs w:val="32"/>
                <w:cs/>
              </w:rPr>
              <w:lastRenderedPageBreak/>
              <w:t>ในสังคม</w:t>
            </w:r>
            <w:r w:rsidRPr="00C734E6">
              <w:rPr>
                <w:rFonts w:ascii="TH SarabunPSK" w:hAnsi="TH SarabunPSK" w:cs="TH SarabunPSK"/>
                <w:color w:val="000000" w:themeColor="text1"/>
                <w:sz w:val="32"/>
                <w:szCs w:val="32"/>
                <w:rtl/>
                <w:cs/>
              </w:rPr>
              <w:t xml:space="preserve"> </w:t>
            </w:r>
            <w:r w:rsidRPr="00C734E6">
              <w:rPr>
                <w:rFonts w:ascii="TH SarabunPSK" w:hAnsi="TH SarabunPSK" w:cs="TH SarabunPSK"/>
                <w:color w:val="000000" w:themeColor="text1"/>
                <w:sz w:val="32"/>
                <w:szCs w:val="32"/>
                <w:cs/>
              </w:rPr>
              <w:t>และหลักการทำงานและอยู่ร่วมกับผู้อื่นอย่างเป็นกัลยาณมิตร</w:t>
            </w:r>
          </w:p>
        </w:tc>
        <w:tc>
          <w:tcPr>
            <w:tcW w:w="3118" w:type="dxa"/>
            <w:vMerge w:val="restart"/>
          </w:tcPr>
          <w:p w:rsidR="008B4FCC" w:rsidRPr="00C734E6" w:rsidRDefault="008B4FCC" w:rsidP="00C236FB">
            <w:pPr>
              <w:spacing w:after="0" w:line="235" w:lineRule="auto"/>
              <w:ind w:left="176" w:hanging="176"/>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rPr>
              <w:lastRenderedPageBreak/>
              <w:t>1. การเรียนรู้ผ่านประสบการณ์ตรงจากการทำงานร่วมกับผู้อื่น ในลักษณะกิจกรรมคู่ และกิจกรรม</w:t>
            </w:r>
            <w:r w:rsidRPr="00C734E6">
              <w:rPr>
                <w:rFonts w:ascii="TH SarabunPSK" w:hAnsi="TH SarabunPSK" w:cs="TH SarabunPSK"/>
                <w:color w:val="000000" w:themeColor="text1"/>
                <w:sz w:val="32"/>
                <w:szCs w:val="32"/>
                <w:cs/>
              </w:rPr>
              <w:lastRenderedPageBreak/>
              <w:t xml:space="preserve">กลุ่มเพื่อฝึกทักษะกระบวนการกลุ่ม ฝึกความรับผิดชอบ และการยอมรับในความแตกต่าง ในการเรียนรู้รายวิชาที่ศึกษาในชั้นเรียน  </w:t>
            </w:r>
          </w:p>
          <w:p w:rsidR="008B4FCC" w:rsidRPr="00C734E6" w:rsidRDefault="008B4FCC" w:rsidP="00C236FB">
            <w:pPr>
              <w:spacing w:after="0" w:line="235" w:lineRule="auto"/>
              <w:ind w:left="176" w:hanging="176"/>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rPr>
              <w:t>2. การเรียนรู้ผ่านกิจกรรมสะท้อนความคิด ความรู้สึกร่วมกับผู้อื่น</w:t>
            </w:r>
          </w:p>
          <w:p w:rsidR="008B4FCC" w:rsidRPr="00C734E6" w:rsidRDefault="008B4FCC" w:rsidP="00C236FB">
            <w:pPr>
              <w:spacing w:after="0" w:line="235" w:lineRule="auto"/>
              <w:ind w:left="176" w:hanging="176"/>
              <w:rPr>
                <w:rFonts w:ascii="TH SarabunPSK" w:eastAsia="BrowalliaNew-Bold" w:hAnsi="TH SarabunPSK" w:cs="TH SarabunPSK"/>
                <w:color w:val="000000" w:themeColor="text1"/>
                <w:sz w:val="32"/>
                <w:szCs w:val="32"/>
                <w:shd w:val="clear" w:color="auto" w:fill="FFFF00"/>
                <w:cs/>
              </w:rPr>
            </w:pPr>
          </w:p>
        </w:tc>
        <w:tc>
          <w:tcPr>
            <w:tcW w:w="3328" w:type="dxa"/>
            <w:vMerge w:val="restart"/>
          </w:tcPr>
          <w:p w:rsidR="008B4FCC" w:rsidRPr="00C734E6" w:rsidRDefault="008B4FCC" w:rsidP="00C236FB">
            <w:pPr>
              <w:spacing w:after="0" w:line="235" w:lineRule="auto"/>
              <w:ind w:left="176" w:hanging="176"/>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rPr>
              <w:lastRenderedPageBreak/>
              <w:t>1. อาจารย์ประเมินจากพฤติกรรมและการแสดงออกของนิสิตในการทำกิจกรรมกลุ่มในชั้นเรียน และ</w:t>
            </w:r>
            <w:r w:rsidRPr="00C734E6">
              <w:rPr>
                <w:rFonts w:ascii="TH SarabunPSK" w:hAnsi="TH SarabunPSK" w:cs="TH SarabunPSK"/>
                <w:color w:val="000000" w:themeColor="text1"/>
                <w:sz w:val="32"/>
                <w:szCs w:val="32"/>
                <w:cs/>
              </w:rPr>
              <w:lastRenderedPageBreak/>
              <w:t>สังเกตจากพฤติกรรมที่แสดงออกในการร่วมกิจกรรมต่าง ๆ</w:t>
            </w:r>
          </w:p>
          <w:p w:rsidR="008B4FCC" w:rsidRPr="00C734E6" w:rsidRDefault="008B4FCC" w:rsidP="00C236FB">
            <w:pPr>
              <w:spacing w:after="0" w:line="235" w:lineRule="auto"/>
              <w:ind w:left="176" w:hanging="176"/>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rPr>
              <w:t>2. นิสิตประเมินตนเองโดยใช้แบบประเมินกระบวนการกลุ่ม</w:t>
            </w:r>
          </w:p>
          <w:p w:rsidR="008B4FCC" w:rsidRPr="00C734E6" w:rsidRDefault="008B4FCC" w:rsidP="00C236FB">
            <w:pPr>
              <w:spacing w:after="0"/>
              <w:ind w:left="176" w:hanging="176"/>
              <w:rPr>
                <w:rFonts w:ascii="TH SarabunPSK" w:eastAsia="BrowalliaNew-Bold" w:hAnsi="TH SarabunPSK" w:cs="TH SarabunPSK"/>
                <w:color w:val="000000" w:themeColor="text1"/>
                <w:spacing w:val="-12"/>
                <w:sz w:val="32"/>
                <w:szCs w:val="32"/>
                <w:shd w:val="clear" w:color="auto" w:fill="FFFF00"/>
                <w:cs/>
              </w:rPr>
            </w:pPr>
          </w:p>
        </w:tc>
      </w:tr>
      <w:tr w:rsidR="00C734E6" w:rsidRPr="00C734E6" w:rsidTr="00C236FB">
        <w:trPr>
          <w:trHeight w:val="1389"/>
        </w:trPr>
        <w:tc>
          <w:tcPr>
            <w:tcW w:w="396" w:type="dxa"/>
            <w:tcBorders>
              <w:right w:val="nil"/>
            </w:tcBorders>
          </w:tcPr>
          <w:p w:rsidR="008B4FCC" w:rsidRPr="00C734E6" w:rsidRDefault="008B4FCC" w:rsidP="00C236FB">
            <w:pPr>
              <w:tabs>
                <w:tab w:val="left" w:pos="466"/>
                <w:tab w:val="left" w:pos="1027"/>
              </w:tabs>
              <w:spacing w:after="0"/>
              <w:jc w:val="center"/>
              <w:rPr>
                <w:rFonts w:ascii="TH SarabunPSK" w:hAnsi="TH SarabunPSK" w:cs="TH SarabunPSK"/>
                <w:b/>
                <w:bCs/>
                <w:color w:val="000000" w:themeColor="text1"/>
                <w:sz w:val="32"/>
                <w:szCs w:val="32"/>
                <w:u w:val="single"/>
                <w:cs/>
              </w:rPr>
            </w:pPr>
            <w:r w:rsidRPr="00C734E6">
              <w:rPr>
                <w:rFonts w:ascii="TH SarabunPSK" w:hAnsi="TH SarabunPSK" w:cs="TH SarabunPSK"/>
                <w:color w:val="000000" w:themeColor="text1"/>
                <w:sz w:val="28"/>
              </w:rPr>
              <w:lastRenderedPageBreak/>
              <w:sym w:font="Wingdings 2" w:char="F098"/>
            </w:r>
          </w:p>
        </w:tc>
        <w:tc>
          <w:tcPr>
            <w:tcW w:w="2976" w:type="dxa"/>
            <w:tcBorders>
              <w:left w:val="nil"/>
            </w:tcBorders>
          </w:tcPr>
          <w:p w:rsidR="008B4FCC" w:rsidRPr="00C734E6" w:rsidRDefault="008B4FCC" w:rsidP="00C236FB">
            <w:pPr>
              <w:spacing w:after="0" w:line="235" w:lineRule="auto"/>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rPr>
              <w:t>4.2  สามารถสร้างความสัมพันธ์ที่ดี</w:t>
            </w:r>
            <w:r w:rsidRPr="00C734E6">
              <w:rPr>
                <w:rFonts w:ascii="TH SarabunPSK" w:hAnsi="TH SarabunPSK" w:cs="TH SarabunPSK"/>
                <w:color w:val="000000" w:themeColor="text1"/>
                <w:sz w:val="32"/>
                <w:szCs w:val="32"/>
                <w:rtl/>
                <w:cs/>
              </w:rPr>
              <w:t xml:space="preserve"> </w:t>
            </w:r>
            <w:r w:rsidRPr="00C734E6">
              <w:rPr>
                <w:rFonts w:ascii="TH SarabunPSK" w:hAnsi="TH SarabunPSK" w:cs="TH SarabunPSK"/>
                <w:color w:val="000000" w:themeColor="text1"/>
                <w:sz w:val="32"/>
                <w:szCs w:val="32"/>
                <w:cs/>
              </w:rPr>
              <w:t>มีความรับผิดชอบ</w:t>
            </w:r>
            <w:r w:rsidRPr="00C734E6">
              <w:rPr>
                <w:rFonts w:ascii="TH SarabunPSK" w:hAnsi="TH SarabunPSK" w:cs="TH SarabunPSK"/>
                <w:color w:val="000000" w:themeColor="text1"/>
                <w:sz w:val="32"/>
                <w:szCs w:val="32"/>
                <w:rtl/>
                <w:cs/>
              </w:rPr>
              <w:t xml:space="preserve"> </w:t>
            </w:r>
            <w:r w:rsidRPr="00C734E6">
              <w:rPr>
                <w:rFonts w:ascii="TH SarabunPSK" w:hAnsi="TH SarabunPSK" w:cs="TH SarabunPSK"/>
                <w:color w:val="000000" w:themeColor="text1"/>
                <w:sz w:val="32"/>
                <w:szCs w:val="32"/>
                <w:cs/>
              </w:rPr>
              <w:t>และสามารถทำงานร่วมกับผู้อื่นอย่างมีความสุข และมีประสิทธิภาพ</w:t>
            </w:r>
          </w:p>
        </w:tc>
        <w:tc>
          <w:tcPr>
            <w:tcW w:w="3118" w:type="dxa"/>
            <w:vMerge/>
          </w:tcPr>
          <w:p w:rsidR="008B4FCC" w:rsidRPr="00C734E6" w:rsidRDefault="008B4FCC" w:rsidP="00C236FB">
            <w:pPr>
              <w:spacing w:after="0"/>
              <w:ind w:left="176" w:hanging="176"/>
              <w:rPr>
                <w:rFonts w:ascii="TH SarabunPSK" w:eastAsia="BrowalliaNew-Bold" w:hAnsi="TH SarabunPSK" w:cs="TH SarabunPSK"/>
                <w:b/>
                <w:bCs/>
                <w:color w:val="000000" w:themeColor="text1"/>
                <w:sz w:val="32"/>
                <w:szCs w:val="32"/>
                <w:shd w:val="clear" w:color="auto" w:fill="FFFF00"/>
                <w:cs/>
              </w:rPr>
            </w:pPr>
          </w:p>
        </w:tc>
        <w:tc>
          <w:tcPr>
            <w:tcW w:w="3328" w:type="dxa"/>
            <w:vMerge/>
          </w:tcPr>
          <w:p w:rsidR="008B4FCC" w:rsidRPr="00C734E6" w:rsidRDefault="008B4FCC" w:rsidP="00C236FB">
            <w:pPr>
              <w:spacing w:after="0"/>
              <w:ind w:left="176" w:hanging="176"/>
              <w:rPr>
                <w:rFonts w:ascii="TH SarabunPSK" w:eastAsia="BrowalliaNew-Bold" w:hAnsi="TH SarabunPSK" w:cs="TH SarabunPSK"/>
                <w:b/>
                <w:bCs/>
                <w:color w:val="000000" w:themeColor="text1"/>
                <w:spacing w:val="-12"/>
                <w:sz w:val="32"/>
                <w:szCs w:val="32"/>
                <w:shd w:val="clear" w:color="auto" w:fill="FFFF00"/>
                <w:cs/>
              </w:rPr>
            </w:pPr>
          </w:p>
        </w:tc>
      </w:tr>
      <w:tr w:rsidR="00C734E6" w:rsidRPr="00C734E6" w:rsidTr="00C236FB">
        <w:trPr>
          <w:trHeight w:val="343"/>
        </w:trPr>
        <w:tc>
          <w:tcPr>
            <w:tcW w:w="396" w:type="dxa"/>
            <w:tcBorders>
              <w:right w:val="nil"/>
            </w:tcBorders>
          </w:tcPr>
          <w:p w:rsidR="008B4FCC" w:rsidRPr="00C734E6" w:rsidRDefault="008B4FCC" w:rsidP="00C236FB">
            <w:pPr>
              <w:tabs>
                <w:tab w:val="left" w:pos="466"/>
                <w:tab w:val="left" w:pos="1027"/>
              </w:tabs>
              <w:spacing w:after="0"/>
              <w:jc w:val="center"/>
              <w:rPr>
                <w:rFonts w:ascii="TH SarabunPSK" w:hAnsi="TH SarabunPSK" w:cs="TH SarabunPSK"/>
                <w:color w:val="000000" w:themeColor="text1"/>
                <w:sz w:val="28"/>
              </w:rPr>
            </w:pPr>
            <w:r w:rsidRPr="00C734E6">
              <w:rPr>
                <w:rFonts w:ascii="TH SarabunPSK" w:hAnsi="TH SarabunPSK" w:cs="TH SarabunPSK"/>
                <w:color w:val="000000" w:themeColor="text1"/>
                <w:sz w:val="28"/>
              </w:rPr>
              <w:sym w:font="Wingdings 2" w:char="F098"/>
            </w:r>
          </w:p>
        </w:tc>
        <w:tc>
          <w:tcPr>
            <w:tcW w:w="2976" w:type="dxa"/>
            <w:tcBorders>
              <w:left w:val="nil"/>
            </w:tcBorders>
          </w:tcPr>
          <w:p w:rsidR="008B4FCC" w:rsidRPr="00C734E6" w:rsidRDefault="008B4FCC" w:rsidP="00C236FB">
            <w:pPr>
              <w:spacing w:after="0" w:line="235" w:lineRule="auto"/>
              <w:rPr>
                <w:rFonts w:ascii="TH SarabunPSK" w:hAnsi="TH SarabunPSK" w:cs="TH SarabunPSK"/>
                <w:color w:val="000000" w:themeColor="text1"/>
                <w:sz w:val="32"/>
                <w:szCs w:val="32"/>
                <w:cs/>
              </w:rPr>
            </w:pPr>
            <w:r w:rsidRPr="00C734E6">
              <w:rPr>
                <w:rFonts w:ascii="TH SarabunPSK" w:hAnsi="TH SarabunPSK" w:cs="TH SarabunPSK"/>
                <w:color w:val="000000" w:themeColor="text1"/>
                <w:sz w:val="32"/>
                <w:szCs w:val="32"/>
                <w:cs/>
              </w:rPr>
              <w:t>4.4  ตระหนักถึงคุณค่าของการมีความรับผิดชอบและการอยู่ร่วมกับผู้อื่นอย่างเป็นกัลยาณมิตร และเอาใจใส่ในบริบทความแตกต่างของผู้เรียนด้านวัฒนธรรม ศาสนา และพัฒนาการการเรียนรู้ อย่างเสมอภาค</w:t>
            </w:r>
          </w:p>
        </w:tc>
        <w:tc>
          <w:tcPr>
            <w:tcW w:w="3118" w:type="dxa"/>
            <w:vMerge/>
          </w:tcPr>
          <w:p w:rsidR="008B4FCC" w:rsidRPr="00C734E6" w:rsidRDefault="008B4FCC" w:rsidP="00C236FB">
            <w:pPr>
              <w:spacing w:after="0"/>
              <w:ind w:left="176" w:hanging="176"/>
              <w:rPr>
                <w:rFonts w:ascii="TH SarabunPSK" w:eastAsia="BrowalliaNew-Bold" w:hAnsi="TH SarabunPSK" w:cs="TH SarabunPSK"/>
                <w:b/>
                <w:bCs/>
                <w:color w:val="000000" w:themeColor="text1"/>
                <w:sz w:val="32"/>
                <w:szCs w:val="32"/>
                <w:shd w:val="clear" w:color="auto" w:fill="FFFF00"/>
                <w:cs/>
              </w:rPr>
            </w:pPr>
          </w:p>
        </w:tc>
        <w:tc>
          <w:tcPr>
            <w:tcW w:w="3328" w:type="dxa"/>
            <w:vMerge/>
          </w:tcPr>
          <w:p w:rsidR="008B4FCC" w:rsidRPr="00C734E6" w:rsidRDefault="008B4FCC" w:rsidP="00C236FB">
            <w:pPr>
              <w:spacing w:after="0"/>
              <w:ind w:left="176" w:hanging="176"/>
              <w:rPr>
                <w:rFonts w:ascii="TH SarabunPSK" w:eastAsia="BrowalliaNew-Bold" w:hAnsi="TH SarabunPSK" w:cs="TH SarabunPSK"/>
                <w:b/>
                <w:bCs/>
                <w:color w:val="000000" w:themeColor="text1"/>
                <w:spacing w:val="-12"/>
                <w:sz w:val="32"/>
                <w:szCs w:val="32"/>
                <w:shd w:val="clear" w:color="auto" w:fill="FFFF00"/>
                <w:cs/>
              </w:rPr>
            </w:pPr>
          </w:p>
        </w:tc>
      </w:tr>
      <w:tr w:rsidR="00C734E6" w:rsidRPr="00C734E6" w:rsidTr="0008195C">
        <w:trPr>
          <w:trHeight w:val="97"/>
        </w:trPr>
        <w:tc>
          <w:tcPr>
            <w:tcW w:w="9818" w:type="dxa"/>
            <w:gridSpan w:val="4"/>
          </w:tcPr>
          <w:p w:rsidR="00C236FB" w:rsidRPr="00C734E6" w:rsidRDefault="00C236FB" w:rsidP="00C236FB">
            <w:pPr>
              <w:spacing w:after="0"/>
              <w:ind w:left="176" w:hanging="176"/>
              <w:rPr>
                <w:rFonts w:ascii="TH SarabunPSK" w:hAnsi="TH SarabunPSK" w:cs="TH SarabunPSK"/>
                <w:b/>
                <w:bCs/>
                <w:color w:val="000000" w:themeColor="text1"/>
                <w:sz w:val="32"/>
                <w:szCs w:val="32"/>
                <w:cs/>
              </w:rPr>
            </w:pPr>
            <w:r w:rsidRPr="00C734E6">
              <w:rPr>
                <w:rFonts w:ascii="TH SarabunPSK" w:hAnsi="TH SarabunPSK" w:cs="TH SarabunPSK"/>
                <w:b/>
                <w:bCs/>
                <w:color w:val="000000" w:themeColor="text1"/>
                <w:sz w:val="32"/>
                <w:szCs w:val="32"/>
                <w:cs/>
              </w:rPr>
              <w:t>5. ด้านทักษะการวิเคราะห์เชิงตัวเลข การสื่อสาร และการใช้เทคโนโลยีสารสนเทศ</w:t>
            </w:r>
          </w:p>
        </w:tc>
      </w:tr>
      <w:tr w:rsidR="00C734E6" w:rsidRPr="00C734E6" w:rsidTr="00C236FB">
        <w:trPr>
          <w:trHeight w:val="343"/>
        </w:trPr>
        <w:tc>
          <w:tcPr>
            <w:tcW w:w="396" w:type="dxa"/>
            <w:tcBorders>
              <w:right w:val="nil"/>
            </w:tcBorders>
          </w:tcPr>
          <w:p w:rsidR="008B4FCC" w:rsidRPr="00C734E6" w:rsidRDefault="008B4FCC" w:rsidP="00C236FB">
            <w:pPr>
              <w:spacing w:after="0"/>
              <w:jc w:val="center"/>
              <w:rPr>
                <w:rFonts w:ascii="TH SarabunPSK" w:hAnsi="TH SarabunPSK" w:cs="TH SarabunPSK"/>
                <w:color w:val="000000" w:themeColor="text1"/>
                <w:sz w:val="28"/>
              </w:rPr>
            </w:pPr>
            <w:r w:rsidRPr="00C734E6">
              <w:rPr>
                <w:rFonts w:ascii="TH SarabunPSK" w:hAnsi="TH SarabunPSK" w:cs="TH SarabunPSK"/>
                <w:color w:val="000000" w:themeColor="text1"/>
                <w:sz w:val="28"/>
              </w:rPr>
              <w:sym w:font="Wingdings 2" w:char="F099"/>
            </w:r>
          </w:p>
        </w:tc>
        <w:tc>
          <w:tcPr>
            <w:tcW w:w="2976" w:type="dxa"/>
            <w:tcBorders>
              <w:left w:val="nil"/>
            </w:tcBorders>
          </w:tcPr>
          <w:p w:rsidR="008B4FCC" w:rsidRPr="00C734E6" w:rsidRDefault="008B4FCC" w:rsidP="00C236FB">
            <w:pPr>
              <w:spacing w:after="0"/>
              <w:rPr>
                <w:rFonts w:ascii="TH SarabunPSK" w:hAnsi="TH SarabunPSK" w:cs="TH SarabunPSK"/>
                <w:color w:val="000000" w:themeColor="text1"/>
                <w:sz w:val="32"/>
                <w:szCs w:val="32"/>
                <w:cs/>
              </w:rPr>
            </w:pPr>
            <w:r w:rsidRPr="00C734E6">
              <w:rPr>
                <w:rFonts w:ascii="TH SarabunPSK" w:hAnsi="TH SarabunPSK" w:cs="TH SarabunPSK"/>
                <w:color w:val="000000" w:themeColor="text1"/>
                <w:sz w:val="32"/>
                <w:szCs w:val="32"/>
                <w:cs/>
              </w:rPr>
              <w:t>5.1  มีความรู้ความเข้าใจเกี่ยวกับการใช้ภาษาพูด</w:t>
            </w:r>
            <w:r w:rsidRPr="00C734E6">
              <w:rPr>
                <w:rFonts w:ascii="TH SarabunPSK" w:hAnsi="TH SarabunPSK" w:cs="TH SarabunPSK"/>
                <w:color w:val="000000" w:themeColor="text1"/>
                <w:sz w:val="32"/>
                <w:szCs w:val="32"/>
                <w:rtl/>
                <w:cs/>
              </w:rPr>
              <w:t xml:space="preserve"> </w:t>
            </w:r>
            <w:r w:rsidRPr="00C734E6">
              <w:rPr>
                <w:rFonts w:ascii="TH SarabunPSK" w:hAnsi="TH SarabunPSK" w:cs="TH SarabunPSK"/>
                <w:color w:val="000000" w:themeColor="text1"/>
                <w:sz w:val="32"/>
                <w:szCs w:val="32"/>
                <w:cs/>
              </w:rPr>
              <w:t>ภาษาเขียน</w:t>
            </w:r>
            <w:r w:rsidRPr="00C734E6">
              <w:rPr>
                <w:rFonts w:ascii="TH SarabunPSK" w:hAnsi="TH SarabunPSK" w:cs="TH SarabunPSK"/>
                <w:color w:val="000000" w:themeColor="text1"/>
                <w:sz w:val="32"/>
                <w:szCs w:val="32"/>
                <w:rtl/>
                <w:cs/>
              </w:rPr>
              <w:t xml:space="preserve"> </w:t>
            </w:r>
            <w:r w:rsidRPr="00C734E6">
              <w:rPr>
                <w:rFonts w:ascii="TH SarabunPSK" w:hAnsi="TH SarabunPSK" w:cs="TH SarabunPSK"/>
                <w:color w:val="000000" w:themeColor="text1"/>
                <w:sz w:val="32"/>
                <w:szCs w:val="32"/>
                <w:cs/>
              </w:rPr>
              <w:t>เทคโนโลยีสารสนเทศ</w:t>
            </w:r>
            <w:r w:rsidRPr="00C734E6">
              <w:rPr>
                <w:rFonts w:ascii="TH SarabunPSK" w:hAnsi="TH SarabunPSK" w:cs="TH SarabunPSK"/>
                <w:color w:val="000000" w:themeColor="text1"/>
                <w:sz w:val="32"/>
                <w:szCs w:val="32"/>
                <w:rtl/>
                <w:cs/>
              </w:rPr>
              <w:t xml:space="preserve"> </w:t>
            </w:r>
            <w:r w:rsidRPr="00C734E6">
              <w:rPr>
                <w:rFonts w:ascii="TH SarabunPSK" w:hAnsi="TH SarabunPSK" w:cs="TH SarabunPSK"/>
                <w:color w:val="000000" w:themeColor="text1"/>
                <w:sz w:val="32"/>
                <w:szCs w:val="32"/>
                <w:cs/>
              </w:rPr>
              <w:t>และคณิตศาสตร์และสถิติพื้นฐาน</w:t>
            </w:r>
            <w:r w:rsidRPr="00C734E6">
              <w:rPr>
                <w:rFonts w:ascii="TH SarabunPSK" w:hAnsi="TH SarabunPSK" w:cs="TH SarabunPSK"/>
                <w:color w:val="000000" w:themeColor="text1"/>
                <w:sz w:val="32"/>
                <w:szCs w:val="32"/>
                <w:rtl/>
                <w:cs/>
              </w:rPr>
              <w:t xml:space="preserve"> </w:t>
            </w:r>
            <w:r w:rsidRPr="00C734E6">
              <w:rPr>
                <w:rFonts w:ascii="TH SarabunPSK" w:hAnsi="TH SarabunPSK" w:cs="TH SarabunPSK"/>
                <w:color w:val="000000" w:themeColor="text1"/>
                <w:sz w:val="32"/>
                <w:szCs w:val="32"/>
                <w:cs/>
              </w:rPr>
              <w:t>เพื่อการสื่อสาร</w:t>
            </w:r>
            <w:r w:rsidRPr="00C734E6">
              <w:rPr>
                <w:rFonts w:ascii="TH SarabunPSK" w:hAnsi="TH SarabunPSK" w:cs="TH SarabunPSK"/>
                <w:color w:val="000000" w:themeColor="text1"/>
                <w:sz w:val="32"/>
                <w:szCs w:val="32"/>
                <w:rtl/>
                <w:cs/>
              </w:rPr>
              <w:t xml:space="preserve"> </w:t>
            </w:r>
            <w:r w:rsidRPr="00C734E6">
              <w:rPr>
                <w:rFonts w:ascii="TH SarabunPSK" w:hAnsi="TH SarabunPSK" w:cs="TH SarabunPSK"/>
                <w:color w:val="000000" w:themeColor="text1"/>
                <w:sz w:val="32"/>
                <w:szCs w:val="32"/>
                <w:cs/>
              </w:rPr>
              <w:t>การเรียนรู้</w:t>
            </w:r>
            <w:r w:rsidRPr="00C734E6">
              <w:rPr>
                <w:rFonts w:ascii="TH SarabunPSK" w:hAnsi="TH SarabunPSK" w:cs="TH SarabunPSK"/>
                <w:color w:val="000000" w:themeColor="text1"/>
                <w:sz w:val="32"/>
                <w:szCs w:val="32"/>
                <w:rtl/>
                <w:cs/>
              </w:rPr>
              <w:t xml:space="preserve"> </w:t>
            </w:r>
            <w:r w:rsidRPr="00C734E6">
              <w:rPr>
                <w:rFonts w:ascii="TH SarabunPSK" w:hAnsi="TH SarabunPSK" w:cs="TH SarabunPSK"/>
                <w:color w:val="000000" w:themeColor="text1"/>
                <w:sz w:val="32"/>
                <w:szCs w:val="32"/>
                <w:cs/>
              </w:rPr>
              <w:t>และการจัดการเรียนการสอน</w:t>
            </w:r>
          </w:p>
        </w:tc>
        <w:tc>
          <w:tcPr>
            <w:tcW w:w="3118" w:type="dxa"/>
            <w:vMerge w:val="restart"/>
          </w:tcPr>
          <w:p w:rsidR="008B4FCC" w:rsidRPr="00C734E6" w:rsidRDefault="008B4FCC" w:rsidP="00C236FB">
            <w:pPr>
              <w:spacing w:after="0" w:line="235" w:lineRule="auto"/>
              <w:ind w:left="176" w:hanging="176"/>
              <w:rPr>
                <w:rFonts w:ascii="TH SarabunPSK" w:hAnsi="TH SarabunPSK" w:cs="TH SarabunPSK"/>
                <w:color w:val="000000" w:themeColor="text1"/>
                <w:sz w:val="32"/>
                <w:szCs w:val="32"/>
              </w:rPr>
            </w:pPr>
            <w:r w:rsidRPr="00C734E6">
              <w:rPr>
                <w:rFonts w:ascii="TH SarabunPSK" w:hAnsi="TH SarabunPSK" w:cs="TH SarabunPSK"/>
                <w:color w:val="000000" w:themeColor="text1"/>
                <w:spacing w:val="10"/>
                <w:sz w:val="32"/>
                <w:szCs w:val="32"/>
                <w:cs/>
              </w:rPr>
              <w:t xml:space="preserve">1. </w:t>
            </w:r>
            <w:r w:rsidRPr="00C734E6">
              <w:rPr>
                <w:rFonts w:ascii="TH SarabunPSK" w:hAnsi="TH SarabunPSK" w:cs="TH SarabunPSK"/>
                <w:color w:val="000000" w:themeColor="text1"/>
                <w:sz w:val="32"/>
                <w:szCs w:val="32"/>
                <w:cs/>
              </w:rPr>
              <w:t>การ</w:t>
            </w:r>
            <w:r w:rsidRPr="00C734E6">
              <w:rPr>
                <w:rFonts w:ascii="TH SarabunPSK" w:hAnsi="TH SarabunPSK" w:cs="TH SarabunPSK"/>
                <w:color w:val="000000" w:themeColor="text1"/>
                <w:spacing w:val="10"/>
                <w:sz w:val="32"/>
                <w:szCs w:val="32"/>
                <w:cs/>
              </w:rPr>
              <w:t xml:space="preserve">เรียนรู้จากประสบการณ์ตรงโดยใช้สื่อเทคโนโลยี </w:t>
            </w:r>
            <w:r w:rsidRPr="00C734E6">
              <w:rPr>
                <w:rFonts w:ascii="TH SarabunPSK" w:hAnsi="TH SarabunPSK" w:cs="TH SarabunPSK" w:hint="cs"/>
                <w:color w:val="000000" w:themeColor="text1"/>
                <w:spacing w:val="10"/>
                <w:sz w:val="32"/>
                <w:szCs w:val="32"/>
                <w:cs/>
              </w:rPr>
              <w:t xml:space="preserve">  </w:t>
            </w:r>
            <w:r w:rsidRPr="00C734E6">
              <w:rPr>
                <w:rFonts w:ascii="TH SarabunPSK" w:hAnsi="TH SarabunPSK" w:cs="TH SarabunPSK"/>
                <w:color w:val="000000" w:themeColor="text1"/>
                <w:spacing w:val="10"/>
                <w:sz w:val="32"/>
                <w:szCs w:val="32"/>
                <w:cs/>
              </w:rPr>
              <w:t xml:space="preserve">โปรแกรมคอมพิวเตอร์ และการสื่อสารแบบ </w:t>
            </w:r>
            <w:r w:rsidRPr="00C734E6">
              <w:rPr>
                <w:rFonts w:ascii="TH SarabunPSK" w:hAnsi="TH SarabunPSK" w:cs="TH SarabunPSK"/>
                <w:color w:val="000000" w:themeColor="text1"/>
                <w:spacing w:val="10"/>
                <w:sz w:val="32"/>
                <w:szCs w:val="32"/>
              </w:rPr>
              <w:t>on</w:t>
            </w:r>
            <w:r w:rsidRPr="00C734E6">
              <w:rPr>
                <w:rFonts w:ascii="TH SarabunPSK" w:hAnsi="TH SarabunPSK" w:cs="TH SarabunPSK"/>
                <w:color w:val="000000" w:themeColor="text1"/>
                <w:spacing w:val="10"/>
                <w:sz w:val="32"/>
                <w:szCs w:val="32"/>
                <w:cs/>
              </w:rPr>
              <w:t>-</w:t>
            </w:r>
            <w:r w:rsidRPr="00C734E6">
              <w:rPr>
                <w:rFonts w:ascii="TH SarabunPSK" w:hAnsi="TH SarabunPSK" w:cs="TH SarabunPSK"/>
                <w:color w:val="000000" w:themeColor="text1"/>
                <w:spacing w:val="10"/>
                <w:sz w:val="32"/>
                <w:szCs w:val="32"/>
              </w:rPr>
              <w:t xml:space="preserve">line </w:t>
            </w:r>
            <w:r w:rsidRPr="00C734E6">
              <w:rPr>
                <w:rFonts w:ascii="TH SarabunPSK" w:hAnsi="TH SarabunPSK" w:cs="TH SarabunPSK"/>
                <w:color w:val="000000" w:themeColor="text1"/>
                <w:spacing w:val="10"/>
                <w:sz w:val="32"/>
                <w:szCs w:val="32"/>
                <w:cs/>
              </w:rPr>
              <w:t>ในกิจกรรมการเรียนรู้รายวิชา</w:t>
            </w:r>
            <w:r w:rsidRPr="00C734E6">
              <w:rPr>
                <w:rFonts w:ascii="TH SarabunPSK" w:hAnsi="TH SarabunPSK" w:cs="TH SarabunPSK"/>
                <w:color w:val="000000" w:themeColor="text1"/>
                <w:sz w:val="32"/>
                <w:szCs w:val="32"/>
                <w:cs/>
              </w:rPr>
              <w:t>กีฬา สังคมและวัฒนธรรม</w:t>
            </w:r>
            <w:r w:rsidRPr="00C734E6">
              <w:rPr>
                <w:rFonts w:ascii="TH SarabunPSK" w:hAnsi="TH SarabunPSK" w:cs="TH SarabunPSK" w:hint="cs"/>
                <w:color w:val="000000" w:themeColor="text1"/>
                <w:sz w:val="32"/>
                <w:szCs w:val="32"/>
                <w:cs/>
              </w:rPr>
              <w:t>กีฬา</w:t>
            </w:r>
          </w:p>
          <w:p w:rsidR="008B4FCC" w:rsidRPr="00C734E6" w:rsidRDefault="008B4FCC" w:rsidP="00C236FB">
            <w:pPr>
              <w:spacing w:after="0" w:line="235" w:lineRule="auto"/>
              <w:ind w:left="176" w:hanging="176"/>
              <w:rPr>
                <w:rFonts w:ascii="TH SarabunPSK" w:hAnsi="TH SarabunPSK" w:cs="TH SarabunPSK"/>
                <w:color w:val="000000" w:themeColor="text1"/>
                <w:spacing w:val="10"/>
                <w:sz w:val="32"/>
                <w:szCs w:val="32"/>
                <w:cs/>
              </w:rPr>
            </w:pPr>
            <w:r w:rsidRPr="00C734E6">
              <w:rPr>
                <w:rFonts w:ascii="TH SarabunPSK" w:hAnsi="TH SarabunPSK" w:cs="TH SarabunPSK"/>
                <w:color w:val="000000" w:themeColor="text1"/>
                <w:sz w:val="32"/>
                <w:szCs w:val="32"/>
                <w:cs/>
              </w:rPr>
              <w:t>2. การเรียนรู้จากต้นแบบในการใช้เทคโนโลยีในการสืบค้น และสื่อสาร เช่น จากผู้สอน เพื่อน วิทยากรผู้เชี่ยวชาญ</w:t>
            </w:r>
            <w:r w:rsidRPr="00C734E6">
              <w:rPr>
                <w:rFonts w:ascii="TH SarabunPSK" w:hAnsi="TH SarabunPSK" w:cs="TH SarabunPSK" w:hint="cs"/>
                <w:color w:val="000000" w:themeColor="text1"/>
                <w:sz w:val="32"/>
                <w:szCs w:val="32"/>
                <w:cs/>
              </w:rPr>
              <w:t xml:space="preserve"> </w:t>
            </w:r>
          </w:p>
        </w:tc>
        <w:tc>
          <w:tcPr>
            <w:tcW w:w="3328" w:type="dxa"/>
            <w:vMerge w:val="restart"/>
          </w:tcPr>
          <w:p w:rsidR="008B4FCC" w:rsidRPr="00C734E6" w:rsidRDefault="008B4FCC" w:rsidP="00C236FB">
            <w:pPr>
              <w:spacing w:after="0" w:line="235" w:lineRule="auto"/>
              <w:ind w:left="176" w:hanging="176"/>
              <w:rPr>
                <w:rFonts w:ascii="TH SarabunPSK" w:hAnsi="TH SarabunPSK" w:cs="TH SarabunPSK"/>
                <w:color w:val="000000" w:themeColor="text1"/>
                <w:sz w:val="32"/>
                <w:szCs w:val="32"/>
                <w:lang w:val="en-AU"/>
              </w:rPr>
            </w:pPr>
            <w:r w:rsidRPr="00C734E6">
              <w:rPr>
                <w:rFonts w:ascii="TH SarabunPSK" w:hAnsi="TH SarabunPSK" w:cs="TH SarabunPSK"/>
                <w:color w:val="000000" w:themeColor="text1"/>
                <w:sz w:val="32"/>
                <w:szCs w:val="32"/>
                <w:cs/>
                <w:lang w:val="en-AU"/>
              </w:rPr>
              <w:t xml:space="preserve">1. </w:t>
            </w:r>
            <w:r w:rsidRPr="00C734E6">
              <w:rPr>
                <w:rFonts w:ascii="TH SarabunPSK" w:hAnsi="TH SarabunPSK" w:cs="TH SarabunPSK"/>
                <w:color w:val="000000" w:themeColor="text1"/>
                <w:sz w:val="32"/>
                <w:szCs w:val="32"/>
                <w:cs/>
              </w:rPr>
              <w:t>อาจารย์</w:t>
            </w:r>
            <w:r w:rsidRPr="00C734E6">
              <w:rPr>
                <w:rFonts w:ascii="TH SarabunPSK" w:hAnsi="TH SarabunPSK" w:cs="TH SarabunPSK"/>
                <w:color w:val="000000" w:themeColor="text1"/>
                <w:sz w:val="32"/>
                <w:szCs w:val="32"/>
                <w:cs/>
                <w:lang w:val="en-AU"/>
              </w:rPr>
              <w:t>ประเมินจากเทคนิคการนำเสนอผลงาน</w:t>
            </w:r>
          </w:p>
          <w:p w:rsidR="008B4FCC" w:rsidRPr="00C734E6" w:rsidRDefault="008B4FCC" w:rsidP="00C236FB">
            <w:pPr>
              <w:spacing w:after="0" w:line="235" w:lineRule="auto"/>
              <w:ind w:left="176" w:hanging="176"/>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lang w:val="en-AU"/>
              </w:rPr>
              <w:t xml:space="preserve">2. </w:t>
            </w:r>
            <w:r w:rsidRPr="00C734E6">
              <w:rPr>
                <w:rFonts w:ascii="TH SarabunPSK" w:hAnsi="TH SarabunPSK" w:cs="TH SarabunPSK"/>
                <w:color w:val="000000" w:themeColor="text1"/>
                <w:sz w:val="32"/>
                <w:szCs w:val="32"/>
                <w:cs/>
              </w:rPr>
              <w:t>อาจารย์</w:t>
            </w:r>
            <w:r w:rsidRPr="00C734E6">
              <w:rPr>
                <w:rFonts w:ascii="TH SarabunPSK" w:hAnsi="TH SarabunPSK" w:cs="TH SarabunPSK"/>
                <w:color w:val="000000" w:themeColor="text1"/>
                <w:sz w:val="32"/>
                <w:szCs w:val="32"/>
                <w:cs/>
                <w:lang w:val="en-AU"/>
              </w:rPr>
              <w:t>สังเกตพฤติกรรมการใช้เทคโนโลยีระหว่างกระบวนการเรียนรู้</w:t>
            </w:r>
            <w:r w:rsidRPr="00C734E6">
              <w:rPr>
                <w:rFonts w:ascii="TH SarabunPSK" w:hAnsi="TH SarabunPSK" w:cs="TH SarabunPSK"/>
                <w:color w:val="000000" w:themeColor="text1"/>
                <w:sz w:val="32"/>
                <w:szCs w:val="32"/>
                <w:cs/>
              </w:rPr>
              <w:t xml:space="preserve">   </w:t>
            </w:r>
          </w:p>
          <w:p w:rsidR="008B4FCC" w:rsidRPr="00C734E6" w:rsidRDefault="008B4FCC" w:rsidP="00C236FB">
            <w:pPr>
              <w:spacing w:after="0" w:line="235" w:lineRule="auto"/>
              <w:ind w:left="176" w:hanging="176"/>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lang w:val="en-AU"/>
              </w:rPr>
              <w:t xml:space="preserve">3. </w:t>
            </w:r>
            <w:r w:rsidRPr="00C734E6">
              <w:rPr>
                <w:rFonts w:ascii="TH SarabunPSK" w:hAnsi="TH SarabunPSK" w:cs="TH SarabunPSK"/>
                <w:color w:val="000000" w:themeColor="text1"/>
                <w:sz w:val="32"/>
                <w:szCs w:val="32"/>
                <w:cs/>
              </w:rPr>
              <w:t>นิสิต</w:t>
            </w:r>
            <w:r w:rsidRPr="00C734E6">
              <w:rPr>
                <w:rFonts w:ascii="TH SarabunPSK" w:hAnsi="TH SarabunPSK" w:cs="TH SarabunPSK"/>
                <w:color w:val="000000" w:themeColor="text1"/>
                <w:sz w:val="32"/>
                <w:szCs w:val="32"/>
                <w:cs/>
                <w:lang w:val="en-AU"/>
              </w:rPr>
              <w:t>สะท้อนความรู้ ความเข้าใจ ความคิดเห็นผ่านเทคโนโลยีในรูปแบบต่าง ๆ</w:t>
            </w:r>
          </w:p>
          <w:p w:rsidR="008B4FCC" w:rsidRPr="00C734E6" w:rsidRDefault="008B4FCC" w:rsidP="00C236FB">
            <w:pPr>
              <w:spacing w:after="0"/>
              <w:ind w:left="176" w:hanging="176"/>
              <w:rPr>
                <w:rFonts w:ascii="TH SarabunPSK" w:hAnsi="TH SarabunPSK" w:cs="TH SarabunPSK"/>
                <w:color w:val="000000" w:themeColor="text1"/>
                <w:sz w:val="32"/>
                <w:szCs w:val="32"/>
                <w:cs/>
                <w:lang w:val="en-AU"/>
              </w:rPr>
            </w:pPr>
          </w:p>
        </w:tc>
      </w:tr>
      <w:tr w:rsidR="00C734E6" w:rsidRPr="00C734E6" w:rsidTr="00C236FB">
        <w:trPr>
          <w:trHeight w:val="343"/>
        </w:trPr>
        <w:tc>
          <w:tcPr>
            <w:tcW w:w="396" w:type="dxa"/>
            <w:tcBorders>
              <w:right w:val="nil"/>
            </w:tcBorders>
          </w:tcPr>
          <w:p w:rsidR="008B4FCC" w:rsidRPr="00C734E6" w:rsidRDefault="008B4FCC" w:rsidP="00C236FB">
            <w:pPr>
              <w:spacing w:after="0"/>
              <w:jc w:val="center"/>
              <w:rPr>
                <w:rFonts w:ascii="TH SarabunPSK" w:hAnsi="TH SarabunPSK" w:cs="TH SarabunPSK"/>
                <w:color w:val="000000" w:themeColor="text1"/>
                <w:sz w:val="28"/>
              </w:rPr>
            </w:pPr>
            <w:r w:rsidRPr="00C734E6">
              <w:rPr>
                <w:rFonts w:ascii="TH SarabunPSK" w:hAnsi="TH SarabunPSK" w:cs="TH SarabunPSK"/>
                <w:color w:val="000000" w:themeColor="text1"/>
                <w:sz w:val="28"/>
              </w:rPr>
              <w:sym w:font="Wingdings 2" w:char="F099"/>
            </w:r>
          </w:p>
        </w:tc>
        <w:tc>
          <w:tcPr>
            <w:tcW w:w="2976" w:type="dxa"/>
            <w:tcBorders>
              <w:left w:val="nil"/>
            </w:tcBorders>
          </w:tcPr>
          <w:p w:rsidR="008B4FCC" w:rsidRPr="00C734E6" w:rsidRDefault="008B4FCC" w:rsidP="00C236FB">
            <w:pPr>
              <w:spacing w:after="0"/>
              <w:rPr>
                <w:rFonts w:ascii="TH SarabunPSK" w:hAnsi="TH SarabunPSK" w:cs="TH SarabunPSK"/>
                <w:color w:val="000000" w:themeColor="text1"/>
                <w:sz w:val="32"/>
                <w:szCs w:val="32"/>
                <w:cs/>
              </w:rPr>
            </w:pPr>
            <w:r w:rsidRPr="00C734E6">
              <w:rPr>
                <w:rFonts w:ascii="TH SarabunPSK" w:hAnsi="TH SarabunPSK" w:cs="TH SarabunPSK"/>
                <w:color w:val="000000" w:themeColor="text1"/>
                <w:sz w:val="32"/>
                <w:szCs w:val="32"/>
                <w:cs/>
              </w:rPr>
              <w:t>5.2  สามารถใช้ภาษาพูด</w:t>
            </w:r>
            <w:r w:rsidRPr="00C734E6">
              <w:rPr>
                <w:rFonts w:ascii="TH SarabunPSK" w:hAnsi="TH SarabunPSK" w:cs="TH SarabunPSK"/>
                <w:color w:val="000000" w:themeColor="text1"/>
                <w:sz w:val="32"/>
                <w:szCs w:val="32"/>
                <w:rtl/>
                <w:cs/>
              </w:rPr>
              <w:t xml:space="preserve"> </w:t>
            </w:r>
            <w:r w:rsidRPr="00C734E6">
              <w:rPr>
                <w:rFonts w:ascii="TH SarabunPSK" w:hAnsi="TH SarabunPSK" w:cs="TH SarabunPSK"/>
                <w:color w:val="000000" w:themeColor="text1"/>
                <w:sz w:val="32"/>
                <w:szCs w:val="32"/>
                <w:cs/>
              </w:rPr>
              <w:t>ภาษาเขียน</w:t>
            </w:r>
            <w:r w:rsidRPr="00C734E6">
              <w:rPr>
                <w:rFonts w:ascii="TH SarabunPSK" w:hAnsi="TH SarabunPSK" w:cs="TH SarabunPSK"/>
                <w:color w:val="000000" w:themeColor="text1"/>
                <w:sz w:val="32"/>
                <w:szCs w:val="32"/>
                <w:rtl/>
                <w:cs/>
              </w:rPr>
              <w:t xml:space="preserve"> </w:t>
            </w:r>
            <w:r w:rsidRPr="00C734E6">
              <w:rPr>
                <w:rFonts w:ascii="TH SarabunPSK" w:hAnsi="TH SarabunPSK" w:cs="TH SarabunPSK"/>
                <w:color w:val="000000" w:themeColor="text1"/>
                <w:sz w:val="32"/>
                <w:szCs w:val="32"/>
                <w:cs/>
              </w:rPr>
              <w:t>เทคโนโลยีสารสนเทศ</w:t>
            </w:r>
            <w:r w:rsidRPr="00C734E6">
              <w:rPr>
                <w:rFonts w:ascii="TH SarabunPSK" w:hAnsi="TH SarabunPSK" w:cs="TH SarabunPSK"/>
                <w:color w:val="000000" w:themeColor="text1"/>
                <w:sz w:val="32"/>
                <w:szCs w:val="32"/>
                <w:rtl/>
                <w:cs/>
              </w:rPr>
              <w:t xml:space="preserve"> </w:t>
            </w:r>
            <w:r w:rsidRPr="00C734E6">
              <w:rPr>
                <w:rFonts w:ascii="TH SarabunPSK" w:hAnsi="TH SarabunPSK" w:cs="TH SarabunPSK"/>
                <w:color w:val="000000" w:themeColor="text1"/>
                <w:sz w:val="32"/>
                <w:szCs w:val="32"/>
                <w:cs/>
              </w:rPr>
              <w:t>และคณิตศาสตร์และสถิติพื้นฐานในการสื่อสาร</w:t>
            </w:r>
            <w:r w:rsidRPr="00C734E6">
              <w:rPr>
                <w:rFonts w:ascii="TH SarabunPSK" w:hAnsi="TH SarabunPSK" w:cs="TH SarabunPSK"/>
                <w:color w:val="000000" w:themeColor="text1"/>
                <w:sz w:val="32"/>
                <w:szCs w:val="32"/>
                <w:rtl/>
                <w:cs/>
              </w:rPr>
              <w:t xml:space="preserve"> </w:t>
            </w:r>
            <w:r w:rsidRPr="00C734E6">
              <w:rPr>
                <w:rFonts w:ascii="TH SarabunPSK" w:hAnsi="TH SarabunPSK" w:cs="TH SarabunPSK"/>
                <w:color w:val="000000" w:themeColor="text1"/>
                <w:sz w:val="32"/>
                <w:szCs w:val="32"/>
                <w:cs/>
              </w:rPr>
              <w:t>การเรียนรู้</w:t>
            </w:r>
            <w:r w:rsidRPr="00C734E6">
              <w:rPr>
                <w:rFonts w:ascii="TH SarabunPSK" w:hAnsi="TH SarabunPSK" w:cs="TH SarabunPSK"/>
                <w:color w:val="000000" w:themeColor="text1"/>
                <w:sz w:val="32"/>
                <w:szCs w:val="32"/>
                <w:rtl/>
                <w:cs/>
              </w:rPr>
              <w:t xml:space="preserve"> </w:t>
            </w:r>
            <w:r w:rsidRPr="00C734E6">
              <w:rPr>
                <w:rFonts w:ascii="TH SarabunPSK" w:hAnsi="TH SarabunPSK" w:cs="TH SarabunPSK"/>
                <w:color w:val="000000" w:themeColor="text1"/>
                <w:sz w:val="32"/>
                <w:szCs w:val="32"/>
                <w:cs/>
              </w:rPr>
              <w:t>และการจัดการเรียนการสอนอย่างมีประสิทธิภาพ</w:t>
            </w:r>
          </w:p>
        </w:tc>
        <w:tc>
          <w:tcPr>
            <w:tcW w:w="3118" w:type="dxa"/>
            <w:vMerge/>
          </w:tcPr>
          <w:p w:rsidR="008B4FCC" w:rsidRPr="00C734E6" w:rsidRDefault="008B4FCC" w:rsidP="00C236FB">
            <w:pPr>
              <w:spacing w:after="0" w:line="235" w:lineRule="auto"/>
              <w:ind w:left="176" w:hanging="176"/>
              <w:rPr>
                <w:rFonts w:ascii="TH SarabunPSK" w:hAnsi="TH SarabunPSK" w:cs="TH SarabunPSK"/>
                <w:color w:val="000000" w:themeColor="text1"/>
                <w:spacing w:val="10"/>
                <w:sz w:val="32"/>
                <w:szCs w:val="32"/>
                <w:cs/>
              </w:rPr>
            </w:pPr>
          </w:p>
        </w:tc>
        <w:tc>
          <w:tcPr>
            <w:tcW w:w="3328" w:type="dxa"/>
            <w:vMerge/>
          </w:tcPr>
          <w:p w:rsidR="008B4FCC" w:rsidRPr="00C734E6" w:rsidRDefault="008B4FCC" w:rsidP="00C236FB">
            <w:pPr>
              <w:spacing w:after="0"/>
              <w:ind w:left="176" w:hanging="176"/>
              <w:rPr>
                <w:rFonts w:ascii="TH SarabunPSK" w:hAnsi="TH SarabunPSK" w:cs="TH SarabunPSK"/>
                <w:color w:val="000000" w:themeColor="text1"/>
                <w:sz w:val="32"/>
                <w:szCs w:val="32"/>
                <w:cs/>
                <w:lang w:val="en-AU"/>
              </w:rPr>
            </w:pPr>
          </w:p>
        </w:tc>
      </w:tr>
      <w:tr w:rsidR="00C734E6" w:rsidRPr="00C734E6" w:rsidTr="00C236FB">
        <w:trPr>
          <w:trHeight w:val="343"/>
        </w:trPr>
        <w:tc>
          <w:tcPr>
            <w:tcW w:w="396" w:type="dxa"/>
            <w:tcBorders>
              <w:right w:val="nil"/>
            </w:tcBorders>
          </w:tcPr>
          <w:p w:rsidR="008B4FCC" w:rsidRPr="00C734E6" w:rsidRDefault="008B4FCC" w:rsidP="00C236FB">
            <w:pPr>
              <w:spacing w:after="0"/>
              <w:jc w:val="center"/>
              <w:rPr>
                <w:rFonts w:ascii="TH SarabunPSK" w:hAnsi="TH SarabunPSK" w:cs="TH SarabunPSK"/>
                <w:b/>
                <w:bCs/>
                <w:color w:val="000000" w:themeColor="text1"/>
                <w:sz w:val="32"/>
                <w:szCs w:val="32"/>
                <w:u w:val="single"/>
              </w:rPr>
            </w:pPr>
            <w:r w:rsidRPr="00C734E6">
              <w:rPr>
                <w:rFonts w:ascii="TH SarabunPSK" w:hAnsi="TH SarabunPSK" w:cs="TH SarabunPSK"/>
                <w:color w:val="000000" w:themeColor="text1"/>
                <w:sz w:val="28"/>
              </w:rPr>
              <w:sym w:font="Wingdings 2" w:char="F099"/>
            </w:r>
          </w:p>
        </w:tc>
        <w:tc>
          <w:tcPr>
            <w:tcW w:w="2976" w:type="dxa"/>
            <w:tcBorders>
              <w:left w:val="nil"/>
            </w:tcBorders>
          </w:tcPr>
          <w:p w:rsidR="008B4FCC" w:rsidRPr="00C734E6" w:rsidRDefault="008B4FCC" w:rsidP="00B129AB">
            <w:pPr>
              <w:spacing w:after="0"/>
              <w:rPr>
                <w:rFonts w:ascii="TH SarabunPSK" w:hAnsi="TH SarabunPSK" w:cs="TH SarabunPSK"/>
                <w:color w:val="000000" w:themeColor="text1"/>
                <w:sz w:val="32"/>
                <w:szCs w:val="32"/>
                <w:cs/>
              </w:rPr>
            </w:pPr>
            <w:r w:rsidRPr="00C734E6">
              <w:rPr>
                <w:rFonts w:ascii="TH SarabunPSK" w:hAnsi="TH SarabunPSK" w:cs="TH SarabunPSK"/>
                <w:color w:val="000000" w:themeColor="text1"/>
                <w:sz w:val="32"/>
                <w:szCs w:val="32"/>
                <w:cs/>
              </w:rPr>
              <w:t>5.3 ตระหนักถึงคุณค่าของการใช้ภาษาพูด</w:t>
            </w:r>
            <w:r w:rsidRPr="00C734E6">
              <w:rPr>
                <w:rFonts w:ascii="TH SarabunPSK" w:hAnsi="TH SarabunPSK" w:cs="TH SarabunPSK"/>
                <w:color w:val="000000" w:themeColor="text1"/>
                <w:sz w:val="32"/>
                <w:szCs w:val="32"/>
                <w:rtl/>
                <w:cs/>
              </w:rPr>
              <w:t xml:space="preserve"> </w:t>
            </w:r>
            <w:r w:rsidRPr="00C734E6">
              <w:rPr>
                <w:rFonts w:ascii="TH SarabunPSK" w:hAnsi="TH SarabunPSK" w:cs="TH SarabunPSK"/>
                <w:color w:val="000000" w:themeColor="text1"/>
                <w:sz w:val="32"/>
                <w:szCs w:val="32"/>
                <w:cs/>
              </w:rPr>
              <w:t>ภาษาเขียน</w:t>
            </w:r>
            <w:r w:rsidRPr="00C734E6">
              <w:rPr>
                <w:rFonts w:ascii="TH SarabunPSK" w:hAnsi="TH SarabunPSK" w:cs="TH SarabunPSK"/>
                <w:color w:val="000000" w:themeColor="text1"/>
                <w:sz w:val="32"/>
                <w:szCs w:val="32"/>
                <w:rtl/>
                <w:cs/>
              </w:rPr>
              <w:t xml:space="preserve"> </w:t>
            </w:r>
            <w:r w:rsidRPr="00C734E6">
              <w:rPr>
                <w:rFonts w:ascii="TH SarabunPSK" w:hAnsi="TH SarabunPSK" w:cs="TH SarabunPSK"/>
                <w:color w:val="000000" w:themeColor="text1"/>
                <w:sz w:val="32"/>
                <w:szCs w:val="32"/>
                <w:cs/>
              </w:rPr>
              <w:t>เทคโนโลยีสารสนเทศ</w:t>
            </w:r>
            <w:r w:rsidRPr="00C734E6">
              <w:rPr>
                <w:rFonts w:ascii="TH SarabunPSK" w:hAnsi="TH SarabunPSK" w:cs="TH SarabunPSK"/>
                <w:color w:val="000000" w:themeColor="text1"/>
                <w:sz w:val="32"/>
                <w:szCs w:val="32"/>
                <w:rtl/>
                <w:cs/>
              </w:rPr>
              <w:t xml:space="preserve"> </w:t>
            </w:r>
            <w:r w:rsidRPr="00C734E6">
              <w:rPr>
                <w:rFonts w:ascii="TH SarabunPSK" w:hAnsi="TH SarabunPSK" w:cs="TH SarabunPSK"/>
                <w:color w:val="000000" w:themeColor="text1"/>
                <w:sz w:val="32"/>
                <w:szCs w:val="32"/>
                <w:cs/>
              </w:rPr>
              <w:t>และคณิตศาสตร์และสถิติพื้นฐาน</w:t>
            </w:r>
            <w:r w:rsidRPr="00C734E6">
              <w:rPr>
                <w:rFonts w:ascii="TH SarabunPSK" w:hAnsi="TH SarabunPSK" w:cs="TH SarabunPSK"/>
                <w:color w:val="000000" w:themeColor="text1"/>
                <w:sz w:val="32"/>
                <w:szCs w:val="32"/>
                <w:rtl/>
                <w:cs/>
              </w:rPr>
              <w:t xml:space="preserve"> </w:t>
            </w:r>
            <w:r w:rsidRPr="00C734E6">
              <w:rPr>
                <w:rFonts w:ascii="TH SarabunPSK" w:hAnsi="TH SarabunPSK" w:cs="TH SarabunPSK"/>
                <w:color w:val="000000" w:themeColor="text1"/>
                <w:sz w:val="32"/>
                <w:szCs w:val="32"/>
                <w:cs/>
              </w:rPr>
              <w:t>ในการสื่อสาร</w:t>
            </w:r>
            <w:r w:rsidRPr="00C734E6">
              <w:rPr>
                <w:rFonts w:ascii="TH SarabunPSK" w:hAnsi="TH SarabunPSK" w:cs="TH SarabunPSK"/>
                <w:color w:val="000000" w:themeColor="text1"/>
                <w:sz w:val="32"/>
                <w:szCs w:val="32"/>
                <w:rtl/>
                <w:cs/>
              </w:rPr>
              <w:t xml:space="preserve"> </w:t>
            </w:r>
            <w:r w:rsidRPr="00C734E6">
              <w:rPr>
                <w:rFonts w:ascii="TH SarabunPSK" w:hAnsi="TH SarabunPSK" w:cs="TH SarabunPSK"/>
                <w:color w:val="000000" w:themeColor="text1"/>
                <w:sz w:val="32"/>
                <w:szCs w:val="32"/>
                <w:cs/>
              </w:rPr>
              <w:t>การเรียนรู้</w:t>
            </w:r>
            <w:r w:rsidRPr="00C734E6">
              <w:rPr>
                <w:rFonts w:ascii="TH SarabunPSK" w:hAnsi="TH SarabunPSK" w:cs="TH SarabunPSK"/>
                <w:color w:val="000000" w:themeColor="text1"/>
                <w:sz w:val="32"/>
                <w:szCs w:val="32"/>
                <w:rtl/>
                <w:cs/>
              </w:rPr>
              <w:t xml:space="preserve"> ข้อมูลข่าวสารด้าน  ศึกษา</w:t>
            </w:r>
            <w:r w:rsidRPr="00C734E6">
              <w:rPr>
                <w:rFonts w:ascii="TH SarabunPSK" w:hAnsi="TH SarabunPSK" w:cs="TH SarabunPSK"/>
                <w:color w:val="000000" w:themeColor="text1"/>
                <w:sz w:val="32"/>
                <w:szCs w:val="32"/>
                <w:cs/>
              </w:rPr>
              <w:t>และการจัดการเรียนการสอน</w:t>
            </w:r>
          </w:p>
        </w:tc>
        <w:tc>
          <w:tcPr>
            <w:tcW w:w="3118" w:type="dxa"/>
            <w:vMerge/>
          </w:tcPr>
          <w:p w:rsidR="008B4FCC" w:rsidRPr="00C734E6" w:rsidRDefault="008B4FCC" w:rsidP="00C236FB">
            <w:pPr>
              <w:spacing w:after="0" w:line="235" w:lineRule="auto"/>
              <w:ind w:left="176" w:hanging="176"/>
              <w:rPr>
                <w:rFonts w:ascii="TH SarabunPSK" w:hAnsi="TH SarabunPSK" w:cs="TH SarabunPSK"/>
                <w:color w:val="000000" w:themeColor="text1"/>
                <w:sz w:val="32"/>
                <w:szCs w:val="32"/>
                <w:cs/>
              </w:rPr>
            </w:pPr>
          </w:p>
        </w:tc>
        <w:tc>
          <w:tcPr>
            <w:tcW w:w="3328" w:type="dxa"/>
            <w:vMerge/>
          </w:tcPr>
          <w:p w:rsidR="008B4FCC" w:rsidRPr="00C734E6" w:rsidRDefault="008B4FCC" w:rsidP="00C236FB">
            <w:pPr>
              <w:spacing w:after="0"/>
              <w:ind w:left="176" w:hanging="176"/>
              <w:rPr>
                <w:rFonts w:ascii="TH SarabunPSK" w:eastAsia="BrowalliaNew-Bold" w:hAnsi="TH SarabunPSK" w:cs="TH SarabunPSK"/>
                <w:color w:val="000000" w:themeColor="text1"/>
                <w:spacing w:val="-12"/>
                <w:sz w:val="32"/>
                <w:szCs w:val="32"/>
                <w:shd w:val="clear" w:color="auto" w:fill="FFFF00"/>
                <w:cs/>
              </w:rPr>
            </w:pPr>
          </w:p>
        </w:tc>
      </w:tr>
      <w:tr w:rsidR="00C734E6" w:rsidRPr="00C734E6" w:rsidTr="0008195C">
        <w:trPr>
          <w:trHeight w:val="97"/>
        </w:trPr>
        <w:tc>
          <w:tcPr>
            <w:tcW w:w="9818" w:type="dxa"/>
            <w:gridSpan w:val="4"/>
          </w:tcPr>
          <w:p w:rsidR="00C236FB" w:rsidRPr="00C734E6" w:rsidRDefault="00C236FB" w:rsidP="00C236FB">
            <w:pPr>
              <w:spacing w:after="0"/>
              <w:rPr>
                <w:rFonts w:ascii="TH SarabunPSK" w:hAnsi="TH SarabunPSK" w:cs="TH SarabunPSK"/>
                <w:b/>
                <w:bCs/>
                <w:color w:val="000000" w:themeColor="text1"/>
                <w:sz w:val="32"/>
                <w:szCs w:val="32"/>
                <w:cs/>
              </w:rPr>
            </w:pPr>
            <w:r w:rsidRPr="00C734E6">
              <w:rPr>
                <w:rFonts w:ascii="TH SarabunPSK" w:hAnsi="TH SarabunPSK" w:cs="TH SarabunPSK"/>
                <w:b/>
                <w:bCs/>
                <w:color w:val="000000" w:themeColor="text1"/>
                <w:sz w:val="32"/>
                <w:szCs w:val="32"/>
                <w:cs/>
              </w:rPr>
              <w:lastRenderedPageBreak/>
              <w:t>6. ด้านทักษะด้านการจัดการเรียนรู้</w:t>
            </w:r>
          </w:p>
        </w:tc>
      </w:tr>
      <w:tr w:rsidR="00C734E6" w:rsidRPr="00C734E6" w:rsidTr="00C236FB">
        <w:trPr>
          <w:trHeight w:val="343"/>
        </w:trPr>
        <w:tc>
          <w:tcPr>
            <w:tcW w:w="396" w:type="dxa"/>
            <w:tcBorders>
              <w:right w:val="nil"/>
            </w:tcBorders>
          </w:tcPr>
          <w:p w:rsidR="00D75F96" w:rsidRPr="00C734E6" w:rsidRDefault="00D75F96" w:rsidP="00C236FB">
            <w:pPr>
              <w:spacing w:after="0"/>
              <w:jc w:val="center"/>
              <w:rPr>
                <w:rFonts w:ascii="TH SarabunPSK" w:hAnsi="TH SarabunPSK" w:cs="TH SarabunPSK"/>
                <w:b/>
                <w:bCs/>
                <w:color w:val="000000" w:themeColor="text1"/>
                <w:sz w:val="32"/>
                <w:szCs w:val="32"/>
                <w:u w:val="single"/>
                <w:cs/>
              </w:rPr>
            </w:pPr>
            <w:r w:rsidRPr="00C734E6">
              <w:rPr>
                <w:rFonts w:ascii="TH SarabunPSK" w:hAnsi="TH SarabunPSK" w:cs="TH SarabunPSK"/>
                <w:color w:val="000000" w:themeColor="text1"/>
                <w:sz w:val="28"/>
              </w:rPr>
              <w:sym w:font="Wingdings 2" w:char="F098"/>
            </w:r>
          </w:p>
        </w:tc>
        <w:tc>
          <w:tcPr>
            <w:tcW w:w="2976" w:type="dxa"/>
            <w:tcBorders>
              <w:left w:val="nil"/>
            </w:tcBorders>
          </w:tcPr>
          <w:p w:rsidR="00D75F96" w:rsidRPr="00C734E6" w:rsidRDefault="00D75F96" w:rsidP="00C236FB">
            <w:pPr>
              <w:spacing w:after="0"/>
              <w:rPr>
                <w:rFonts w:ascii="TH SarabunPSK" w:hAnsi="TH SarabunPSK" w:cs="TH SarabunPSK"/>
                <w:color w:val="000000" w:themeColor="text1"/>
                <w:sz w:val="32"/>
                <w:szCs w:val="32"/>
                <w:cs/>
              </w:rPr>
            </w:pPr>
            <w:r w:rsidRPr="00C734E6">
              <w:rPr>
                <w:rFonts w:ascii="TH SarabunPSK" w:hAnsi="TH SarabunPSK" w:cs="TH SarabunPSK"/>
                <w:color w:val="000000" w:themeColor="text1"/>
                <w:sz w:val="32"/>
                <w:szCs w:val="32"/>
                <w:cs/>
              </w:rPr>
              <w:t>6.3 สามารถสร้างสรรค์สภาพแวดล้อมทางกายภาพ และบรรยากาศการเรียนรู้ที่อบอุ่น มั่นคง ปลอดภัย</w:t>
            </w:r>
          </w:p>
        </w:tc>
        <w:tc>
          <w:tcPr>
            <w:tcW w:w="3118" w:type="dxa"/>
            <w:vMerge w:val="restart"/>
          </w:tcPr>
          <w:p w:rsidR="00D75F96" w:rsidRPr="00C734E6" w:rsidRDefault="00D75F96" w:rsidP="00C236FB">
            <w:pPr>
              <w:spacing w:after="0" w:line="235" w:lineRule="auto"/>
              <w:rPr>
                <w:rFonts w:ascii="TH SarabunPSK" w:hAnsi="TH SarabunPSK" w:cs="TH SarabunPSK"/>
                <w:b/>
                <w:bCs/>
                <w:color w:val="000000" w:themeColor="text1"/>
                <w:sz w:val="32"/>
                <w:szCs w:val="32"/>
              </w:rPr>
            </w:pPr>
            <w:r w:rsidRPr="00C734E6">
              <w:rPr>
                <w:rFonts w:ascii="TH SarabunPSK" w:hAnsi="TH SarabunPSK" w:cs="TH SarabunPSK"/>
                <w:color w:val="000000" w:themeColor="text1"/>
                <w:sz w:val="32"/>
                <w:szCs w:val="32"/>
                <w:cs/>
              </w:rPr>
              <w:t xml:space="preserve">1. การเรียนรู้จากประสบการณ์ตรงผ่านการสอนของอาจารย์ด้วยวิธีการที่หลากหลาย เช่น การศึกษากรณีตัวอย่าง การสังเกตการณ์สอน การสังเกตพฤติกรรมผู้เรียน เป็นต้น </w:t>
            </w:r>
          </w:p>
          <w:p w:rsidR="00D75F96" w:rsidRPr="00C734E6" w:rsidRDefault="00D75F96" w:rsidP="00C236FB">
            <w:pPr>
              <w:spacing w:after="0" w:line="235" w:lineRule="auto"/>
              <w:rPr>
                <w:rFonts w:ascii="TH SarabunPSK" w:hAnsi="TH SarabunPSK" w:cs="TH SarabunPSK"/>
                <w:b/>
                <w:bCs/>
                <w:color w:val="000000" w:themeColor="text1"/>
                <w:sz w:val="32"/>
                <w:szCs w:val="32"/>
              </w:rPr>
            </w:pPr>
            <w:r w:rsidRPr="00C734E6">
              <w:rPr>
                <w:rFonts w:ascii="TH SarabunPSK" w:hAnsi="TH SarabunPSK" w:cs="TH SarabunPSK"/>
                <w:color w:val="000000" w:themeColor="text1"/>
                <w:sz w:val="32"/>
                <w:szCs w:val="32"/>
                <w:cs/>
              </w:rPr>
              <w:t>2. การเรียนรู้จากต้นแบบ ได้แก่ ผู้สอน เพื่อน ครู</w:t>
            </w:r>
            <w:r w:rsidR="00B129AB" w:rsidRPr="00C734E6">
              <w:rPr>
                <w:rFonts w:ascii="TH SarabunPSK" w:hAnsi="TH SarabunPSK" w:cs="TH SarabunPSK" w:hint="cs"/>
                <w:color w:val="000000" w:themeColor="text1"/>
                <w:sz w:val="32"/>
                <w:szCs w:val="32"/>
                <w:cs/>
              </w:rPr>
              <w:t xml:space="preserve"> </w:t>
            </w:r>
          </w:p>
          <w:p w:rsidR="00D75F96" w:rsidRPr="00C734E6" w:rsidRDefault="00D75F96" w:rsidP="00C236FB">
            <w:pPr>
              <w:spacing w:after="0"/>
              <w:rPr>
                <w:rFonts w:ascii="TH SarabunPSK" w:eastAsia="BrowalliaNew-Bold" w:hAnsi="TH SarabunPSK" w:cs="TH SarabunPSK"/>
                <w:b/>
                <w:bCs/>
                <w:color w:val="000000" w:themeColor="text1"/>
                <w:sz w:val="32"/>
                <w:szCs w:val="32"/>
                <w:shd w:val="clear" w:color="auto" w:fill="FFFF00"/>
                <w:cs/>
              </w:rPr>
            </w:pPr>
          </w:p>
        </w:tc>
        <w:tc>
          <w:tcPr>
            <w:tcW w:w="3328" w:type="dxa"/>
            <w:vMerge w:val="restart"/>
          </w:tcPr>
          <w:p w:rsidR="00D75F96" w:rsidRPr="00C734E6" w:rsidRDefault="00D75F96" w:rsidP="00C236FB">
            <w:pPr>
              <w:spacing w:after="0" w:line="235" w:lineRule="auto"/>
              <w:ind w:hanging="35"/>
              <w:rPr>
                <w:rFonts w:ascii="TH SarabunPSK" w:hAnsi="TH SarabunPSK" w:cs="TH SarabunPSK"/>
                <w:color w:val="000000" w:themeColor="text1"/>
                <w:sz w:val="32"/>
                <w:szCs w:val="32"/>
                <w:lang w:val="en-AU"/>
              </w:rPr>
            </w:pPr>
            <w:r w:rsidRPr="00C734E6">
              <w:rPr>
                <w:rFonts w:ascii="TH SarabunPSK" w:hAnsi="TH SarabunPSK" w:cs="TH SarabunPSK"/>
                <w:color w:val="000000" w:themeColor="text1"/>
                <w:sz w:val="32"/>
                <w:szCs w:val="32"/>
                <w:cs/>
              </w:rPr>
              <w:t>1. อาจารย์สังเกตพฤติกรรมการเรียนรู้</w:t>
            </w:r>
          </w:p>
          <w:p w:rsidR="00D75F96" w:rsidRPr="00C734E6" w:rsidRDefault="00D75F96" w:rsidP="00C236FB">
            <w:pPr>
              <w:spacing w:after="0" w:line="235" w:lineRule="auto"/>
              <w:ind w:hanging="35"/>
              <w:rPr>
                <w:rFonts w:ascii="TH SarabunPSK" w:hAnsi="TH SarabunPSK" w:cs="TH SarabunPSK"/>
                <w:color w:val="000000" w:themeColor="text1"/>
                <w:sz w:val="32"/>
                <w:szCs w:val="32"/>
                <w:lang w:val="en-AU"/>
              </w:rPr>
            </w:pPr>
            <w:r w:rsidRPr="00C734E6">
              <w:rPr>
                <w:rFonts w:ascii="TH SarabunPSK" w:hAnsi="TH SarabunPSK" w:cs="TH SarabunPSK"/>
                <w:color w:val="000000" w:themeColor="text1"/>
                <w:sz w:val="32"/>
                <w:szCs w:val="32"/>
                <w:cs/>
                <w:lang w:val="en-AU"/>
              </w:rPr>
              <w:t>2.</w:t>
            </w:r>
            <w:r w:rsidRPr="00C734E6">
              <w:rPr>
                <w:rFonts w:ascii="TH SarabunPSK" w:hAnsi="TH SarabunPSK" w:cs="TH SarabunPSK"/>
                <w:color w:val="000000" w:themeColor="text1"/>
                <w:sz w:val="32"/>
                <w:szCs w:val="32"/>
                <w:cs/>
              </w:rPr>
              <w:t xml:space="preserve"> อาจารย์</w:t>
            </w:r>
            <w:r w:rsidRPr="00C734E6">
              <w:rPr>
                <w:rFonts w:ascii="TH SarabunPSK" w:hAnsi="TH SarabunPSK" w:cs="TH SarabunPSK"/>
                <w:color w:val="000000" w:themeColor="text1"/>
                <w:sz w:val="32"/>
                <w:szCs w:val="32"/>
                <w:cs/>
                <w:lang w:val="en-AU"/>
              </w:rPr>
              <w:t>ประเมินจากการนำเสนอผลงาน และการเรียนรู้</w:t>
            </w:r>
          </w:p>
          <w:p w:rsidR="00D75F96" w:rsidRPr="00C734E6" w:rsidRDefault="00D75F96" w:rsidP="00C236FB">
            <w:pPr>
              <w:spacing w:after="0" w:line="235" w:lineRule="auto"/>
              <w:rPr>
                <w:rFonts w:ascii="TH SarabunPSK" w:eastAsia="BrowalliaNew-Bold" w:hAnsi="TH SarabunPSK" w:cs="TH SarabunPSK"/>
                <w:b/>
                <w:bCs/>
                <w:color w:val="000000" w:themeColor="text1"/>
                <w:spacing w:val="-12"/>
                <w:sz w:val="32"/>
                <w:szCs w:val="32"/>
                <w:shd w:val="clear" w:color="auto" w:fill="FFFF00"/>
                <w:cs/>
              </w:rPr>
            </w:pPr>
          </w:p>
        </w:tc>
      </w:tr>
      <w:tr w:rsidR="00C734E6" w:rsidRPr="00C734E6" w:rsidTr="00C236FB">
        <w:trPr>
          <w:trHeight w:val="343"/>
        </w:trPr>
        <w:tc>
          <w:tcPr>
            <w:tcW w:w="396" w:type="dxa"/>
            <w:tcBorders>
              <w:right w:val="nil"/>
            </w:tcBorders>
          </w:tcPr>
          <w:p w:rsidR="00D75F96" w:rsidRPr="00C734E6" w:rsidRDefault="00D75F96" w:rsidP="00C236FB">
            <w:pPr>
              <w:spacing w:after="0"/>
              <w:jc w:val="center"/>
              <w:rPr>
                <w:rFonts w:ascii="TH SarabunPSK" w:hAnsi="TH SarabunPSK" w:cs="TH SarabunPSK"/>
                <w:color w:val="000000" w:themeColor="text1"/>
                <w:sz w:val="28"/>
              </w:rPr>
            </w:pPr>
            <w:r w:rsidRPr="00C734E6">
              <w:rPr>
                <w:rFonts w:ascii="TH SarabunPSK" w:hAnsi="TH SarabunPSK" w:cs="TH SarabunPSK"/>
                <w:color w:val="000000" w:themeColor="text1"/>
                <w:sz w:val="28"/>
              </w:rPr>
              <w:sym w:font="Wingdings 2" w:char="F098"/>
            </w:r>
          </w:p>
        </w:tc>
        <w:tc>
          <w:tcPr>
            <w:tcW w:w="2976" w:type="dxa"/>
            <w:tcBorders>
              <w:left w:val="nil"/>
            </w:tcBorders>
          </w:tcPr>
          <w:p w:rsidR="00D75F96" w:rsidRPr="00C734E6" w:rsidRDefault="00D75F96" w:rsidP="00C236FB">
            <w:pPr>
              <w:spacing w:after="0"/>
              <w:rPr>
                <w:rFonts w:ascii="TH SarabunPSK" w:hAnsi="TH SarabunPSK" w:cs="TH SarabunPSK"/>
                <w:color w:val="000000" w:themeColor="text1"/>
                <w:sz w:val="32"/>
                <w:szCs w:val="32"/>
                <w:cs/>
              </w:rPr>
            </w:pPr>
            <w:r w:rsidRPr="00C734E6">
              <w:rPr>
                <w:rFonts w:ascii="TH SarabunPSK" w:hAnsi="TH SarabunPSK" w:cs="TH SarabunPSK"/>
                <w:color w:val="000000" w:themeColor="text1"/>
                <w:sz w:val="32"/>
                <w:szCs w:val="32"/>
                <w:cs/>
              </w:rPr>
              <w:t>6.4  ตระหนักถึงคุณค่าของการนำแนวคิด</w:t>
            </w:r>
            <w:r w:rsidRPr="00C734E6">
              <w:rPr>
                <w:rFonts w:ascii="TH SarabunPSK" w:hAnsi="TH SarabunPSK" w:cs="TH SarabunPSK"/>
                <w:color w:val="000000" w:themeColor="text1"/>
                <w:sz w:val="32"/>
                <w:szCs w:val="32"/>
                <w:rtl/>
                <w:cs/>
              </w:rPr>
              <w:t xml:space="preserve"> </w:t>
            </w:r>
            <w:r w:rsidRPr="00C734E6">
              <w:rPr>
                <w:rFonts w:ascii="TH SarabunPSK" w:hAnsi="TH SarabunPSK" w:cs="TH SarabunPSK"/>
                <w:color w:val="000000" w:themeColor="text1"/>
                <w:sz w:val="32"/>
                <w:szCs w:val="32"/>
                <w:cs/>
              </w:rPr>
              <w:t>หลักการ</w:t>
            </w:r>
            <w:r w:rsidRPr="00C734E6">
              <w:rPr>
                <w:rFonts w:ascii="TH SarabunPSK" w:hAnsi="TH SarabunPSK" w:cs="TH SarabunPSK"/>
                <w:color w:val="000000" w:themeColor="text1"/>
                <w:sz w:val="32"/>
                <w:szCs w:val="32"/>
                <w:rtl/>
                <w:cs/>
              </w:rPr>
              <w:t xml:space="preserve"> </w:t>
            </w:r>
            <w:r w:rsidRPr="00C734E6">
              <w:rPr>
                <w:rFonts w:ascii="TH SarabunPSK" w:hAnsi="TH SarabunPSK" w:cs="TH SarabunPSK"/>
                <w:color w:val="000000" w:themeColor="text1"/>
                <w:sz w:val="32"/>
                <w:szCs w:val="32"/>
                <w:cs/>
              </w:rPr>
              <w:t xml:space="preserve">และทฤษฎีที่เกี่ยวข้องกับการสอน  </w:t>
            </w:r>
            <w:r w:rsidRPr="00C734E6">
              <w:rPr>
                <w:rFonts w:ascii="TH SarabunPSK" w:hAnsi="TH SarabunPSK" w:cs="TH SarabunPSK"/>
                <w:color w:val="000000" w:themeColor="text1"/>
                <w:sz w:val="32"/>
                <w:szCs w:val="32"/>
                <w:rtl/>
                <w:cs/>
              </w:rPr>
              <w:t xml:space="preserve"> </w:t>
            </w:r>
            <w:r w:rsidRPr="00C734E6">
              <w:rPr>
                <w:rFonts w:ascii="TH SarabunPSK" w:hAnsi="TH SarabunPSK" w:cs="TH SarabunPSK"/>
                <w:color w:val="000000" w:themeColor="text1"/>
                <w:sz w:val="32"/>
                <w:szCs w:val="32"/>
                <w:cs/>
              </w:rPr>
              <w:t>การวัดประเมินผล การจัดการชั้นเรียน การบันทึกและรายงานผลการจัดการเรียนการสอน และ</w:t>
            </w:r>
            <w:r w:rsidRPr="00C734E6">
              <w:rPr>
                <w:rFonts w:ascii="TH SarabunPSK" w:hAnsi="TH SarabunPSK" w:cs="TH SarabunPSK"/>
                <w:color w:val="000000" w:themeColor="text1"/>
                <w:spacing w:val="-28"/>
                <w:sz w:val="32"/>
                <w:szCs w:val="32"/>
                <w:cs/>
              </w:rPr>
              <w:t>การ</w:t>
            </w:r>
            <w:r w:rsidRPr="00C734E6">
              <w:rPr>
                <w:rFonts w:ascii="TH SarabunPSK" w:hAnsi="TH SarabunPSK" w:cs="TH SarabunPSK"/>
                <w:color w:val="000000" w:themeColor="text1"/>
                <w:sz w:val="32"/>
                <w:szCs w:val="32"/>
                <w:cs/>
              </w:rPr>
              <w:t>วิจัยในชั้นเรียนทางด้านพลศึกษา มาใช้ในการพัฒนาศักยภาพของผู้เรียนได้อย่างเหมาะสมตามความแตกต่างระหว่างบุคคล</w:t>
            </w:r>
          </w:p>
        </w:tc>
        <w:tc>
          <w:tcPr>
            <w:tcW w:w="3118" w:type="dxa"/>
            <w:vMerge/>
          </w:tcPr>
          <w:p w:rsidR="00D75F96" w:rsidRPr="00C734E6" w:rsidRDefault="00D75F96" w:rsidP="00C236FB">
            <w:pPr>
              <w:spacing w:after="0" w:line="235" w:lineRule="auto"/>
              <w:rPr>
                <w:rFonts w:ascii="TH SarabunPSK" w:hAnsi="TH SarabunPSK" w:cs="TH SarabunPSK"/>
                <w:color w:val="000000" w:themeColor="text1"/>
                <w:sz w:val="32"/>
                <w:szCs w:val="32"/>
                <w:cs/>
              </w:rPr>
            </w:pPr>
          </w:p>
        </w:tc>
        <w:tc>
          <w:tcPr>
            <w:tcW w:w="3328" w:type="dxa"/>
            <w:vMerge/>
          </w:tcPr>
          <w:p w:rsidR="00D75F96" w:rsidRPr="00C734E6" w:rsidRDefault="00D75F96" w:rsidP="00C236FB">
            <w:pPr>
              <w:spacing w:after="0" w:line="235" w:lineRule="auto"/>
              <w:ind w:hanging="35"/>
              <w:rPr>
                <w:rFonts w:ascii="TH SarabunPSK" w:hAnsi="TH SarabunPSK" w:cs="TH SarabunPSK"/>
                <w:color w:val="000000" w:themeColor="text1"/>
                <w:sz w:val="32"/>
                <w:szCs w:val="32"/>
                <w:cs/>
              </w:rPr>
            </w:pPr>
          </w:p>
        </w:tc>
      </w:tr>
    </w:tbl>
    <w:p w:rsidR="006B5522" w:rsidRPr="00C734E6" w:rsidRDefault="006B5522" w:rsidP="006B5522">
      <w:pPr>
        <w:spacing w:after="0"/>
        <w:rPr>
          <w:rFonts w:ascii="TH SarabunPSK" w:hAnsi="TH SarabunPSK" w:cs="TH SarabunPSK"/>
          <w:color w:val="000000" w:themeColor="text1"/>
          <w:sz w:val="32"/>
          <w:szCs w:val="32"/>
        </w:rPr>
      </w:pPr>
    </w:p>
    <w:p w:rsidR="008D2073" w:rsidRPr="003D4B13" w:rsidRDefault="008D2073" w:rsidP="008D2073">
      <w:pPr>
        <w:jc w:val="center"/>
        <w:rPr>
          <w:rFonts w:ascii="TH SarabunPSK" w:hAnsi="TH SarabunPSK" w:cs="TH SarabunPSK"/>
          <w:b/>
          <w:bCs/>
          <w:sz w:val="36"/>
          <w:szCs w:val="36"/>
        </w:rPr>
      </w:pPr>
      <w:r w:rsidRPr="003D4B13">
        <w:rPr>
          <w:rFonts w:ascii="TH SarabunPSK" w:hAnsi="TH SarabunPSK" w:cs="TH SarabunPSK"/>
          <w:b/>
          <w:bCs/>
          <w:sz w:val="36"/>
          <w:szCs w:val="36"/>
          <w:cs/>
        </w:rPr>
        <w:t>หมวดที่  5  แผนการสอนและการประเมินผล</w:t>
      </w:r>
    </w:p>
    <w:p w:rsidR="008D2073" w:rsidRPr="003D4B13" w:rsidRDefault="008D2073" w:rsidP="008D2073">
      <w:pPr>
        <w:rPr>
          <w:rFonts w:ascii="TH SarabunPSK" w:hAnsi="TH SarabunPSK" w:cs="TH SarabunPSK"/>
          <w:b/>
          <w:bCs/>
          <w:sz w:val="32"/>
          <w:szCs w:val="32"/>
        </w:rPr>
      </w:pPr>
      <w:r w:rsidRPr="003D4B13">
        <w:rPr>
          <w:rFonts w:ascii="TH SarabunPSK" w:hAnsi="TH SarabunPSK" w:cs="TH SarabunPSK"/>
          <w:b/>
          <w:bCs/>
          <w:sz w:val="32"/>
          <w:szCs w:val="32"/>
          <w:cs/>
        </w:rPr>
        <w:t>1.  แผนการสอน</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
        <w:gridCol w:w="4601"/>
        <w:gridCol w:w="924"/>
        <w:gridCol w:w="767"/>
        <w:gridCol w:w="1427"/>
        <w:gridCol w:w="25"/>
        <w:gridCol w:w="1393"/>
      </w:tblGrid>
      <w:tr w:rsidR="00C734E6" w:rsidRPr="00C734E6" w:rsidTr="0008195C">
        <w:trPr>
          <w:tblHeader/>
        </w:trPr>
        <w:tc>
          <w:tcPr>
            <w:tcW w:w="894" w:type="dxa"/>
            <w:vMerge w:val="restart"/>
            <w:shd w:val="clear" w:color="auto" w:fill="auto"/>
            <w:vAlign w:val="center"/>
          </w:tcPr>
          <w:p w:rsidR="008B4FCC" w:rsidRPr="00C734E6" w:rsidRDefault="008B4FCC" w:rsidP="0008195C">
            <w:pPr>
              <w:spacing w:after="0"/>
              <w:jc w:val="center"/>
              <w:rPr>
                <w:rFonts w:ascii="TH SarabunPSK" w:hAnsi="TH SarabunPSK" w:cs="TH SarabunPSK"/>
                <w:b/>
                <w:bCs/>
                <w:color w:val="000000" w:themeColor="text1"/>
                <w:sz w:val="32"/>
                <w:szCs w:val="32"/>
              </w:rPr>
            </w:pPr>
            <w:r w:rsidRPr="00C734E6">
              <w:rPr>
                <w:rFonts w:ascii="TH SarabunPSK" w:hAnsi="TH SarabunPSK" w:cs="TH SarabunPSK"/>
                <w:b/>
                <w:bCs/>
                <w:color w:val="000000" w:themeColor="text1"/>
                <w:sz w:val="32"/>
                <w:szCs w:val="32"/>
                <w:cs/>
              </w:rPr>
              <w:t>สัปดาห์ที่</w:t>
            </w:r>
          </w:p>
        </w:tc>
        <w:tc>
          <w:tcPr>
            <w:tcW w:w="4601" w:type="dxa"/>
            <w:vMerge w:val="restart"/>
            <w:shd w:val="clear" w:color="auto" w:fill="auto"/>
            <w:vAlign w:val="center"/>
          </w:tcPr>
          <w:p w:rsidR="008B4FCC" w:rsidRPr="00C734E6" w:rsidRDefault="008B4FCC" w:rsidP="0008195C">
            <w:pPr>
              <w:spacing w:after="0"/>
              <w:jc w:val="center"/>
              <w:rPr>
                <w:rFonts w:ascii="TH SarabunPSK" w:hAnsi="TH SarabunPSK" w:cs="TH SarabunPSK"/>
                <w:b/>
                <w:bCs/>
                <w:color w:val="000000" w:themeColor="text1"/>
                <w:sz w:val="32"/>
                <w:szCs w:val="32"/>
              </w:rPr>
            </w:pPr>
            <w:r w:rsidRPr="00C734E6">
              <w:rPr>
                <w:rFonts w:ascii="TH SarabunPSK" w:hAnsi="TH SarabunPSK" w:cs="TH SarabunPSK"/>
                <w:b/>
                <w:bCs/>
                <w:color w:val="000000" w:themeColor="text1"/>
                <w:sz w:val="32"/>
                <w:szCs w:val="32"/>
                <w:cs/>
              </w:rPr>
              <w:t>หัวข้อ/รายละเอียด</w:t>
            </w:r>
          </w:p>
        </w:tc>
        <w:tc>
          <w:tcPr>
            <w:tcW w:w="1691" w:type="dxa"/>
            <w:gridSpan w:val="2"/>
            <w:shd w:val="clear" w:color="auto" w:fill="auto"/>
            <w:vAlign w:val="center"/>
          </w:tcPr>
          <w:p w:rsidR="008B4FCC" w:rsidRPr="00C734E6" w:rsidRDefault="008B4FCC" w:rsidP="0008195C">
            <w:pPr>
              <w:spacing w:after="0"/>
              <w:jc w:val="center"/>
              <w:rPr>
                <w:rFonts w:ascii="TH SarabunPSK" w:hAnsi="TH SarabunPSK" w:cs="TH SarabunPSK"/>
                <w:b/>
                <w:bCs/>
                <w:color w:val="000000" w:themeColor="text1"/>
                <w:sz w:val="32"/>
                <w:szCs w:val="32"/>
              </w:rPr>
            </w:pPr>
            <w:r w:rsidRPr="00C734E6">
              <w:rPr>
                <w:rFonts w:ascii="TH SarabunPSK" w:hAnsi="TH SarabunPSK" w:cs="TH SarabunPSK"/>
                <w:b/>
                <w:bCs/>
                <w:color w:val="000000" w:themeColor="text1"/>
                <w:sz w:val="32"/>
                <w:szCs w:val="32"/>
                <w:cs/>
              </w:rPr>
              <w:t>จำนวนชั่วโมง</w:t>
            </w:r>
          </w:p>
        </w:tc>
        <w:tc>
          <w:tcPr>
            <w:tcW w:w="1452" w:type="dxa"/>
            <w:gridSpan w:val="2"/>
            <w:vMerge w:val="restart"/>
            <w:shd w:val="clear" w:color="auto" w:fill="auto"/>
            <w:vAlign w:val="center"/>
          </w:tcPr>
          <w:p w:rsidR="008B4FCC" w:rsidRPr="00C734E6" w:rsidRDefault="008B4FCC" w:rsidP="0008195C">
            <w:pPr>
              <w:spacing w:after="0"/>
              <w:jc w:val="center"/>
              <w:rPr>
                <w:rFonts w:ascii="TH SarabunPSK" w:hAnsi="TH SarabunPSK" w:cs="TH SarabunPSK"/>
                <w:b/>
                <w:bCs/>
                <w:color w:val="000000" w:themeColor="text1"/>
                <w:sz w:val="32"/>
                <w:szCs w:val="32"/>
              </w:rPr>
            </w:pPr>
            <w:r w:rsidRPr="00C734E6">
              <w:rPr>
                <w:rFonts w:ascii="TH SarabunPSK" w:hAnsi="TH SarabunPSK" w:cs="TH SarabunPSK"/>
                <w:b/>
                <w:bCs/>
                <w:color w:val="000000" w:themeColor="text1"/>
                <w:sz w:val="32"/>
                <w:szCs w:val="32"/>
                <w:cs/>
              </w:rPr>
              <w:t>กิจกรรมการเรียน การสอน สื่อที่ใช้</w:t>
            </w:r>
          </w:p>
        </w:tc>
        <w:tc>
          <w:tcPr>
            <w:tcW w:w="1393" w:type="dxa"/>
            <w:vMerge w:val="restart"/>
            <w:shd w:val="clear" w:color="auto" w:fill="auto"/>
            <w:vAlign w:val="center"/>
          </w:tcPr>
          <w:p w:rsidR="008B4FCC" w:rsidRPr="00C734E6" w:rsidRDefault="008B4FCC" w:rsidP="0008195C">
            <w:pPr>
              <w:spacing w:after="0"/>
              <w:jc w:val="center"/>
              <w:rPr>
                <w:rFonts w:ascii="TH SarabunPSK" w:hAnsi="TH SarabunPSK" w:cs="TH SarabunPSK"/>
                <w:b/>
                <w:bCs/>
                <w:color w:val="000000" w:themeColor="text1"/>
                <w:sz w:val="32"/>
                <w:szCs w:val="32"/>
              </w:rPr>
            </w:pPr>
            <w:r w:rsidRPr="00C734E6">
              <w:rPr>
                <w:rFonts w:ascii="TH SarabunPSK" w:hAnsi="TH SarabunPSK" w:cs="TH SarabunPSK"/>
                <w:b/>
                <w:bCs/>
                <w:color w:val="000000" w:themeColor="text1"/>
                <w:sz w:val="32"/>
                <w:szCs w:val="32"/>
                <w:cs/>
              </w:rPr>
              <w:t>ผู้สอน</w:t>
            </w:r>
          </w:p>
        </w:tc>
      </w:tr>
      <w:tr w:rsidR="00C734E6" w:rsidRPr="00C734E6" w:rsidTr="0008195C">
        <w:trPr>
          <w:tblHeader/>
        </w:trPr>
        <w:tc>
          <w:tcPr>
            <w:tcW w:w="894" w:type="dxa"/>
            <w:vMerge/>
            <w:shd w:val="clear" w:color="auto" w:fill="auto"/>
          </w:tcPr>
          <w:p w:rsidR="008B4FCC" w:rsidRPr="00C734E6" w:rsidRDefault="008B4FCC" w:rsidP="0008195C">
            <w:pPr>
              <w:spacing w:after="0"/>
              <w:jc w:val="thaiDistribute"/>
              <w:rPr>
                <w:rFonts w:ascii="TH SarabunPSK" w:hAnsi="TH SarabunPSK" w:cs="TH SarabunPSK"/>
                <w:color w:val="000000" w:themeColor="text1"/>
                <w:sz w:val="32"/>
                <w:szCs w:val="32"/>
              </w:rPr>
            </w:pPr>
          </w:p>
        </w:tc>
        <w:tc>
          <w:tcPr>
            <w:tcW w:w="4601" w:type="dxa"/>
            <w:vMerge/>
            <w:shd w:val="clear" w:color="auto" w:fill="auto"/>
          </w:tcPr>
          <w:p w:rsidR="008B4FCC" w:rsidRPr="00C734E6" w:rsidRDefault="008B4FCC" w:rsidP="0008195C">
            <w:pPr>
              <w:spacing w:after="0"/>
              <w:jc w:val="thaiDistribute"/>
              <w:rPr>
                <w:rFonts w:ascii="TH SarabunPSK" w:hAnsi="TH SarabunPSK" w:cs="TH SarabunPSK"/>
                <w:color w:val="000000" w:themeColor="text1"/>
                <w:sz w:val="32"/>
                <w:szCs w:val="32"/>
              </w:rPr>
            </w:pPr>
          </w:p>
        </w:tc>
        <w:tc>
          <w:tcPr>
            <w:tcW w:w="924" w:type="dxa"/>
            <w:shd w:val="clear" w:color="auto" w:fill="auto"/>
          </w:tcPr>
          <w:p w:rsidR="008B4FCC" w:rsidRPr="00C734E6" w:rsidRDefault="008B4FCC" w:rsidP="0008195C">
            <w:pPr>
              <w:spacing w:after="0"/>
              <w:jc w:val="thaiDistribute"/>
              <w:rPr>
                <w:rFonts w:ascii="TH SarabunPSK" w:hAnsi="TH SarabunPSK" w:cs="TH SarabunPSK"/>
                <w:b/>
                <w:bCs/>
                <w:color w:val="000000" w:themeColor="text1"/>
                <w:sz w:val="32"/>
                <w:szCs w:val="32"/>
              </w:rPr>
            </w:pPr>
            <w:r w:rsidRPr="00C734E6">
              <w:rPr>
                <w:rFonts w:ascii="TH SarabunPSK" w:hAnsi="TH SarabunPSK" w:cs="TH SarabunPSK"/>
                <w:b/>
                <w:bCs/>
                <w:color w:val="000000" w:themeColor="text1"/>
                <w:sz w:val="32"/>
                <w:szCs w:val="32"/>
                <w:cs/>
              </w:rPr>
              <w:t>บรรยาย</w:t>
            </w:r>
          </w:p>
        </w:tc>
        <w:tc>
          <w:tcPr>
            <w:tcW w:w="767" w:type="dxa"/>
            <w:shd w:val="clear" w:color="auto" w:fill="auto"/>
          </w:tcPr>
          <w:p w:rsidR="008B4FCC" w:rsidRPr="00C734E6" w:rsidRDefault="008B4FCC" w:rsidP="0008195C">
            <w:pPr>
              <w:spacing w:after="0"/>
              <w:jc w:val="thaiDistribute"/>
              <w:rPr>
                <w:rFonts w:ascii="TH SarabunPSK" w:hAnsi="TH SarabunPSK" w:cs="TH SarabunPSK"/>
                <w:b/>
                <w:bCs/>
                <w:color w:val="000000" w:themeColor="text1"/>
                <w:sz w:val="32"/>
                <w:szCs w:val="32"/>
              </w:rPr>
            </w:pPr>
            <w:r w:rsidRPr="00C734E6">
              <w:rPr>
                <w:rFonts w:ascii="TH SarabunPSK" w:hAnsi="TH SarabunPSK" w:cs="TH SarabunPSK"/>
                <w:b/>
                <w:bCs/>
                <w:color w:val="000000" w:themeColor="text1"/>
                <w:sz w:val="32"/>
                <w:szCs w:val="32"/>
                <w:cs/>
              </w:rPr>
              <w:t>ปฏิบัติ</w:t>
            </w:r>
          </w:p>
        </w:tc>
        <w:tc>
          <w:tcPr>
            <w:tcW w:w="1452" w:type="dxa"/>
            <w:gridSpan w:val="2"/>
            <w:vMerge/>
            <w:shd w:val="clear" w:color="auto" w:fill="auto"/>
          </w:tcPr>
          <w:p w:rsidR="008B4FCC" w:rsidRPr="00C734E6" w:rsidRDefault="008B4FCC" w:rsidP="0008195C">
            <w:pPr>
              <w:spacing w:after="0"/>
              <w:jc w:val="thaiDistribute"/>
              <w:rPr>
                <w:rFonts w:ascii="TH SarabunPSK" w:hAnsi="TH SarabunPSK" w:cs="TH SarabunPSK"/>
                <w:color w:val="000000" w:themeColor="text1"/>
                <w:sz w:val="32"/>
                <w:szCs w:val="32"/>
              </w:rPr>
            </w:pPr>
          </w:p>
        </w:tc>
        <w:tc>
          <w:tcPr>
            <w:tcW w:w="1393" w:type="dxa"/>
            <w:vMerge/>
            <w:shd w:val="clear" w:color="auto" w:fill="auto"/>
          </w:tcPr>
          <w:p w:rsidR="008B4FCC" w:rsidRPr="00C734E6" w:rsidRDefault="008B4FCC" w:rsidP="0008195C">
            <w:pPr>
              <w:spacing w:after="0"/>
              <w:jc w:val="thaiDistribute"/>
              <w:rPr>
                <w:rFonts w:ascii="TH SarabunPSK" w:hAnsi="TH SarabunPSK" w:cs="TH SarabunPSK"/>
                <w:color w:val="000000" w:themeColor="text1"/>
                <w:sz w:val="32"/>
                <w:szCs w:val="32"/>
              </w:rPr>
            </w:pPr>
          </w:p>
        </w:tc>
      </w:tr>
      <w:tr w:rsidR="00C734E6" w:rsidRPr="00C734E6" w:rsidTr="0008195C">
        <w:tc>
          <w:tcPr>
            <w:tcW w:w="894" w:type="dxa"/>
            <w:shd w:val="clear" w:color="auto" w:fill="auto"/>
          </w:tcPr>
          <w:p w:rsidR="008B4FCC" w:rsidRPr="00C734E6" w:rsidRDefault="008B4FCC" w:rsidP="0008195C">
            <w:pPr>
              <w:spacing w:after="0"/>
              <w:jc w:val="center"/>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rPr>
              <w:t>1</w:t>
            </w:r>
          </w:p>
        </w:tc>
        <w:tc>
          <w:tcPr>
            <w:tcW w:w="4601" w:type="dxa"/>
          </w:tcPr>
          <w:p w:rsidR="008B4FCC" w:rsidRPr="00C734E6" w:rsidRDefault="008B4FCC" w:rsidP="0008195C">
            <w:pPr>
              <w:spacing w:after="0" w:line="240" w:lineRule="auto"/>
              <w:rPr>
                <w:rFonts w:ascii="TH SarabunPSK" w:hAnsi="TH SarabunPSK" w:cs="TH SarabunPSK"/>
                <w:color w:val="000000" w:themeColor="text1"/>
                <w:sz w:val="32"/>
                <w:szCs w:val="32"/>
              </w:rPr>
            </w:pPr>
            <w:r w:rsidRPr="00C734E6">
              <w:rPr>
                <w:rFonts w:ascii="TH SarabunPSK" w:eastAsia="Times New Roman" w:hAnsi="TH SarabunPSK" w:cs="TH SarabunPSK"/>
                <w:color w:val="000000" w:themeColor="text1"/>
                <w:sz w:val="32"/>
                <w:szCs w:val="32"/>
                <w:cs/>
              </w:rPr>
              <w:t xml:space="preserve">แนะนำรายวิชา  ความหมาย  ความสำคัญ กิจกรรมการเรียนการสอน การวัดและการประเมินผล  </w:t>
            </w:r>
          </w:p>
        </w:tc>
        <w:tc>
          <w:tcPr>
            <w:tcW w:w="924" w:type="dxa"/>
            <w:shd w:val="clear" w:color="auto" w:fill="auto"/>
          </w:tcPr>
          <w:p w:rsidR="008B4FCC" w:rsidRPr="00C734E6" w:rsidRDefault="008B4FCC" w:rsidP="0008195C">
            <w:pPr>
              <w:spacing w:after="0"/>
              <w:jc w:val="center"/>
              <w:rPr>
                <w:rFonts w:ascii="TH SarabunPSK" w:hAnsi="TH SarabunPSK" w:cs="TH SarabunPSK"/>
                <w:b/>
                <w:bCs/>
                <w:color w:val="000000" w:themeColor="text1"/>
                <w:sz w:val="32"/>
                <w:szCs w:val="32"/>
                <w:cs/>
              </w:rPr>
            </w:pPr>
            <w:r w:rsidRPr="00C734E6">
              <w:rPr>
                <w:rFonts w:ascii="TH SarabunPSK" w:hAnsi="TH SarabunPSK" w:cs="TH SarabunPSK"/>
                <w:b/>
                <w:bCs/>
                <w:color w:val="000000" w:themeColor="text1"/>
                <w:sz w:val="32"/>
                <w:szCs w:val="32"/>
              </w:rPr>
              <w:t>2</w:t>
            </w:r>
          </w:p>
        </w:tc>
        <w:tc>
          <w:tcPr>
            <w:tcW w:w="767" w:type="dxa"/>
            <w:shd w:val="clear" w:color="auto" w:fill="auto"/>
          </w:tcPr>
          <w:p w:rsidR="008B4FCC" w:rsidRPr="00C734E6" w:rsidRDefault="008B4FCC" w:rsidP="0008195C">
            <w:pPr>
              <w:spacing w:after="0"/>
              <w:jc w:val="center"/>
              <w:rPr>
                <w:rFonts w:ascii="TH SarabunPSK" w:hAnsi="TH SarabunPSK" w:cs="TH SarabunPSK"/>
                <w:color w:val="000000" w:themeColor="text1"/>
                <w:sz w:val="32"/>
                <w:szCs w:val="32"/>
                <w:cs/>
              </w:rPr>
            </w:pPr>
            <w:r w:rsidRPr="00C734E6">
              <w:rPr>
                <w:rFonts w:ascii="TH SarabunPSK" w:hAnsi="TH SarabunPSK" w:cs="TH SarabunPSK"/>
                <w:color w:val="000000" w:themeColor="text1"/>
                <w:sz w:val="32"/>
                <w:szCs w:val="32"/>
                <w:cs/>
              </w:rPr>
              <w:t>-</w:t>
            </w:r>
          </w:p>
        </w:tc>
        <w:tc>
          <w:tcPr>
            <w:tcW w:w="1452" w:type="dxa"/>
            <w:gridSpan w:val="2"/>
          </w:tcPr>
          <w:p w:rsidR="008B4FCC" w:rsidRPr="00C734E6" w:rsidRDefault="008B4FCC" w:rsidP="0008195C">
            <w:pPr>
              <w:spacing w:after="0" w:line="240" w:lineRule="auto"/>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rPr>
              <w:t>บรรยาย</w:t>
            </w:r>
          </w:p>
        </w:tc>
        <w:tc>
          <w:tcPr>
            <w:tcW w:w="1393" w:type="dxa"/>
          </w:tcPr>
          <w:p w:rsidR="008B4FCC" w:rsidRPr="00C734E6" w:rsidRDefault="008B4FCC" w:rsidP="0008195C">
            <w:pPr>
              <w:spacing w:after="0" w:line="240" w:lineRule="auto"/>
              <w:rPr>
                <w:rFonts w:ascii="TH SarabunPSK" w:eastAsia="Times New Roman" w:hAnsi="TH SarabunPSK" w:cs="TH SarabunPSK"/>
                <w:color w:val="000000" w:themeColor="text1"/>
                <w:sz w:val="28"/>
              </w:rPr>
            </w:pPr>
            <w:r w:rsidRPr="00C734E6">
              <w:rPr>
                <w:rFonts w:ascii="TH SarabunPSK" w:eastAsia="Times New Roman" w:hAnsi="TH SarabunPSK" w:cs="TH SarabunPSK"/>
                <w:color w:val="000000" w:themeColor="text1"/>
                <w:sz w:val="28"/>
                <w:cs/>
              </w:rPr>
              <w:t xml:space="preserve">อ.ดร.วิไลพิน  </w:t>
            </w:r>
          </w:p>
          <w:p w:rsidR="008B4FCC" w:rsidRPr="00C734E6" w:rsidRDefault="008B4FCC" w:rsidP="0008195C">
            <w:pPr>
              <w:spacing w:after="0" w:line="240" w:lineRule="auto"/>
              <w:rPr>
                <w:rFonts w:ascii="TH SarabunPSK" w:hAnsi="TH SarabunPSK" w:cs="TH SarabunPSK"/>
                <w:color w:val="000000" w:themeColor="text1"/>
                <w:sz w:val="32"/>
                <w:szCs w:val="32"/>
                <w:cs/>
              </w:rPr>
            </w:pPr>
            <w:r w:rsidRPr="00C734E6">
              <w:rPr>
                <w:rFonts w:ascii="TH SarabunPSK" w:hAnsi="TH SarabunPSK" w:cs="TH SarabunPSK" w:hint="cs"/>
                <w:color w:val="000000" w:themeColor="text1"/>
                <w:sz w:val="32"/>
                <w:szCs w:val="32"/>
                <w:cs/>
              </w:rPr>
              <w:t>แก้วเพ็ง</w:t>
            </w:r>
          </w:p>
        </w:tc>
      </w:tr>
      <w:tr w:rsidR="00C734E6" w:rsidRPr="00C734E6" w:rsidTr="0008195C">
        <w:trPr>
          <w:trHeight w:val="448"/>
        </w:trPr>
        <w:tc>
          <w:tcPr>
            <w:tcW w:w="894" w:type="dxa"/>
            <w:shd w:val="clear" w:color="auto" w:fill="auto"/>
          </w:tcPr>
          <w:p w:rsidR="008B4FCC" w:rsidRPr="00C734E6" w:rsidRDefault="008B4FCC" w:rsidP="0008195C">
            <w:pPr>
              <w:spacing w:after="0"/>
              <w:jc w:val="center"/>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rPr>
              <w:t>2</w:t>
            </w:r>
          </w:p>
        </w:tc>
        <w:tc>
          <w:tcPr>
            <w:tcW w:w="4601" w:type="dxa"/>
          </w:tcPr>
          <w:p w:rsidR="008B4FCC" w:rsidRPr="00C734E6" w:rsidRDefault="008B4FCC" w:rsidP="008B4FCC">
            <w:pPr>
              <w:spacing w:after="0" w:line="240" w:lineRule="auto"/>
              <w:ind w:left="720" w:hanging="686"/>
              <w:rPr>
                <w:rFonts w:ascii="TH SarabunPSK" w:eastAsia="Calibri" w:hAnsi="TH SarabunPSK" w:cs="TH SarabunPSK"/>
                <w:b/>
                <w:bCs/>
                <w:color w:val="000000" w:themeColor="text1"/>
                <w:sz w:val="32"/>
                <w:szCs w:val="32"/>
              </w:rPr>
            </w:pPr>
            <w:r w:rsidRPr="00C734E6">
              <w:rPr>
                <w:rFonts w:ascii="TH SarabunPSK" w:hAnsi="TH SarabunPSK" w:cs="TH SarabunPSK"/>
                <w:color w:val="000000" w:themeColor="text1"/>
                <w:sz w:val="32"/>
                <w:szCs w:val="32"/>
                <w:cs/>
              </w:rPr>
              <w:t xml:space="preserve"> </w:t>
            </w:r>
            <w:r w:rsidRPr="00C734E6">
              <w:rPr>
                <w:rFonts w:ascii="TH SarabunPSK" w:eastAsia="Calibri" w:hAnsi="TH SarabunPSK" w:cs="TH SarabunPSK"/>
                <w:b/>
                <w:bCs/>
                <w:color w:val="000000" w:themeColor="text1"/>
                <w:sz w:val="32"/>
                <w:szCs w:val="32"/>
                <w:cs/>
              </w:rPr>
              <w:t>กีฬากับวัฒนธรรม</w:t>
            </w:r>
          </w:p>
          <w:p w:rsidR="008B4FCC" w:rsidRPr="00C734E6" w:rsidRDefault="008B4FCC" w:rsidP="008B4FCC">
            <w:pPr>
              <w:pStyle w:val="ListParagraph"/>
              <w:numPr>
                <w:ilvl w:val="0"/>
                <w:numId w:val="17"/>
              </w:numPr>
              <w:spacing w:after="0" w:line="240" w:lineRule="auto"/>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rPr>
              <w:t>วัฒนธรรมและค่านิยม</w:t>
            </w:r>
          </w:p>
          <w:p w:rsidR="008B4FCC" w:rsidRPr="00C734E6" w:rsidRDefault="008B4FCC" w:rsidP="008B4FCC">
            <w:pPr>
              <w:pStyle w:val="ListParagraph"/>
              <w:numPr>
                <w:ilvl w:val="0"/>
                <w:numId w:val="17"/>
              </w:numPr>
              <w:spacing w:after="0"/>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rPr>
              <w:t>ค่านิยมทางการกีฬา</w:t>
            </w:r>
            <w:r w:rsidRPr="00C734E6">
              <w:rPr>
                <w:rFonts w:ascii="TH SarabunPSK" w:eastAsia="Times New Roman" w:hAnsi="TH SarabunPSK" w:cs="TH SarabunPSK" w:hint="cs"/>
                <w:color w:val="000000" w:themeColor="text1"/>
                <w:sz w:val="32"/>
                <w:szCs w:val="32"/>
                <w:cs/>
              </w:rPr>
              <w:t xml:space="preserve"> </w:t>
            </w:r>
            <w:r w:rsidRPr="00C734E6">
              <w:rPr>
                <w:rFonts w:ascii="TH SarabunPSK" w:hAnsi="TH SarabunPSK" w:cs="TH SarabunPSK"/>
                <w:color w:val="000000" w:themeColor="text1"/>
                <w:sz w:val="32"/>
                <w:szCs w:val="32"/>
                <w:cs/>
              </w:rPr>
              <w:t xml:space="preserve">                                  </w:t>
            </w:r>
          </w:p>
        </w:tc>
        <w:tc>
          <w:tcPr>
            <w:tcW w:w="924" w:type="dxa"/>
            <w:shd w:val="clear" w:color="auto" w:fill="auto"/>
          </w:tcPr>
          <w:p w:rsidR="008B4FCC" w:rsidRPr="00C734E6" w:rsidRDefault="008B4FCC" w:rsidP="0008195C">
            <w:pPr>
              <w:spacing w:after="0"/>
              <w:jc w:val="center"/>
              <w:rPr>
                <w:rFonts w:ascii="TH SarabunPSK" w:hAnsi="TH SarabunPSK" w:cs="TH SarabunPSK"/>
                <w:b/>
                <w:bCs/>
                <w:color w:val="000000" w:themeColor="text1"/>
                <w:sz w:val="32"/>
                <w:szCs w:val="32"/>
                <w:cs/>
              </w:rPr>
            </w:pPr>
            <w:r w:rsidRPr="00C734E6">
              <w:rPr>
                <w:rFonts w:ascii="TH SarabunPSK" w:hAnsi="TH SarabunPSK" w:cs="TH SarabunPSK"/>
                <w:b/>
                <w:bCs/>
                <w:color w:val="000000" w:themeColor="text1"/>
                <w:sz w:val="32"/>
                <w:szCs w:val="32"/>
              </w:rPr>
              <w:t>2</w:t>
            </w:r>
          </w:p>
        </w:tc>
        <w:tc>
          <w:tcPr>
            <w:tcW w:w="767" w:type="dxa"/>
            <w:shd w:val="clear" w:color="auto" w:fill="auto"/>
          </w:tcPr>
          <w:p w:rsidR="008B4FCC" w:rsidRPr="00C734E6" w:rsidRDefault="008B4FCC" w:rsidP="0008195C">
            <w:pPr>
              <w:spacing w:after="0"/>
              <w:jc w:val="center"/>
              <w:rPr>
                <w:rFonts w:ascii="TH SarabunPSK" w:hAnsi="TH SarabunPSK" w:cs="TH SarabunPSK"/>
                <w:color w:val="000000" w:themeColor="text1"/>
                <w:sz w:val="32"/>
                <w:szCs w:val="32"/>
                <w:cs/>
              </w:rPr>
            </w:pPr>
            <w:r w:rsidRPr="00C734E6">
              <w:rPr>
                <w:rFonts w:ascii="TH SarabunPSK" w:hAnsi="TH SarabunPSK" w:cs="TH SarabunPSK"/>
                <w:color w:val="000000" w:themeColor="text1"/>
                <w:sz w:val="32"/>
                <w:szCs w:val="32"/>
                <w:cs/>
              </w:rPr>
              <w:t>-</w:t>
            </w:r>
          </w:p>
        </w:tc>
        <w:tc>
          <w:tcPr>
            <w:tcW w:w="1452" w:type="dxa"/>
            <w:gridSpan w:val="2"/>
          </w:tcPr>
          <w:p w:rsidR="008B4FCC" w:rsidRPr="00C734E6" w:rsidRDefault="008B4FCC" w:rsidP="0008195C">
            <w:pPr>
              <w:spacing w:after="0" w:line="240" w:lineRule="auto"/>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rPr>
              <w:t>-  บรรยาย</w:t>
            </w:r>
          </w:p>
          <w:p w:rsidR="008B4FCC" w:rsidRPr="00C734E6" w:rsidRDefault="008B4FCC" w:rsidP="0008195C">
            <w:pPr>
              <w:spacing w:after="0" w:line="240" w:lineRule="auto"/>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rPr>
              <w:t>-  การเรียนรู้โดย การใช้สื่อ</w:t>
            </w:r>
          </w:p>
        </w:tc>
        <w:tc>
          <w:tcPr>
            <w:tcW w:w="1393" w:type="dxa"/>
          </w:tcPr>
          <w:p w:rsidR="008B4FCC" w:rsidRPr="00C734E6" w:rsidRDefault="008B4FCC" w:rsidP="0008195C">
            <w:pPr>
              <w:spacing w:after="0" w:line="240" w:lineRule="auto"/>
              <w:rPr>
                <w:rFonts w:ascii="TH SarabunPSK" w:eastAsia="Times New Roman" w:hAnsi="TH SarabunPSK" w:cs="TH SarabunPSK"/>
                <w:color w:val="000000" w:themeColor="text1"/>
                <w:sz w:val="28"/>
              </w:rPr>
            </w:pPr>
            <w:r w:rsidRPr="00C734E6">
              <w:rPr>
                <w:rFonts w:ascii="TH SarabunPSK" w:eastAsia="Times New Roman" w:hAnsi="TH SarabunPSK" w:cs="TH SarabunPSK"/>
                <w:color w:val="000000" w:themeColor="text1"/>
                <w:sz w:val="28"/>
                <w:cs/>
              </w:rPr>
              <w:t xml:space="preserve">อ.ดร.วิไลพิน  </w:t>
            </w:r>
          </w:p>
          <w:p w:rsidR="008B4FCC" w:rsidRPr="00C734E6" w:rsidRDefault="008B4FCC" w:rsidP="0008195C">
            <w:pPr>
              <w:spacing w:after="0" w:line="240" w:lineRule="auto"/>
              <w:rPr>
                <w:rFonts w:ascii="TH SarabunPSK" w:hAnsi="TH SarabunPSK" w:cs="TH SarabunPSK"/>
                <w:color w:val="000000" w:themeColor="text1"/>
                <w:sz w:val="32"/>
                <w:szCs w:val="32"/>
              </w:rPr>
            </w:pPr>
            <w:r w:rsidRPr="00C734E6">
              <w:rPr>
                <w:rFonts w:ascii="TH SarabunPSK" w:hAnsi="TH SarabunPSK" w:cs="TH SarabunPSK" w:hint="cs"/>
                <w:color w:val="000000" w:themeColor="text1"/>
                <w:sz w:val="32"/>
                <w:szCs w:val="32"/>
                <w:cs/>
              </w:rPr>
              <w:t>แก้วเพ็ง</w:t>
            </w:r>
          </w:p>
        </w:tc>
      </w:tr>
      <w:tr w:rsidR="00C734E6" w:rsidRPr="00C734E6" w:rsidTr="0008195C">
        <w:tc>
          <w:tcPr>
            <w:tcW w:w="894" w:type="dxa"/>
            <w:shd w:val="clear" w:color="auto" w:fill="auto"/>
          </w:tcPr>
          <w:p w:rsidR="008B4FCC" w:rsidRPr="00C734E6" w:rsidRDefault="008B4FCC" w:rsidP="0008195C">
            <w:pPr>
              <w:spacing w:after="0"/>
              <w:jc w:val="center"/>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rPr>
              <w:t>3</w:t>
            </w:r>
            <w:r w:rsidRPr="00C734E6">
              <w:rPr>
                <w:rFonts w:ascii="TH SarabunPSK" w:hAnsi="TH SarabunPSK" w:cs="TH SarabunPSK"/>
                <w:color w:val="000000" w:themeColor="text1"/>
                <w:sz w:val="32"/>
                <w:szCs w:val="32"/>
                <w:cs/>
              </w:rPr>
              <w:t>-</w:t>
            </w:r>
            <w:r w:rsidRPr="00C734E6">
              <w:rPr>
                <w:rFonts w:ascii="TH SarabunPSK" w:hAnsi="TH SarabunPSK" w:cs="TH SarabunPSK"/>
                <w:color w:val="000000" w:themeColor="text1"/>
                <w:sz w:val="32"/>
                <w:szCs w:val="32"/>
              </w:rPr>
              <w:t>5</w:t>
            </w:r>
          </w:p>
        </w:tc>
        <w:tc>
          <w:tcPr>
            <w:tcW w:w="4601" w:type="dxa"/>
          </w:tcPr>
          <w:p w:rsidR="008B4FCC" w:rsidRPr="00C734E6" w:rsidRDefault="008B4FCC" w:rsidP="008B4FCC">
            <w:pPr>
              <w:spacing w:after="0" w:line="240" w:lineRule="auto"/>
              <w:rPr>
                <w:rFonts w:ascii="TH SarabunPSK" w:eastAsia="Calibri" w:hAnsi="TH SarabunPSK" w:cs="TH SarabunPSK"/>
                <w:b/>
                <w:bCs/>
                <w:color w:val="000000" w:themeColor="text1"/>
                <w:sz w:val="32"/>
                <w:szCs w:val="32"/>
              </w:rPr>
            </w:pPr>
            <w:r w:rsidRPr="00C734E6">
              <w:rPr>
                <w:rFonts w:ascii="TH SarabunPSK" w:eastAsia="Calibri" w:hAnsi="TH SarabunPSK" w:cs="TH SarabunPSK"/>
                <w:b/>
                <w:bCs/>
                <w:color w:val="000000" w:themeColor="text1"/>
                <w:sz w:val="32"/>
                <w:szCs w:val="32"/>
                <w:cs/>
              </w:rPr>
              <w:t>กีฬากับองค์กรทางสังคม</w:t>
            </w:r>
          </w:p>
          <w:p w:rsidR="008B4FCC" w:rsidRPr="00C734E6" w:rsidRDefault="008B4FCC" w:rsidP="008B4FCC">
            <w:pPr>
              <w:pStyle w:val="ListParagraph"/>
              <w:numPr>
                <w:ilvl w:val="0"/>
                <w:numId w:val="17"/>
              </w:numPr>
              <w:spacing w:after="0" w:line="240" w:lineRule="auto"/>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rPr>
              <w:t>ระดับองค์กรทางสังคม</w:t>
            </w:r>
          </w:p>
          <w:p w:rsidR="008B4FCC" w:rsidRPr="00C734E6" w:rsidRDefault="008B4FCC" w:rsidP="008B4FCC">
            <w:pPr>
              <w:pStyle w:val="ListParagraph"/>
              <w:numPr>
                <w:ilvl w:val="0"/>
                <w:numId w:val="16"/>
              </w:numPr>
              <w:spacing w:after="0" w:line="240" w:lineRule="auto"/>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rPr>
              <w:t>องค์กรสังคมทางการกีฬา</w:t>
            </w:r>
          </w:p>
          <w:p w:rsidR="008B4FCC" w:rsidRPr="00C734E6" w:rsidRDefault="008B4FCC" w:rsidP="008B4FCC">
            <w:pPr>
              <w:pStyle w:val="ListParagraph"/>
              <w:numPr>
                <w:ilvl w:val="0"/>
                <w:numId w:val="16"/>
              </w:numPr>
              <w:spacing w:after="0"/>
              <w:rPr>
                <w:rFonts w:ascii="TH SarabunPSK" w:hAnsi="TH SarabunPSK" w:cs="TH SarabunPSK"/>
                <w:color w:val="000000" w:themeColor="text1"/>
                <w:sz w:val="32"/>
                <w:szCs w:val="32"/>
                <w:cs/>
              </w:rPr>
            </w:pPr>
            <w:r w:rsidRPr="00C734E6">
              <w:rPr>
                <w:rFonts w:ascii="TH SarabunPSK" w:hAnsi="TH SarabunPSK" w:cs="TH SarabunPSK"/>
                <w:color w:val="000000" w:themeColor="text1"/>
                <w:sz w:val="32"/>
                <w:szCs w:val="32"/>
                <w:cs/>
              </w:rPr>
              <w:t>กีฬาเป็นสถาบันทางสังคม</w:t>
            </w:r>
          </w:p>
        </w:tc>
        <w:tc>
          <w:tcPr>
            <w:tcW w:w="924" w:type="dxa"/>
            <w:shd w:val="clear" w:color="auto" w:fill="auto"/>
          </w:tcPr>
          <w:p w:rsidR="008B4FCC" w:rsidRPr="00C734E6" w:rsidRDefault="008B4FCC" w:rsidP="0008195C">
            <w:pPr>
              <w:spacing w:after="0"/>
              <w:jc w:val="center"/>
              <w:rPr>
                <w:rFonts w:ascii="TH SarabunPSK" w:hAnsi="TH SarabunPSK" w:cs="TH SarabunPSK"/>
                <w:b/>
                <w:bCs/>
                <w:color w:val="000000" w:themeColor="text1"/>
                <w:sz w:val="32"/>
                <w:szCs w:val="32"/>
                <w:cs/>
              </w:rPr>
            </w:pPr>
            <w:r w:rsidRPr="00C734E6">
              <w:rPr>
                <w:rFonts w:ascii="TH SarabunPSK" w:hAnsi="TH SarabunPSK" w:cs="TH SarabunPSK"/>
                <w:b/>
                <w:bCs/>
                <w:color w:val="000000" w:themeColor="text1"/>
                <w:sz w:val="32"/>
                <w:szCs w:val="32"/>
              </w:rPr>
              <w:t>6</w:t>
            </w:r>
          </w:p>
        </w:tc>
        <w:tc>
          <w:tcPr>
            <w:tcW w:w="767" w:type="dxa"/>
            <w:shd w:val="clear" w:color="auto" w:fill="auto"/>
          </w:tcPr>
          <w:p w:rsidR="008B4FCC" w:rsidRPr="00C734E6" w:rsidRDefault="008B4FCC" w:rsidP="0008195C">
            <w:pPr>
              <w:spacing w:after="0"/>
              <w:jc w:val="center"/>
              <w:rPr>
                <w:rFonts w:ascii="TH SarabunPSK" w:hAnsi="TH SarabunPSK" w:cs="TH SarabunPSK"/>
                <w:color w:val="000000" w:themeColor="text1"/>
                <w:sz w:val="32"/>
                <w:szCs w:val="32"/>
                <w:cs/>
              </w:rPr>
            </w:pPr>
            <w:r w:rsidRPr="00C734E6">
              <w:rPr>
                <w:rFonts w:ascii="TH SarabunPSK" w:hAnsi="TH SarabunPSK" w:cs="TH SarabunPSK"/>
                <w:color w:val="000000" w:themeColor="text1"/>
                <w:sz w:val="32"/>
                <w:szCs w:val="32"/>
                <w:cs/>
              </w:rPr>
              <w:t>-</w:t>
            </w:r>
          </w:p>
        </w:tc>
        <w:tc>
          <w:tcPr>
            <w:tcW w:w="1452" w:type="dxa"/>
            <w:gridSpan w:val="2"/>
          </w:tcPr>
          <w:p w:rsidR="008B4FCC" w:rsidRPr="00C734E6" w:rsidRDefault="008B4FCC" w:rsidP="0008195C">
            <w:pPr>
              <w:spacing w:after="0" w:line="240" w:lineRule="auto"/>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rPr>
              <w:t>-  บรรยาย</w:t>
            </w:r>
          </w:p>
          <w:p w:rsidR="008B4FCC" w:rsidRPr="00C734E6" w:rsidRDefault="008B4FCC" w:rsidP="0008195C">
            <w:pPr>
              <w:spacing w:after="0" w:line="240" w:lineRule="auto"/>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rPr>
              <w:t>-  การเรียนรู้โดย การใช้สื่อ</w:t>
            </w:r>
          </w:p>
        </w:tc>
        <w:tc>
          <w:tcPr>
            <w:tcW w:w="1393" w:type="dxa"/>
          </w:tcPr>
          <w:p w:rsidR="008B4FCC" w:rsidRPr="00C734E6" w:rsidRDefault="008B4FCC" w:rsidP="0008195C">
            <w:pPr>
              <w:spacing w:after="0" w:line="240" w:lineRule="auto"/>
              <w:rPr>
                <w:rFonts w:ascii="TH SarabunPSK" w:eastAsia="Times New Roman" w:hAnsi="TH SarabunPSK" w:cs="TH SarabunPSK"/>
                <w:color w:val="000000" w:themeColor="text1"/>
                <w:sz w:val="28"/>
              </w:rPr>
            </w:pPr>
            <w:r w:rsidRPr="00C734E6">
              <w:rPr>
                <w:rFonts w:ascii="TH SarabunPSK" w:eastAsia="Times New Roman" w:hAnsi="TH SarabunPSK" w:cs="TH SarabunPSK"/>
                <w:color w:val="000000" w:themeColor="text1"/>
                <w:sz w:val="28"/>
                <w:cs/>
              </w:rPr>
              <w:t xml:space="preserve">อ.ดร.วิไลพิน  </w:t>
            </w:r>
          </w:p>
          <w:p w:rsidR="008B4FCC" w:rsidRPr="00C734E6" w:rsidRDefault="008B4FCC" w:rsidP="0008195C">
            <w:pPr>
              <w:spacing w:after="0"/>
              <w:rPr>
                <w:rFonts w:ascii="TH SarabunPSK" w:hAnsi="TH SarabunPSK" w:cs="TH SarabunPSK"/>
                <w:color w:val="000000" w:themeColor="text1"/>
                <w:sz w:val="32"/>
                <w:szCs w:val="32"/>
                <w:cs/>
              </w:rPr>
            </w:pPr>
            <w:r w:rsidRPr="00C734E6">
              <w:rPr>
                <w:rFonts w:ascii="TH SarabunPSK" w:hAnsi="TH SarabunPSK" w:cs="TH SarabunPSK" w:hint="cs"/>
                <w:color w:val="000000" w:themeColor="text1"/>
                <w:sz w:val="32"/>
                <w:szCs w:val="32"/>
                <w:cs/>
              </w:rPr>
              <w:t>แก้วเพ็ง</w:t>
            </w:r>
          </w:p>
        </w:tc>
      </w:tr>
      <w:tr w:rsidR="00C734E6" w:rsidRPr="00C734E6" w:rsidTr="0008195C">
        <w:tc>
          <w:tcPr>
            <w:tcW w:w="894" w:type="dxa"/>
            <w:shd w:val="clear" w:color="auto" w:fill="auto"/>
          </w:tcPr>
          <w:p w:rsidR="008B4FCC" w:rsidRPr="00C734E6" w:rsidRDefault="008B4FCC" w:rsidP="0008195C">
            <w:pPr>
              <w:spacing w:after="0"/>
              <w:jc w:val="center"/>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rPr>
              <w:t>6</w:t>
            </w:r>
            <w:r w:rsidRPr="00C734E6">
              <w:rPr>
                <w:rFonts w:ascii="TH SarabunPSK" w:hAnsi="TH SarabunPSK" w:cs="TH SarabunPSK"/>
                <w:color w:val="000000" w:themeColor="text1"/>
                <w:sz w:val="32"/>
                <w:szCs w:val="32"/>
                <w:cs/>
              </w:rPr>
              <w:t>-</w:t>
            </w:r>
            <w:r w:rsidRPr="00C734E6">
              <w:rPr>
                <w:rFonts w:ascii="TH SarabunPSK" w:hAnsi="TH SarabunPSK" w:cs="TH SarabunPSK"/>
                <w:color w:val="000000" w:themeColor="text1"/>
                <w:sz w:val="32"/>
                <w:szCs w:val="32"/>
              </w:rPr>
              <w:t>8</w:t>
            </w:r>
          </w:p>
        </w:tc>
        <w:tc>
          <w:tcPr>
            <w:tcW w:w="4601" w:type="dxa"/>
          </w:tcPr>
          <w:p w:rsidR="008B4FCC" w:rsidRPr="00C734E6" w:rsidRDefault="008B4FCC" w:rsidP="008B4FCC">
            <w:pPr>
              <w:spacing w:after="0" w:line="240" w:lineRule="auto"/>
              <w:rPr>
                <w:rFonts w:ascii="TH SarabunPSK" w:eastAsia="Calibri" w:hAnsi="TH SarabunPSK" w:cs="TH SarabunPSK"/>
                <w:b/>
                <w:bCs/>
                <w:color w:val="000000" w:themeColor="text1"/>
                <w:sz w:val="32"/>
                <w:szCs w:val="32"/>
              </w:rPr>
            </w:pPr>
            <w:r w:rsidRPr="00C734E6">
              <w:rPr>
                <w:rFonts w:ascii="TH SarabunPSK" w:eastAsia="Calibri" w:hAnsi="TH SarabunPSK" w:cs="TH SarabunPSK"/>
                <w:b/>
                <w:bCs/>
                <w:color w:val="000000" w:themeColor="text1"/>
                <w:sz w:val="32"/>
                <w:szCs w:val="32"/>
                <w:cs/>
              </w:rPr>
              <w:t>กีฬากับขบวนการทางสังคม</w:t>
            </w:r>
          </w:p>
          <w:p w:rsidR="008B4FCC" w:rsidRPr="00C734E6" w:rsidRDefault="008B4FCC" w:rsidP="008B4FCC">
            <w:pPr>
              <w:pStyle w:val="ListParagraph"/>
              <w:numPr>
                <w:ilvl w:val="0"/>
                <w:numId w:val="16"/>
              </w:numPr>
              <w:spacing w:after="0" w:line="240" w:lineRule="auto"/>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rPr>
              <w:t>ขบวนการขัดเกลาทางสังคมทางการกีฬา</w:t>
            </w:r>
          </w:p>
          <w:p w:rsidR="008B4FCC" w:rsidRPr="00C734E6" w:rsidRDefault="008B4FCC" w:rsidP="008B4FCC">
            <w:pPr>
              <w:pStyle w:val="ListParagraph"/>
              <w:numPr>
                <w:ilvl w:val="0"/>
                <w:numId w:val="16"/>
              </w:numPr>
              <w:spacing w:after="0" w:line="240" w:lineRule="auto"/>
              <w:rPr>
                <w:rFonts w:ascii="TH SarabunPSK" w:hAnsi="TH SarabunPSK" w:cs="TH SarabunPSK"/>
                <w:b/>
                <w:bCs/>
                <w:color w:val="000000" w:themeColor="text1"/>
                <w:sz w:val="32"/>
                <w:szCs w:val="32"/>
              </w:rPr>
            </w:pPr>
            <w:r w:rsidRPr="00C734E6">
              <w:rPr>
                <w:rFonts w:ascii="TH SarabunPSK" w:hAnsi="TH SarabunPSK" w:cs="TH SarabunPSK"/>
                <w:color w:val="000000" w:themeColor="text1"/>
                <w:sz w:val="32"/>
                <w:szCs w:val="32"/>
                <w:cs/>
              </w:rPr>
              <w:lastRenderedPageBreak/>
              <w:t>ผลที่เกิดขึ้นจากขบวนการขัดเกลาทางสังคมทางการกีฬา</w:t>
            </w:r>
          </w:p>
          <w:p w:rsidR="008B4FCC" w:rsidRPr="00C734E6" w:rsidRDefault="008B4FCC" w:rsidP="008B4FCC">
            <w:pPr>
              <w:spacing w:after="0"/>
              <w:rPr>
                <w:rFonts w:ascii="TH SarabunPSK" w:hAnsi="TH SarabunPSK" w:cs="TH SarabunPSK"/>
                <w:color w:val="000000" w:themeColor="text1"/>
                <w:sz w:val="32"/>
                <w:szCs w:val="32"/>
              </w:rPr>
            </w:pPr>
            <w:r w:rsidRPr="00C734E6">
              <w:rPr>
                <w:rFonts w:ascii="TH SarabunPSK" w:eastAsia="Calibri" w:hAnsi="TH SarabunPSK" w:cs="TH SarabunPSK"/>
                <w:b/>
                <w:bCs/>
                <w:color w:val="000000" w:themeColor="text1"/>
                <w:sz w:val="32"/>
                <w:szCs w:val="32"/>
                <w:cs/>
              </w:rPr>
              <w:t>ทดสอบย่อย</w:t>
            </w:r>
          </w:p>
        </w:tc>
        <w:tc>
          <w:tcPr>
            <w:tcW w:w="924" w:type="dxa"/>
            <w:shd w:val="clear" w:color="auto" w:fill="auto"/>
          </w:tcPr>
          <w:p w:rsidR="008B4FCC" w:rsidRPr="00C734E6" w:rsidRDefault="008B4FCC" w:rsidP="0008195C">
            <w:pPr>
              <w:spacing w:after="0"/>
              <w:jc w:val="center"/>
              <w:rPr>
                <w:rFonts w:ascii="TH SarabunPSK" w:hAnsi="TH SarabunPSK" w:cs="TH SarabunPSK"/>
                <w:b/>
                <w:bCs/>
                <w:color w:val="000000" w:themeColor="text1"/>
                <w:sz w:val="32"/>
                <w:szCs w:val="32"/>
                <w:cs/>
              </w:rPr>
            </w:pPr>
            <w:r w:rsidRPr="00C734E6">
              <w:rPr>
                <w:rFonts w:ascii="TH SarabunPSK" w:hAnsi="TH SarabunPSK" w:cs="TH SarabunPSK"/>
                <w:b/>
                <w:bCs/>
                <w:color w:val="000000" w:themeColor="text1"/>
                <w:sz w:val="32"/>
                <w:szCs w:val="32"/>
              </w:rPr>
              <w:lastRenderedPageBreak/>
              <w:t>6</w:t>
            </w:r>
          </w:p>
        </w:tc>
        <w:tc>
          <w:tcPr>
            <w:tcW w:w="767" w:type="dxa"/>
            <w:shd w:val="clear" w:color="auto" w:fill="auto"/>
          </w:tcPr>
          <w:p w:rsidR="008B4FCC" w:rsidRPr="00C734E6" w:rsidRDefault="008B4FCC" w:rsidP="0008195C">
            <w:pPr>
              <w:spacing w:after="0"/>
              <w:jc w:val="center"/>
              <w:rPr>
                <w:rFonts w:ascii="TH SarabunPSK" w:hAnsi="TH SarabunPSK" w:cs="TH SarabunPSK"/>
                <w:color w:val="000000" w:themeColor="text1"/>
                <w:sz w:val="32"/>
                <w:szCs w:val="32"/>
                <w:cs/>
              </w:rPr>
            </w:pPr>
            <w:r w:rsidRPr="00C734E6">
              <w:rPr>
                <w:rFonts w:ascii="TH SarabunPSK" w:hAnsi="TH SarabunPSK" w:cs="TH SarabunPSK"/>
                <w:color w:val="000000" w:themeColor="text1"/>
                <w:sz w:val="32"/>
                <w:szCs w:val="32"/>
                <w:cs/>
              </w:rPr>
              <w:t>-</w:t>
            </w:r>
          </w:p>
        </w:tc>
        <w:tc>
          <w:tcPr>
            <w:tcW w:w="1452" w:type="dxa"/>
            <w:gridSpan w:val="2"/>
          </w:tcPr>
          <w:p w:rsidR="008B4FCC" w:rsidRPr="00C734E6" w:rsidRDefault="008B4FCC" w:rsidP="0008195C">
            <w:pPr>
              <w:spacing w:after="0" w:line="240" w:lineRule="auto"/>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rPr>
              <w:t>-  บรรยาย</w:t>
            </w:r>
          </w:p>
          <w:p w:rsidR="008B4FCC" w:rsidRPr="00C734E6" w:rsidRDefault="008B4FCC" w:rsidP="0008195C">
            <w:pPr>
              <w:spacing w:after="0" w:line="240" w:lineRule="auto"/>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rPr>
              <w:lastRenderedPageBreak/>
              <w:t>-  การเรียนรู้โดย การใช้สื่อ</w:t>
            </w:r>
          </w:p>
        </w:tc>
        <w:tc>
          <w:tcPr>
            <w:tcW w:w="1393" w:type="dxa"/>
          </w:tcPr>
          <w:p w:rsidR="008B4FCC" w:rsidRPr="00C734E6" w:rsidRDefault="008B4FCC" w:rsidP="0008195C">
            <w:pPr>
              <w:spacing w:after="0" w:line="240" w:lineRule="auto"/>
              <w:rPr>
                <w:rFonts w:ascii="TH SarabunPSK" w:eastAsia="Times New Roman" w:hAnsi="TH SarabunPSK" w:cs="TH SarabunPSK"/>
                <w:color w:val="000000" w:themeColor="text1"/>
                <w:sz w:val="28"/>
              </w:rPr>
            </w:pPr>
            <w:r w:rsidRPr="00C734E6">
              <w:rPr>
                <w:rFonts w:ascii="TH SarabunPSK" w:eastAsia="Times New Roman" w:hAnsi="TH SarabunPSK" w:cs="TH SarabunPSK"/>
                <w:color w:val="000000" w:themeColor="text1"/>
                <w:sz w:val="28"/>
                <w:cs/>
              </w:rPr>
              <w:lastRenderedPageBreak/>
              <w:t xml:space="preserve">อ.ดร.วิไลพิน  </w:t>
            </w:r>
          </w:p>
          <w:p w:rsidR="008B4FCC" w:rsidRPr="00C734E6" w:rsidRDefault="008B4FCC" w:rsidP="0008195C">
            <w:pPr>
              <w:spacing w:after="0" w:line="240" w:lineRule="auto"/>
              <w:rPr>
                <w:rFonts w:ascii="TH SarabunPSK" w:hAnsi="TH SarabunPSK" w:cs="TH SarabunPSK"/>
                <w:color w:val="000000" w:themeColor="text1"/>
                <w:sz w:val="32"/>
                <w:szCs w:val="32"/>
              </w:rPr>
            </w:pPr>
            <w:r w:rsidRPr="00C734E6">
              <w:rPr>
                <w:rFonts w:ascii="TH SarabunPSK" w:hAnsi="TH SarabunPSK" w:cs="TH SarabunPSK" w:hint="cs"/>
                <w:color w:val="000000" w:themeColor="text1"/>
                <w:sz w:val="32"/>
                <w:szCs w:val="32"/>
                <w:cs/>
              </w:rPr>
              <w:t>แก้วเพ็ง</w:t>
            </w:r>
          </w:p>
        </w:tc>
      </w:tr>
      <w:tr w:rsidR="00C734E6" w:rsidRPr="00C734E6" w:rsidTr="0008195C">
        <w:tc>
          <w:tcPr>
            <w:tcW w:w="894" w:type="dxa"/>
            <w:shd w:val="clear" w:color="auto" w:fill="F2F2F2"/>
          </w:tcPr>
          <w:p w:rsidR="008B4FCC" w:rsidRPr="00C734E6" w:rsidRDefault="008B4FCC" w:rsidP="0008195C">
            <w:pPr>
              <w:spacing w:after="0"/>
              <w:jc w:val="center"/>
              <w:rPr>
                <w:rFonts w:ascii="TH SarabunPSK" w:hAnsi="TH SarabunPSK" w:cs="TH SarabunPSK"/>
                <w:b/>
                <w:bCs/>
                <w:color w:val="000000" w:themeColor="text1"/>
                <w:sz w:val="32"/>
                <w:szCs w:val="32"/>
              </w:rPr>
            </w:pPr>
            <w:r w:rsidRPr="00C734E6">
              <w:rPr>
                <w:rFonts w:ascii="TH SarabunPSK" w:hAnsi="TH SarabunPSK" w:cs="TH SarabunPSK"/>
                <w:b/>
                <w:bCs/>
                <w:color w:val="000000" w:themeColor="text1"/>
                <w:sz w:val="32"/>
                <w:szCs w:val="32"/>
                <w:cs/>
              </w:rPr>
              <w:t>9</w:t>
            </w:r>
          </w:p>
        </w:tc>
        <w:tc>
          <w:tcPr>
            <w:tcW w:w="9137" w:type="dxa"/>
            <w:gridSpan w:val="6"/>
            <w:shd w:val="clear" w:color="auto" w:fill="F2F2F2"/>
          </w:tcPr>
          <w:p w:rsidR="008B4FCC" w:rsidRPr="00C734E6" w:rsidRDefault="008B4FCC" w:rsidP="0008195C">
            <w:pPr>
              <w:spacing w:after="0"/>
              <w:jc w:val="center"/>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rPr>
              <w:t>สอบกลางภาค</w:t>
            </w:r>
          </w:p>
        </w:tc>
      </w:tr>
      <w:tr w:rsidR="00C734E6" w:rsidRPr="00C734E6" w:rsidTr="0008195C">
        <w:tc>
          <w:tcPr>
            <w:tcW w:w="894" w:type="dxa"/>
            <w:shd w:val="clear" w:color="auto" w:fill="auto"/>
          </w:tcPr>
          <w:p w:rsidR="008B4FCC" w:rsidRPr="00C734E6" w:rsidRDefault="008B4FCC" w:rsidP="0008195C">
            <w:pPr>
              <w:spacing w:after="0"/>
              <w:jc w:val="center"/>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rPr>
              <w:t>10</w:t>
            </w:r>
            <w:r w:rsidRPr="00C734E6">
              <w:rPr>
                <w:rFonts w:ascii="TH SarabunPSK" w:hAnsi="TH SarabunPSK" w:cs="TH SarabunPSK" w:hint="cs"/>
                <w:color w:val="000000" w:themeColor="text1"/>
                <w:sz w:val="32"/>
                <w:szCs w:val="32"/>
                <w:cs/>
              </w:rPr>
              <w:t>-12</w:t>
            </w:r>
          </w:p>
        </w:tc>
        <w:tc>
          <w:tcPr>
            <w:tcW w:w="4601" w:type="dxa"/>
          </w:tcPr>
          <w:p w:rsidR="008B4FCC" w:rsidRPr="00C734E6" w:rsidRDefault="008B4FCC" w:rsidP="0008195C">
            <w:pPr>
              <w:spacing w:after="0" w:line="240" w:lineRule="auto"/>
              <w:rPr>
                <w:rFonts w:ascii="TH SarabunPSK" w:eastAsia="Calibri" w:hAnsi="TH SarabunPSK" w:cs="TH SarabunPSK"/>
                <w:b/>
                <w:bCs/>
                <w:color w:val="000000" w:themeColor="text1"/>
                <w:sz w:val="32"/>
                <w:szCs w:val="32"/>
              </w:rPr>
            </w:pPr>
            <w:r w:rsidRPr="00C734E6">
              <w:rPr>
                <w:rFonts w:ascii="TH SarabunPSK" w:eastAsia="Calibri" w:hAnsi="TH SarabunPSK" w:cs="TH SarabunPSK"/>
                <w:b/>
                <w:bCs/>
                <w:color w:val="000000" w:themeColor="text1"/>
                <w:sz w:val="32"/>
                <w:szCs w:val="32"/>
                <w:cs/>
              </w:rPr>
              <w:t>กีฬากับการแบ่งชนชั้นทางสังคม</w:t>
            </w:r>
          </w:p>
          <w:p w:rsidR="008B4FCC" w:rsidRPr="00C734E6" w:rsidRDefault="008B4FCC" w:rsidP="008B4FCC">
            <w:pPr>
              <w:pStyle w:val="ListParagraph"/>
              <w:numPr>
                <w:ilvl w:val="0"/>
                <w:numId w:val="16"/>
              </w:numPr>
              <w:spacing w:after="0" w:line="240" w:lineRule="auto"/>
              <w:rPr>
                <w:rFonts w:ascii="TH SarabunPSK" w:hAnsi="TH SarabunPSK" w:cs="TH SarabunPSK"/>
                <w:color w:val="000000" w:themeColor="text1"/>
                <w:sz w:val="32"/>
                <w:szCs w:val="32"/>
              </w:rPr>
            </w:pPr>
            <w:r w:rsidRPr="00C734E6">
              <w:rPr>
                <w:rFonts w:ascii="TH SarabunPSK" w:hAnsi="TH SarabunPSK" w:cs="TH SarabunPSK" w:hint="cs"/>
                <w:color w:val="000000" w:themeColor="text1"/>
                <w:sz w:val="32"/>
                <w:szCs w:val="32"/>
                <w:cs/>
              </w:rPr>
              <w:t xml:space="preserve"> </w:t>
            </w:r>
            <w:r w:rsidRPr="00C734E6">
              <w:rPr>
                <w:rFonts w:ascii="TH SarabunPSK" w:hAnsi="TH SarabunPSK" w:cs="TH SarabunPSK"/>
                <w:color w:val="000000" w:themeColor="text1"/>
                <w:sz w:val="32"/>
                <w:szCs w:val="32"/>
                <w:cs/>
              </w:rPr>
              <w:t>ลักษณะการแบ่งชนชั้นทางสังคม</w:t>
            </w:r>
          </w:p>
          <w:p w:rsidR="008B4FCC" w:rsidRPr="00C734E6" w:rsidRDefault="008B4FCC" w:rsidP="008B4FCC">
            <w:pPr>
              <w:pStyle w:val="ListParagraph"/>
              <w:numPr>
                <w:ilvl w:val="0"/>
                <w:numId w:val="16"/>
              </w:numPr>
              <w:spacing w:after="0" w:line="240" w:lineRule="auto"/>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rPr>
              <w:t>การแบ่งชนชั้นกับการกีฬา</w:t>
            </w:r>
          </w:p>
          <w:p w:rsidR="008B4FCC" w:rsidRPr="00C734E6" w:rsidRDefault="008B4FCC" w:rsidP="008B4FCC">
            <w:pPr>
              <w:pStyle w:val="ListParagraph"/>
              <w:numPr>
                <w:ilvl w:val="0"/>
                <w:numId w:val="16"/>
              </w:numPr>
              <w:spacing w:after="0" w:line="240" w:lineRule="auto"/>
              <w:rPr>
                <w:rFonts w:ascii="TH SarabunPSK" w:hAnsi="TH SarabunPSK" w:cs="TH SarabunPSK"/>
                <w:color w:val="000000" w:themeColor="text1"/>
                <w:sz w:val="32"/>
                <w:szCs w:val="32"/>
                <w:cs/>
              </w:rPr>
            </w:pPr>
            <w:r w:rsidRPr="00C734E6">
              <w:rPr>
                <w:rFonts w:ascii="TH SarabunPSK" w:hAnsi="TH SarabunPSK" w:cs="TH SarabunPSK"/>
                <w:color w:val="000000" w:themeColor="text1"/>
                <w:sz w:val="32"/>
                <w:szCs w:val="32"/>
                <w:cs/>
              </w:rPr>
              <w:t>กีฬายอดนิยมกับการแบ่งชนชั้นทางสังคม</w:t>
            </w:r>
          </w:p>
        </w:tc>
        <w:tc>
          <w:tcPr>
            <w:tcW w:w="924" w:type="dxa"/>
            <w:shd w:val="clear" w:color="auto" w:fill="auto"/>
          </w:tcPr>
          <w:p w:rsidR="008B4FCC" w:rsidRPr="00C734E6" w:rsidRDefault="008B4FCC" w:rsidP="0008195C">
            <w:pPr>
              <w:spacing w:after="0"/>
              <w:jc w:val="center"/>
              <w:rPr>
                <w:rFonts w:ascii="TH SarabunPSK" w:hAnsi="TH SarabunPSK" w:cs="TH SarabunPSK"/>
                <w:b/>
                <w:bCs/>
                <w:color w:val="000000" w:themeColor="text1"/>
                <w:sz w:val="32"/>
                <w:szCs w:val="32"/>
                <w:cs/>
              </w:rPr>
            </w:pPr>
            <w:r w:rsidRPr="00C734E6">
              <w:rPr>
                <w:rFonts w:ascii="TH SarabunPSK" w:hAnsi="TH SarabunPSK" w:cs="TH SarabunPSK"/>
                <w:b/>
                <w:bCs/>
                <w:color w:val="000000" w:themeColor="text1"/>
                <w:sz w:val="32"/>
                <w:szCs w:val="32"/>
              </w:rPr>
              <w:t>6</w:t>
            </w:r>
          </w:p>
        </w:tc>
        <w:tc>
          <w:tcPr>
            <w:tcW w:w="767" w:type="dxa"/>
            <w:shd w:val="clear" w:color="auto" w:fill="auto"/>
          </w:tcPr>
          <w:p w:rsidR="008B4FCC" w:rsidRPr="00C734E6" w:rsidRDefault="008B4FCC" w:rsidP="0008195C">
            <w:pPr>
              <w:spacing w:after="0"/>
              <w:jc w:val="center"/>
              <w:rPr>
                <w:rFonts w:ascii="TH SarabunPSK" w:hAnsi="TH SarabunPSK" w:cs="TH SarabunPSK"/>
                <w:color w:val="000000" w:themeColor="text1"/>
                <w:sz w:val="32"/>
                <w:szCs w:val="32"/>
                <w:cs/>
              </w:rPr>
            </w:pPr>
            <w:r w:rsidRPr="00C734E6">
              <w:rPr>
                <w:rFonts w:ascii="TH SarabunPSK" w:hAnsi="TH SarabunPSK" w:cs="TH SarabunPSK"/>
                <w:color w:val="000000" w:themeColor="text1"/>
                <w:sz w:val="32"/>
                <w:szCs w:val="32"/>
                <w:cs/>
              </w:rPr>
              <w:t>-</w:t>
            </w:r>
          </w:p>
        </w:tc>
        <w:tc>
          <w:tcPr>
            <w:tcW w:w="1427" w:type="dxa"/>
          </w:tcPr>
          <w:p w:rsidR="008B4FCC" w:rsidRPr="00C734E6" w:rsidRDefault="008B4FCC" w:rsidP="0008195C">
            <w:pPr>
              <w:spacing w:after="0" w:line="240" w:lineRule="auto"/>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rPr>
              <w:t>-  บรรยาย</w:t>
            </w:r>
          </w:p>
          <w:p w:rsidR="008B4FCC" w:rsidRPr="00C734E6" w:rsidRDefault="008B4FCC" w:rsidP="0008195C">
            <w:pPr>
              <w:spacing w:after="0" w:line="240" w:lineRule="auto"/>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rPr>
              <w:t>-  การเรียนรู้โดย การใช้สื่อ</w:t>
            </w:r>
          </w:p>
        </w:tc>
        <w:tc>
          <w:tcPr>
            <w:tcW w:w="1418" w:type="dxa"/>
            <w:gridSpan w:val="2"/>
          </w:tcPr>
          <w:p w:rsidR="008B4FCC" w:rsidRPr="00C734E6" w:rsidRDefault="008B4FCC" w:rsidP="0008195C">
            <w:pPr>
              <w:spacing w:after="0" w:line="240" w:lineRule="auto"/>
              <w:rPr>
                <w:rFonts w:ascii="TH SarabunPSK" w:eastAsia="Times New Roman" w:hAnsi="TH SarabunPSK" w:cs="TH SarabunPSK"/>
                <w:color w:val="000000" w:themeColor="text1"/>
                <w:sz w:val="28"/>
              </w:rPr>
            </w:pPr>
            <w:r w:rsidRPr="00C734E6">
              <w:rPr>
                <w:rFonts w:ascii="TH SarabunPSK" w:eastAsia="Times New Roman" w:hAnsi="TH SarabunPSK" w:cs="TH SarabunPSK"/>
                <w:color w:val="000000" w:themeColor="text1"/>
                <w:sz w:val="28"/>
                <w:cs/>
              </w:rPr>
              <w:t xml:space="preserve">อ.ดร.วิไลพิน  </w:t>
            </w:r>
          </w:p>
          <w:p w:rsidR="008B4FCC" w:rsidRPr="00C734E6" w:rsidRDefault="008B4FCC" w:rsidP="0008195C">
            <w:pPr>
              <w:spacing w:after="0" w:line="240" w:lineRule="auto"/>
              <w:rPr>
                <w:rFonts w:ascii="TH SarabunPSK" w:hAnsi="TH SarabunPSK" w:cs="TH SarabunPSK"/>
                <w:color w:val="000000" w:themeColor="text1"/>
                <w:sz w:val="32"/>
                <w:szCs w:val="32"/>
                <w:cs/>
              </w:rPr>
            </w:pPr>
            <w:r w:rsidRPr="00C734E6">
              <w:rPr>
                <w:rFonts w:ascii="TH SarabunPSK" w:hAnsi="TH SarabunPSK" w:cs="TH SarabunPSK" w:hint="cs"/>
                <w:color w:val="000000" w:themeColor="text1"/>
                <w:sz w:val="32"/>
                <w:szCs w:val="32"/>
                <w:cs/>
              </w:rPr>
              <w:t>แก้วเพ็ง</w:t>
            </w:r>
          </w:p>
        </w:tc>
      </w:tr>
      <w:tr w:rsidR="00C734E6" w:rsidRPr="00C734E6" w:rsidTr="0008195C">
        <w:tc>
          <w:tcPr>
            <w:tcW w:w="894" w:type="dxa"/>
            <w:shd w:val="clear" w:color="auto" w:fill="auto"/>
          </w:tcPr>
          <w:p w:rsidR="008B4FCC" w:rsidRPr="00C734E6" w:rsidRDefault="008B4FCC" w:rsidP="0008195C">
            <w:pPr>
              <w:spacing w:after="0"/>
              <w:jc w:val="center"/>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rPr>
              <w:t>1</w:t>
            </w:r>
            <w:r w:rsidRPr="00C734E6">
              <w:rPr>
                <w:rFonts w:ascii="TH SarabunPSK" w:hAnsi="TH SarabunPSK" w:cs="TH SarabunPSK" w:hint="cs"/>
                <w:color w:val="000000" w:themeColor="text1"/>
                <w:sz w:val="32"/>
                <w:szCs w:val="32"/>
                <w:cs/>
              </w:rPr>
              <w:t>3</w:t>
            </w:r>
            <w:r w:rsidRPr="00C734E6">
              <w:rPr>
                <w:rFonts w:ascii="TH SarabunPSK" w:hAnsi="TH SarabunPSK" w:cs="TH SarabunPSK"/>
                <w:color w:val="000000" w:themeColor="text1"/>
                <w:sz w:val="32"/>
                <w:szCs w:val="32"/>
                <w:cs/>
              </w:rPr>
              <w:t>-</w:t>
            </w:r>
            <w:r w:rsidRPr="00C734E6">
              <w:rPr>
                <w:rFonts w:ascii="TH SarabunPSK" w:hAnsi="TH SarabunPSK" w:cs="TH SarabunPSK"/>
                <w:color w:val="000000" w:themeColor="text1"/>
                <w:sz w:val="32"/>
                <w:szCs w:val="32"/>
              </w:rPr>
              <w:t>15</w:t>
            </w:r>
          </w:p>
        </w:tc>
        <w:tc>
          <w:tcPr>
            <w:tcW w:w="4601" w:type="dxa"/>
          </w:tcPr>
          <w:p w:rsidR="008B4FCC" w:rsidRPr="00C734E6" w:rsidRDefault="008B4FCC" w:rsidP="008B4FCC">
            <w:pPr>
              <w:spacing w:after="0" w:line="240" w:lineRule="auto"/>
              <w:ind w:left="34"/>
              <w:rPr>
                <w:rFonts w:ascii="TH SarabunPSK" w:eastAsia="Calibri" w:hAnsi="TH SarabunPSK" w:cs="TH SarabunPSK"/>
                <w:b/>
                <w:bCs/>
                <w:color w:val="000000" w:themeColor="text1"/>
                <w:sz w:val="32"/>
                <w:szCs w:val="32"/>
              </w:rPr>
            </w:pPr>
            <w:r w:rsidRPr="00C734E6">
              <w:rPr>
                <w:rFonts w:ascii="TH SarabunPSK" w:eastAsia="Calibri" w:hAnsi="TH SarabunPSK" w:cs="TH SarabunPSK"/>
                <w:b/>
                <w:bCs/>
                <w:color w:val="000000" w:themeColor="text1"/>
                <w:sz w:val="32"/>
                <w:szCs w:val="32"/>
                <w:cs/>
              </w:rPr>
              <w:t>กีฬากับสถาบันทางสังคม</w:t>
            </w:r>
          </w:p>
          <w:p w:rsidR="008B4FCC" w:rsidRPr="00C734E6" w:rsidRDefault="008B4FCC" w:rsidP="008B4FCC">
            <w:pPr>
              <w:pStyle w:val="ListParagraph"/>
              <w:numPr>
                <w:ilvl w:val="0"/>
                <w:numId w:val="16"/>
              </w:numPr>
              <w:spacing w:after="0" w:line="240" w:lineRule="auto"/>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rPr>
              <w:t>กีฬากับการเมือง</w:t>
            </w:r>
          </w:p>
          <w:p w:rsidR="008B4FCC" w:rsidRPr="00C734E6" w:rsidRDefault="008B4FCC" w:rsidP="008B4FCC">
            <w:pPr>
              <w:pStyle w:val="ListParagraph"/>
              <w:numPr>
                <w:ilvl w:val="0"/>
                <w:numId w:val="16"/>
              </w:numPr>
              <w:spacing w:after="0" w:line="240" w:lineRule="auto"/>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rPr>
              <w:t>กีฬากับเศรษฐกิจ</w:t>
            </w:r>
          </w:p>
          <w:p w:rsidR="008B4FCC" w:rsidRPr="00C734E6" w:rsidRDefault="008B4FCC" w:rsidP="008B4FCC">
            <w:pPr>
              <w:pStyle w:val="ListParagraph"/>
              <w:numPr>
                <w:ilvl w:val="0"/>
                <w:numId w:val="16"/>
              </w:numPr>
              <w:spacing w:after="0" w:line="240" w:lineRule="auto"/>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rPr>
              <w:t>กีฬากับการศึกษา</w:t>
            </w:r>
          </w:p>
          <w:p w:rsidR="008B4FCC" w:rsidRPr="00C734E6" w:rsidRDefault="008B4FCC" w:rsidP="008B4FCC">
            <w:pPr>
              <w:pStyle w:val="ListParagraph"/>
              <w:numPr>
                <w:ilvl w:val="0"/>
                <w:numId w:val="16"/>
              </w:numPr>
              <w:spacing w:after="0" w:line="240" w:lineRule="auto"/>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rPr>
              <w:t>กีฬากับศาสนา</w:t>
            </w:r>
          </w:p>
          <w:p w:rsidR="008B4FCC" w:rsidRPr="00C734E6" w:rsidRDefault="008B4FCC" w:rsidP="008B4FCC">
            <w:pPr>
              <w:pStyle w:val="ListParagraph"/>
              <w:numPr>
                <w:ilvl w:val="0"/>
                <w:numId w:val="16"/>
              </w:numPr>
              <w:spacing w:after="0" w:line="240" w:lineRule="auto"/>
              <w:rPr>
                <w:rFonts w:ascii="TH SarabunPSK" w:hAnsi="TH SarabunPSK" w:cs="TH SarabunPSK"/>
                <w:b/>
                <w:bCs/>
                <w:color w:val="000000" w:themeColor="text1"/>
                <w:sz w:val="32"/>
                <w:szCs w:val="32"/>
              </w:rPr>
            </w:pPr>
            <w:r w:rsidRPr="00C734E6">
              <w:rPr>
                <w:rFonts w:ascii="TH SarabunPSK" w:hAnsi="TH SarabunPSK" w:cs="TH SarabunPSK"/>
                <w:color w:val="000000" w:themeColor="text1"/>
                <w:sz w:val="32"/>
                <w:szCs w:val="32"/>
                <w:cs/>
              </w:rPr>
              <w:t>กีฬากับสื่อสารมวลชน</w:t>
            </w:r>
          </w:p>
          <w:p w:rsidR="008B4FCC" w:rsidRPr="00C734E6" w:rsidRDefault="008B4FCC" w:rsidP="008B4FCC">
            <w:pPr>
              <w:spacing w:after="0"/>
              <w:rPr>
                <w:rFonts w:ascii="TH SarabunPSK" w:hAnsi="TH SarabunPSK" w:cs="TH SarabunPSK"/>
                <w:color w:val="000000" w:themeColor="text1"/>
                <w:sz w:val="32"/>
                <w:szCs w:val="32"/>
                <w:cs/>
              </w:rPr>
            </w:pPr>
            <w:r w:rsidRPr="00C734E6">
              <w:rPr>
                <w:rFonts w:ascii="TH SarabunPSK" w:eastAsia="Calibri" w:hAnsi="TH SarabunPSK" w:cs="TH SarabunPSK"/>
                <w:b/>
                <w:bCs/>
                <w:color w:val="000000" w:themeColor="text1"/>
                <w:sz w:val="32"/>
                <w:szCs w:val="32"/>
                <w:cs/>
              </w:rPr>
              <w:t>ทดสอบย่อย</w:t>
            </w:r>
          </w:p>
        </w:tc>
        <w:tc>
          <w:tcPr>
            <w:tcW w:w="924" w:type="dxa"/>
            <w:shd w:val="clear" w:color="auto" w:fill="auto"/>
          </w:tcPr>
          <w:p w:rsidR="008B4FCC" w:rsidRPr="00C734E6" w:rsidRDefault="008B4FCC" w:rsidP="0008195C">
            <w:pPr>
              <w:spacing w:after="0"/>
              <w:jc w:val="center"/>
              <w:rPr>
                <w:rFonts w:ascii="TH SarabunPSK" w:hAnsi="TH SarabunPSK" w:cs="TH SarabunPSK"/>
                <w:b/>
                <w:bCs/>
                <w:color w:val="000000" w:themeColor="text1"/>
                <w:sz w:val="32"/>
                <w:szCs w:val="32"/>
                <w:cs/>
              </w:rPr>
            </w:pPr>
            <w:r w:rsidRPr="00C734E6">
              <w:rPr>
                <w:rFonts w:ascii="TH SarabunPSK" w:hAnsi="TH SarabunPSK" w:cs="TH SarabunPSK"/>
                <w:b/>
                <w:bCs/>
                <w:color w:val="000000" w:themeColor="text1"/>
                <w:sz w:val="32"/>
                <w:szCs w:val="32"/>
              </w:rPr>
              <w:t>4</w:t>
            </w:r>
          </w:p>
        </w:tc>
        <w:tc>
          <w:tcPr>
            <w:tcW w:w="767" w:type="dxa"/>
            <w:shd w:val="clear" w:color="auto" w:fill="auto"/>
          </w:tcPr>
          <w:p w:rsidR="008B4FCC" w:rsidRPr="00C734E6" w:rsidRDefault="008B4FCC" w:rsidP="0008195C">
            <w:pPr>
              <w:spacing w:after="0"/>
              <w:jc w:val="center"/>
              <w:rPr>
                <w:rFonts w:ascii="TH SarabunPSK" w:hAnsi="TH SarabunPSK" w:cs="TH SarabunPSK"/>
                <w:color w:val="000000" w:themeColor="text1"/>
                <w:sz w:val="32"/>
                <w:szCs w:val="32"/>
                <w:cs/>
              </w:rPr>
            </w:pPr>
            <w:r w:rsidRPr="00C734E6">
              <w:rPr>
                <w:rFonts w:ascii="TH SarabunPSK" w:hAnsi="TH SarabunPSK" w:cs="TH SarabunPSK"/>
                <w:color w:val="000000" w:themeColor="text1"/>
                <w:sz w:val="32"/>
                <w:szCs w:val="32"/>
                <w:cs/>
              </w:rPr>
              <w:t>-</w:t>
            </w:r>
          </w:p>
        </w:tc>
        <w:tc>
          <w:tcPr>
            <w:tcW w:w="1427" w:type="dxa"/>
          </w:tcPr>
          <w:p w:rsidR="008B4FCC" w:rsidRPr="00C734E6" w:rsidRDefault="008B4FCC" w:rsidP="0008195C">
            <w:pPr>
              <w:spacing w:after="0" w:line="240" w:lineRule="auto"/>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rPr>
              <w:t>-  บรรยาย</w:t>
            </w:r>
          </w:p>
          <w:p w:rsidR="008B4FCC" w:rsidRPr="00C734E6" w:rsidRDefault="008B4FCC" w:rsidP="0008195C">
            <w:pPr>
              <w:spacing w:after="0" w:line="240" w:lineRule="auto"/>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rPr>
              <w:t>-  การเรียนรู้โดย การใช้สื่อ</w:t>
            </w:r>
          </w:p>
        </w:tc>
        <w:tc>
          <w:tcPr>
            <w:tcW w:w="1418" w:type="dxa"/>
            <w:gridSpan w:val="2"/>
          </w:tcPr>
          <w:p w:rsidR="008B4FCC" w:rsidRPr="00C734E6" w:rsidRDefault="008B4FCC" w:rsidP="0008195C">
            <w:pPr>
              <w:spacing w:after="0" w:line="240" w:lineRule="auto"/>
              <w:rPr>
                <w:rFonts w:ascii="TH SarabunPSK" w:eastAsia="Times New Roman" w:hAnsi="TH SarabunPSK" w:cs="TH SarabunPSK"/>
                <w:color w:val="000000" w:themeColor="text1"/>
                <w:sz w:val="28"/>
              </w:rPr>
            </w:pPr>
            <w:r w:rsidRPr="00C734E6">
              <w:rPr>
                <w:rFonts w:ascii="TH SarabunPSK" w:eastAsia="Times New Roman" w:hAnsi="TH SarabunPSK" w:cs="TH SarabunPSK"/>
                <w:color w:val="000000" w:themeColor="text1"/>
                <w:sz w:val="28"/>
                <w:cs/>
              </w:rPr>
              <w:t xml:space="preserve">อ.ดร.วิไลพิน  </w:t>
            </w:r>
          </w:p>
          <w:p w:rsidR="008B4FCC" w:rsidRPr="00C734E6" w:rsidRDefault="008B4FCC" w:rsidP="0008195C">
            <w:pPr>
              <w:spacing w:after="0" w:line="240" w:lineRule="auto"/>
              <w:rPr>
                <w:rFonts w:ascii="TH SarabunPSK" w:hAnsi="TH SarabunPSK" w:cs="TH SarabunPSK"/>
                <w:color w:val="000000" w:themeColor="text1"/>
                <w:sz w:val="32"/>
                <w:szCs w:val="32"/>
              </w:rPr>
            </w:pPr>
            <w:r w:rsidRPr="00C734E6">
              <w:rPr>
                <w:rFonts w:ascii="TH SarabunPSK" w:hAnsi="TH SarabunPSK" w:cs="TH SarabunPSK" w:hint="cs"/>
                <w:color w:val="000000" w:themeColor="text1"/>
                <w:sz w:val="32"/>
                <w:szCs w:val="32"/>
                <w:cs/>
              </w:rPr>
              <w:t>แก้วเพ็ง</w:t>
            </w:r>
          </w:p>
        </w:tc>
      </w:tr>
      <w:tr w:rsidR="00C734E6" w:rsidRPr="00C734E6" w:rsidTr="0008195C">
        <w:tc>
          <w:tcPr>
            <w:tcW w:w="894" w:type="dxa"/>
            <w:shd w:val="clear" w:color="auto" w:fill="F2F2F2"/>
          </w:tcPr>
          <w:p w:rsidR="008B4FCC" w:rsidRPr="00C734E6" w:rsidRDefault="008B4FCC" w:rsidP="0008195C">
            <w:pPr>
              <w:spacing w:after="0"/>
              <w:jc w:val="center"/>
              <w:rPr>
                <w:rFonts w:ascii="TH SarabunPSK" w:hAnsi="TH SarabunPSK" w:cs="TH SarabunPSK"/>
                <w:b/>
                <w:bCs/>
                <w:color w:val="000000" w:themeColor="text1"/>
                <w:sz w:val="32"/>
                <w:szCs w:val="32"/>
                <w:cs/>
              </w:rPr>
            </w:pPr>
            <w:r w:rsidRPr="00C734E6">
              <w:rPr>
                <w:rFonts w:ascii="TH SarabunPSK" w:hAnsi="TH SarabunPSK" w:cs="TH SarabunPSK"/>
                <w:b/>
                <w:bCs/>
                <w:color w:val="000000" w:themeColor="text1"/>
                <w:sz w:val="32"/>
                <w:szCs w:val="32"/>
                <w:cs/>
              </w:rPr>
              <w:t>17</w:t>
            </w:r>
          </w:p>
        </w:tc>
        <w:tc>
          <w:tcPr>
            <w:tcW w:w="9137" w:type="dxa"/>
            <w:gridSpan w:val="6"/>
            <w:vMerge w:val="restart"/>
            <w:shd w:val="clear" w:color="auto" w:fill="F2F2F2"/>
            <w:vAlign w:val="center"/>
          </w:tcPr>
          <w:p w:rsidR="008B4FCC" w:rsidRPr="00C734E6" w:rsidRDefault="008B4FCC" w:rsidP="0008195C">
            <w:pPr>
              <w:spacing w:after="0"/>
              <w:jc w:val="center"/>
              <w:rPr>
                <w:rFonts w:ascii="TH SarabunPSK" w:hAnsi="TH SarabunPSK" w:cs="TH SarabunPSK"/>
                <w:b/>
                <w:bCs/>
                <w:color w:val="000000" w:themeColor="text1"/>
                <w:sz w:val="32"/>
                <w:szCs w:val="32"/>
              </w:rPr>
            </w:pPr>
            <w:r w:rsidRPr="00C734E6">
              <w:rPr>
                <w:rFonts w:ascii="TH SarabunPSK" w:hAnsi="TH SarabunPSK" w:cs="TH SarabunPSK"/>
                <w:b/>
                <w:bCs/>
                <w:color w:val="000000" w:themeColor="text1"/>
                <w:sz w:val="32"/>
                <w:szCs w:val="32"/>
                <w:cs/>
              </w:rPr>
              <w:t>สอบปลายภาค</w:t>
            </w:r>
          </w:p>
        </w:tc>
      </w:tr>
      <w:tr w:rsidR="00C734E6" w:rsidRPr="00C734E6" w:rsidTr="0008195C">
        <w:tc>
          <w:tcPr>
            <w:tcW w:w="894" w:type="dxa"/>
            <w:shd w:val="clear" w:color="auto" w:fill="F2F2F2"/>
          </w:tcPr>
          <w:p w:rsidR="008B4FCC" w:rsidRPr="00C734E6" w:rsidRDefault="008B4FCC" w:rsidP="0008195C">
            <w:pPr>
              <w:spacing w:after="0"/>
              <w:jc w:val="center"/>
              <w:rPr>
                <w:rFonts w:ascii="TH SarabunPSK" w:hAnsi="TH SarabunPSK" w:cs="TH SarabunPSK"/>
                <w:b/>
                <w:bCs/>
                <w:color w:val="000000" w:themeColor="text1"/>
                <w:sz w:val="32"/>
                <w:szCs w:val="32"/>
                <w:cs/>
              </w:rPr>
            </w:pPr>
            <w:r w:rsidRPr="00C734E6">
              <w:rPr>
                <w:rFonts w:ascii="TH SarabunPSK" w:hAnsi="TH SarabunPSK" w:cs="TH SarabunPSK"/>
                <w:b/>
                <w:bCs/>
                <w:color w:val="000000" w:themeColor="text1"/>
                <w:sz w:val="32"/>
                <w:szCs w:val="32"/>
                <w:cs/>
              </w:rPr>
              <w:t>18</w:t>
            </w:r>
          </w:p>
        </w:tc>
        <w:tc>
          <w:tcPr>
            <w:tcW w:w="9137" w:type="dxa"/>
            <w:gridSpan w:val="6"/>
            <w:vMerge/>
            <w:shd w:val="clear" w:color="auto" w:fill="F2F2F2"/>
          </w:tcPr>
          <w:p w:rsidR="008B4FCC" w:rsidRPr="00C734E6" w:rsidRDefault="008B4FCC" w:rsidP="0008195C">
            <w:pPr>
              <w:spacing w:after="0"/>
              <w:jc w:val="thaiDistribute"/>
              <w:rPr>
                <w:rFonts w:ascii="TH SarabunPSK" w:hAnsi="TH SarabunPSK" w:cs="TH SarabunPSK"/>
                <w:color w:val="000000" w:themeColor="text1"/>
                <w:sz w:val="32"/>
                <w:szCs w:val="32"/>
              </w:rPr>
            </w:pPr>
          </w:p>
        </w:tc>
      </w:tr>
    </w:tbl>
    <w:p w:rsidR="00C236FB" w:rsidRDefault="00C236FB" w:rsidP="006B5522">
      <w:pPr>
        <w:pStyle w:val="Heading7"/>
        <w:spacing w:before="0" w:after="0"/>
        <w:rPr>
          <w:rFonts w:ascii="TH SarabunPSK" w:hAnsi="TH SarabunPSK" w:cs="TH SarabunPSK"/>
          <w:b/>
          <w:bCs/>
          <w:color w:val="000000" w:themeColor="text1"/>
          <w:sz w:val="32"/>
          <w:szCs w:val="32"/>
          <w:lang w:bidi="th-TH"/>
        </w:rPr>
      </w:pPr>
    </w:p>
    <w:p w:rsidR="00C734E6" w:rsidRDefault="00C734E6" w:rsidP="00C734E6">
      <w:pPr>
        <w:rPr>
          <w:lang w:val="en-AU"/>
        </w:rPr>
      </w:pPr>
    </w:p>
    <w:p w:rsidR="00C734E6" w:rsidRDefault="00C734E6" w:rsidP="00C734E6">
      <w:pPr>
        <w:rPr>
          <w:lang w:val="en-AU"/>
        </w:rPr>
      </w:pPr>
    </w:p>
    <w:p w:rsidR="00C734E6" w:rsidRDefault="00C734E6" w:rsidP="00C734E6">
      <w:pPr>
        <w:rPr>
          <w:lang w:val="en-AU"/>
        </w:rPr>
      </w:pPr>
    </w:p>
    <w:p w:rsidR="00C734E6" w:rsidRDefault="00C734E6" w:rsidP="00C734E6">
      <w:pPr>
        <w:rPr>
          <w:lang w:val="en-AU"/>
        </w:rPr>
      </w:pPr>
    </w:p>
    <w:p w:rsidR="00C734E6" w:rsidRDefault="00C734E6" w:rsidP="00C734E6">
      <w:pPr>
        <w:rPr>
          <w:lang w:val="en-AU"/>
        </w:rPr>
      </w:pPr>
    </w:p>
    <w:p w:rsidR="00691CF1" w:rsidRDefault="00691CF1" w:rsidP="00C734E6">
      <w:pPr>
        <w:rPr>
          <w:lang w:val="en-AU"/>
        </w:rPr>
      </w:pPr>
    </w:p>
    <w:p w:rsidR="00691CF1" w:rsidRDefault="00691CF1" w:rsidP="00C734E6">
      <w:pPr>
        <w:rPr>
          <w:lang w:val="en-AU"/>
        </w:rPr>
      </w:pPr>
    </w:p>
    <w:p w:rsidR="00691CF1" w:rsidRDefault="00691CF1" w:rsidP="00C734E6">
      <w:pPr>
        <w:rPr>
          <w:lang w:val="en-AU"/>
        </w:rPr>
      </w:pPr>
    </w:p>
    <w:p w:rsidR="00691CF1" w:rsidRDefault="00691CF1" w:rsidP="00C734E6">
      <w:pPr>
        <w:rPr>
          <w:lang w:val="en-AU"/>
        </w:rPr>
      </w:pPr>
    </w:p>
    <w:p w:rsidR="00C734E6" w:rsidRPr="00C734E6" w:rsidRDefault="00C734E6" w:rsidP="00C734E6"/>
    <w:p w:rsidR="00C236FB" w:rsidRPr="00C734E6" w:rsidRDefault="00C236FB" w:rsidP="006B5522">
      <w:pPr>
        <w:pStyle w:val="Heading7"/>
        <w:spacing w:before="0" w:after="0"/>
        <w:rPr>
          <w:rFonts w:ascii="TH SarabunPSK" w:hAnsi="TH SarabunPSK" w:cs="TH SarabunPSK"/>
          <w:b/>
          <w:bCs/>
          <w:color w:val="000000" w:themeColor="text1"/>
          <w:sz w:val="32"/>
          <w:szCs w:val="32"/>
          <w:cs/>
          <w:lang w:val="en-US" w:bidi="th-TH"/>
        </w:rPr>
      </w:pPr>
    </w:p>
    <w:p w:rsidR="006B5522" w:rsidRPr="00C734E6" w:rsidRDefault="006B5522" w:rsidP="006B5522">
      <w:pPr>
        <w:pStyle w:val="Heading7"/>
        <w:spacing w:before="0" w:after="0"/>
        <w:rPr>
          <w:rFonts w:ascii="TH SarabunPSK" w:hAnsi="TH SarabunPSK" w:cs="TH SarabunPSK"/>
          <w:b/>
          <w:bCs/>
          <w:color w:val="000000" w:themeColor="text1"/>
          <w:sz w:val="32"/>
          <w:szCs w:val="32"/>
          <w:lang w:bidi="th-TH"/>
        </w:rPr>
      </w:pPr>
      <w:r w:rsidRPr="00C734E6">
        <w:rPr>
          <w:rFonts w:ascii="TH SarabunPSK" w:hAnsi="TH SarabunPSK" w:cs="TH SarabunPSK"/>
          <w:b/>
          <w:bCs/>
          <w:color w:val="000000" w:themeColor="text1"/>
          <w:sz w:val="32"/>
          <w:szCs w:val="32"/>
          <w:rtl/>
          <w:cs/>
        </w:rPr>
        <w:lastRenderedPageBreak/>
        <w:t>6</w:t>
      </w:r>
      <w:r w:rsidRPr="00C734E6">
        <w:rPr>
          <w:rFonts w:ascii="TH SarabunPSK" w:hAnsi="TH SarabunPSK" w:cs="TH SarabunPSK"/>
          <w:b/>
          <w:bCs/>
          <w:color w:val="000000" w:themeColor="text1"/>
          <w:sz w:val="32"/>
          <w:szCs w:val="32"/>
          <w:rtl/>
          <w:cs/>
          <w:lang w:bidi="th-TH"/>
        </w:rPr>
        <w:t xml:space="preserve">. </w:t>
      </w:r>
      <w:r w:rsidRPr="00C734E6">
        <w:rPr>
          <w:rFonts w:ascii="TH SarabunPSK" w:hAnsi="TH SarabunPSK" w:cs="TH SarabunPSK"/>
          <w:b/>
          <w:bCs/>
          <w:color w:val="000000" w:themeColor="text1"/>
          <w:sz w:val="32"/>
          <w:szCs w:val="32"/>
          <w:cs/>
          <w:lang w:bidi="th-TH"/>
        </w:rPr>
        <w:t>แผนการประเมินผลการเรียนรู้</w:t>
      </w:r>
    </w:p>
    <w:tbl>
      <w:tblPr>
        <w:tblW w:w="100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754"/>
        <w:gridCol w:w="3600"/>
        <w:gridCol w:w="1645"/>
        <w:gridCol w:w="1417"/>
      </w:tblGrid>
      <w:tr w:rsidR="00C734E6" w:rsidRPr="00C734E6" w:rsidTr="00C236FB">
        <w:tc>
          <w:tcPr>
            <w:tcW w:w="675" w:type="dxa"/>
            <w:shd w:val="clear" w:color="auto" w:fill="auto"/>
            <w:vAlign w:val="center"/>
          </w:tcPr>
          <w:p w:rsidR="006B5522" w:rsidRPr="00C734E6" w:rsidRDefault="006B5522" w:rsidP="00C236FB">
            <w:pPr>
              <w:ind w:left="-142" w:right="-108"/>
              <w:jc w:val="center"/>
              <w:rPr>
                <w:rFonts w:ascii="TH SarabunPSK" w:hAnsi="TH SarabunPSK" w:cs="TH SarabunPSK"/>
                <w:b/>
                <w:bCs/>
                <w:color w:val="000000" w:themeColor="text1"/>
                <w:sz w:val="32"/>
                <w:szCs w:val="32"/>
              </w:rPr>
            </w:pPr>
            <w:r w:rsidRPr="00C734E6">
              <w:rPr>
                <w:rFonts w:ascii="TH SarabunPSK" w:hAnsi="TH SarabunPSK" w:cs="TH SarabunPSK"/>
                <w:b/>
                <w:bCs/>
                <w:color w:val="000000" w:themeColor="text1"/>
                <w:sz w:val="32"/>
                <w:szCs w:val="32"/>
                <w:cs/>
              </w:rPr>
              <w:t>ลำดับ</w:t>
            </w:r>
          </w:p>
        </w:tc>
        <w:tc>
          <w:tcPr>
            <w:tcW w:w="2754" w:type="dxa"/>
            <w:shd w:val="clear" w:color="auto" w:fill="auto"/>
            <w:vAlign w:val="center"/>
          </w:tcPr>
          <w:p w:rsidR="006B5522" w:rsidRPr="00C734E6" w:rsidRDefault="006B5522" w:rsidP="0008195C">
            <w:pPr>
              <w:jc w:val="center"/>
              <w:rPr>
                <w:rFonts w:ascii="TH SarabunPSK" w:hAnsi="TH SarabunPSK" w:cs="TH SarabunPSK"/>
                <w:b/>
                <w:bCs/>
                <w:color w:val="000000" w:themeColor="text1"/>
                <w:sz w:val="32"/>
                <w:szCs w:val="32"/>
              </w:rPr>
            </w:pPr>
            <w:r w:rsidRPr="00C734E6">
              <w:rPr>
                <w:rFonts w:ascii="TH SarabunPSK" w:hAnsi="TH SarabunPSK" w:cs="TH SarabunPSK"/>
                <w:b/>
                <w:bCs/>
                <w:color w:val="000000" w:themeColor="text1"/>
                <w:sz w:val="32"/>
                <w:szCs w:val="32"/>
                <w:cs/>
              </w:rPr>
              <w:t>ผลการเรียนรู้</w:t>
            </w:r>
          </w:p>
        </w:tc>
        <w:tc>
          <w:tcPr>
            <w:tcW w:w="3600" w:type="dxa"/>
            <w:shd w:val="clear" w:color="auto" w:fill="auto"/>
            <w:vAlign w:val="center"/>
          </w:tcPr>
          <w:p w:rsidR="006B5522" w:rsidRPr="00C734E6" w:rsidRDefault="006B5522" w:rsidP="0008195C">
            <w:pPr>
              <w:jc w:val="center"/>
              <w:rPr>
                <w:rFonts w:ascii="TH SarabunPSK" w:hAnsi="TH SarabunPSK" w:cs="TH SarabunPSK"/>
                <w:b/>
                <w:bCs/>
                <w:color w:val="000000" w:themeColor="text1"/>
                <w:sz w:val="32"/>
                <w:szCs w:val="32"/>
              </w:rPr>
            </w:pPr>
            <w:r w:rsidRPr="00C734E6">
              <w:rPr>
                <w:rFonts w:ascii="TH SarabunPSK" w:hAnsi="TH SarabunPSK" w:cs="TH SarabunPSK"/>
                <w:b/>
                <w:bCs/>
                <w:color w:val="000000" w:themeColor="text1"/>
                <w:sz w:val="32"/>
                <w:szCs w:val="32"/>
                <w:cs/>
              </w:rPr>
              <w:t>วิธีประเมิน</w:t>
            </w:r>
          </w:p>
        </w:tc>
        <w:tc>
          <w:tcPr>
            <w:tcW w:w="1645" w:type="dxa"/>
            <w:shd w:val="clear" w:color="auto" w:fill="auto"/>
            <w:vAlign w:val="center"/>
          </w:tcPr>
          <w:p w:rsidR="006B5522" w:rsidRPr="00C734E6" w:rsidRDefault="006B5522" w:rsidP="0008195C">
            <w:pPr>
              <w:jc w:val="center"/>
              <w:rPr>
                <w:rFonts w:ascii="TH SarabunPSK" w:hAnsi="TH SarabunPSK" w:cs="TH SarabunPSK"/>
                <w:b/>
                <w:bCs/>
                <w:color w:val="000000" w:themeColor="text1"/>
                <w:sz w:val="32"/>
                <w:szCs w:val="32"/>
              </w:rPr>
            </w:pPr>
            <w:r w:rsidRPr="00C734E6">
              <w:rPr>
                <w:rFonts w:ascii="TH SarabunPSK" w:hAnsi="TH SarabunPSK" w:cs="TH SarabunPSK"/>
                <w:b/>
                <w:bCs/>
                <w:color w:val="000000" w:themeColor="text1"/>
                <w:sz w:val="32"/>
                <w:szCs w:val="32"/>
                <w:cs/>
              </w:rPr>
              <w:t>สัปดาห์ที่ประเมิน</w:t>
            </w:r>
          </w:p>
        </w:tc>
        <w:tc>
          <w:tcPr>
            <w:tcW w:w="1417" w:type="dxa"/>
            <w:shd w:val="clear" w:color="auto" w:fill="auto"/>
            <w:vAlign w:val="center"/>
          </w:tcPr>
          <w:p w:rsidR="006B5522" w:rsidRPr="00C734E6" w:rsidRDefault="006B5522" w:rsidP="0008195C">
            <w:pPr>
              <w:jc w:val="center"/>
              <w:rPr>
                <w:rFonts w:ascii="TH SarabunPSK" w:hAnsi="TH SarabunPSK" w:cs="TH SarabunPSK"/>
                <w:b/>
                <w:bCs/>
                <w:color w:val="000000" w:themeColor="text1"/>
                <w:sz w:val="32"/>
                <w:szCs w:val="32"/>
              </w:rPr>
            </w:pPr>
            <w:r w:rsidRPr="00C734E6">
              <w:rPr>
                <w:rFonts w:ascii="TH SarabunPSK" w:hAnsi="TH SarabunPSK" w:cs="TH SarabunPSK"/>
                <w:b/>
                <w:bCs/>
                <w:color w:val="000000" w:themeColor="text1"/>
                <w:sz w:val="32"/>
                <w:szCs w:val="32"/>
                <w:cs/>
              </w:rPr>
              <w:t>สัดส่วนของการประเมินผล</w:t>
            </w:r>
          </w:p>
        </w:tc>
      </w:tr>
      <w:tr w:rsidR="00C734E6" w:rsidRPr="00C734E6" w:rsidTr="00C236FB">
        <w:tc>
          <w:tcPr>
            <w:tcW w:w="675" w:type="dxa"/>
            <w:shd w:val="clear" w:color="auto" w:fill="auto"/>
          </w:tcPr>
          <w:p w:rsidR="00433B43" w:rsidRPr="00C734E6" w:rsidRDefault="00433B43" w:rsidP="00C236FB">
            <w:pPr>
              <w:jc w:val="center"/>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rPr>
              <w:t>1</w:t>
            </w:r>
          </w:p>
        </w:tc>
        <w:tc>
          <w:tcPr>
            <w:tcW w:w="2754" w:type="dxa"/>
            <w:shd w:val="clear" w:color="auto" w:fill="auto"/>
          </w:tcPr>
          <w:p w:rsidR="00433B43" w:rsidRPr="00C734E6" w:rsidRDefault="00433B43" w:rsidP="0008195C">
            <w:pPr>
              <w:spacing w:after="0" w:line="240" w:lineRule="auto"/>
              <w:rPr>
                <w:rFonts w:ascii="TH SarabunPSK" w:hAnsi="TH SarabunPSK" w:cs="TH SarabunPSK"/>
                <w:color w:val="000000" w:themeColor="text1"/>
                <w:sz w:val="32"/>
                <w:szCs w:val="32"/>
                <w:cs/>
              </w:rPr>
            </w:pPr>
            <w:r w:rsidRPr="00C734E6">
              <w:rPr>
                <w:rFonts w:ascii="TH SarabunPSK" w:hAnsi="TH SarabunPSK" w:cs="TH SarabunPSK"/>
                <w:color w:val="000000" w:themeColor="text1"/>
                <w:sz w:val="32"/>
                <w:szCs w:val="32"/>
                <w:cs/>
              </w:rPr>
              <w:t>ด้านคุณธรรม จริยธรรม</w:t>
            </w:r>
            <w:r w:rsidRPr="00C734E6">
              <w:rPr>
                <w:rFonts w:ascii="TH SarabunPSK" w:hAnsi="TH SarabunPSK" w:cs="TH SarabunPSK" w:hint="cs"/>
                <w:color w:val="000000" w:themeColor="text1"/>
                <w:sz w:val="32"/>
                <w:szCs w:val="32"/>
                <w:cs/>
              </w:rPr>
              <w:t>(</w:t>
            </w:r>
            <w:r w:rsidRPr="00C734E6">
              <w:rPr>
                <w:rFonts w:ascii="TH SarabunPSK" w:hAnsi="TH SarabunPSK" w:cs="TH SarabunPSK"/>
                <w:color w:val="000000" w:themeColor="text1"/>
                <w:sz w:val="32"/>
                <w:szCs w:val="32"/>
              </w:rPr>
              <w:t>1</w:t>
            </w:r>
            <w:r w:rsidRPr="00C734E6">
              <w:rPr>
                <w:rFonts w:ascii="TH SarabunPSK" w:hAnsi="TH SarabunPSK" w:cs="TH SarabunPSK"/>
                <w:color w:val="000000" w:themeColor="text1"/>
                <w:sz w:val="32"/>
                <w:szCs w:val="32"/>
                <w:cs/>
              </w:rPr>
              <w:t>.</w:t>
            </w:r>
            <w:r w:rsidRPr="00C734E6">
              <w:rPr>
                <w:rFonts w:ascii="TH SarabunPSK" w:hAnsi="TH SarabunPSK" w:cs="TH SarabunPSK"/>
                <w:color w:val="000000" w:themeColor="text1"/>
                <w:sz w:val="32"/>
                <w:szCs w:val="32"/>
              </w:rPr>
              <w:t>2</w:t>
            </w:r>
            <w:r w:rsidRPr="00C734E6">
              <w:rPr>
                <w:rFonts w:ascii="TH SarabunPSK" w:hAnsi="TH SarabunPSK" w:cs="TH SarabunPSK" w:hint="cs"/>
                <w:color w:val="000000" w:themeColor="text1"/>
                <w:sz w:val="32"/>
                <w:szCs w:val="32"/>
                <w:cs/>
              </w:rPr>
              <w:t>)</w:t>
            </w:r>
          </w:p>
        </w:tc>
        <w:tc>
          <w:tcPr>
            <w:tcW w:w="3600" w:type="dxa"/>
            <w:shd w:val="clear" w:color="auto" w:fill="auto"/>
          </w:tcPr>
          <w:p w:rsidR="00433B43" w:rsidRPr="00C734E6" w:rsidRDefault="00433B43" w:rsidP="00C236FB">
            <w:pPr>
              <w:spacing w:after="0"/>
              <w:rPr>
                <w:rFonts w:ascii="TH SarabunPSK" w:hAnsi="TH SarabunPSK" w:cs="TH SarabunPSK"/>
                <w:color w:val="000000" w:themeColor="text1"/>
                <w:sz w:val="32"/>
                <w:szCs w:val="32"/>
                <w:cs/>
              </w:rPr>
            </w:pPr>
            <w:r w:rsidRPr="00C734E6">
              <w:rPr>
                <w:rFonts w:ascii="TH SarabunPSK" w:hAnsi="TH SarabunPSK" w:cs="TH SarabunPSK"/>
                <w:color w:val="000000" w:themeColor="text1"/>
                <w:sz w:val="32"/>
                <w:szCs w:val="32"/>
                <w:cs/>
              </w:rPr>
              <w:t>การเข้าชั้นเรียนและการมีส่วนร่วมในชั้นเรียน</w:t>
            </w:r>
          </w:p>
        </w:tc>
        <w:tc>
          <w:tcPr>
            <w:tcW w:w="1645" w:type="dxa"/>
            <w:shd w:val="clear" w:color="auto" w:fill="auto"/>
          </w:tcPr>
          <w:p w:rsidR="00433B43" w:rsidRPr="00C734E6" w:rsidRDefault="00433B43" w:rsidP="0008195C">
            <w:pPr>
              <w:spacing w:after="0"/>
              <w:jc w:val="center"/>
              <w:rPr>
                <w:rFonts w:ascii="TH SarabunPSK" w:hAnsi="TH SarabunPSK" w:cs="TH SarabunPSK"/>
                <w:color w:val="000000" w:themeColor="text1"/>
                <w:sz w:val="32"/>
                <w:szCs w:val="32"/>
                <w:cs/>
              </w:rPr>
            </w:pPr>
            <w:r w:rsidRPr="00C734E6">
              <w:rPr>
                <w:rFonts w:ascii="TH SarabunPSK" w:hAnsi="TH SarabunPSK" w:cs="TH SarabunPSK"/>
                <w:color w:val="000000" w:themeColor="text1"/>
                <w:sz w:val="32"/>
                <w:szCs w:val="32"/>
                <w:cs/>
              </w:rPr>
              <w:t>ทุกสัปดาห์</w:t>
            </w:r>
          </w:p>
        </w:tc>
        <w:tc>
          <w:tcPr>
            <w:tcW w:w="1417" w:type="dxa"/>
            <w:shd w:val="clear" w:color="auto" w:fill="auto"/>
          </w:tcPr>
          <w:p w:rsidR="00433B43" w:rsidRPr="00C734E6" w:rsidRDefault="00433B43" w:rsidP="0008195C">
            <w:pPr>
              <w:spacing w:after="0"/>
              <w:jc w:val="center"/>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rPr>
              <w:t>10</w:t>
            </w:r>
          </w:p>
        </w:tc>
      </w:tr>
      <w:tr w:rsidR="00C734E6" w:rsidRPr="00C734E6" w:rsidTr="00C236FB">
        <w:tc>
          <w:tcPr>
            <w:tcW w:w="675" w:type="dxa"/>
            <w:shd w:val="clear" w:color="auto" w:fill="auto"/>
          </w:tcPr>
          <w:p w:rsidR="00433B43" w:rsidRPr="00C734E6" w:rsidRDefault="00433B43" w:rsidP="00C236FB">
            <w:pPr>
              <w:jc w:val="center"/>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rPr>
              <w:t>2</w:t>
            </w:r>
          </w:p>
        </w:tc>
        <w:tc>
          <w:tcPr>
            <w:tcW w:w="2754" w:type="dxa"/>
            <w:shd w:val="clear" w:color="auto" w:fill="auto"/>
          </w:tcPr>
          <w:p w:rsidR="00433B43" w:rsidRPr="00C734E6" w:rsidRDefault="00433B43" w:rsidP="0008195C">
            <w:pPr>
              <w:spacing w:after="0" w:line="240" w:lineRule="auto"/>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rPr>
              <w:t>ด้านความรู้</w:t>
            </w:r>
            <w:r w:rsidRPr="00C734E6">
              <w:rPr>
                <w:rFonts w:ascii="TH SarabunPSK" w:hAnsi="TH SarabunPSK" w:cs="TH SarabunPSK" w:hint="cs"/>
                <w:color w:val="000000" w:themeColor="text1"/>
                <w:sz w:val="32"/>
                <w:szCs w:val="32"/>
                <w:cs/>
              </w:rPr>
              <w:t>(</w:t>
            </w:r>
            <w:r w:rsidRPr="00C734E6">
              <w:rPr>
                <w:rFonts w:ascii="TH SarabunPSK" w:hAnsi="TH SarabunPSK" w:cs="TH SarabunPSK"/>
                <w:color w:val="000000" w:themeColor="text1"/>
                <w:sz w:val="32"/>
                <w:szCs w:val="32"/>
              </w:rPr>
              <w:t>2</w:t>
            </w:r>
            <w:r w:rsidRPr="00C734E6">
              <w:rPr>
                <w:rFonts w:ascii="TH SarabunPSK" w:hAnsi="TH SarabunPSK" w:cs="TH SarabunPSK"/>
                <w:color w:val="000000" w:themeColor="text1"/>
                <w:sz w:val="32"/>
                <w:szCs w:val="32"/>
                <w:cs/>
              </w:rPr>
              <w:t>.</w:t>
            </w:r>
            <w:r w:rsidRPr="00C734E6">
              <w:rPr>
                <w:rFonts w:ascii="TH SarabunPSK" w:hAnsi="TH SarabunPSK" w:cs="TH SarabunPSK"/>
                <w:color w:val="000000" w:themeColor="text1"/>
                <w:sz w:val="32"/>
                <w:szCs w:val="32"/>
              </w:rPr>
              <w:t>2</w:t>
            </w:r>
            <w:r w:rsidRPr="00C734E6">
              <w:rPr>
                <w:rFonts w:ascii="TH SarabunPSK" w:hAnsi="TH SarabunPSK" w:cs="TH SarabunPSK" w:hint="cs"/>
                <w:color w:val="000000" w:themeColor="text1"/>
                <w:sz w:val="32"/>
                <w:szCs w:val="32"/>
                <w:cs/>
              </w:rPr>
              <w:t>)</w:t>
            </w:r>
          </w:p>
        </w:tc>
        <w:tc>
          <w:tcPr>
            <w:tcW w:w="3600" w:type="dxa"/>
            <w:shd w:val="clear" w:color="auto" w:fill="auto"/>
          </w:tcPr>
          <w:p w:rsidR="00433B43" w:rsidRPr="00C734E6" w:rsidRDefault="00433B43" w:rsidP="00C236FB">
            <w:pPr>
              <w:spacing w:after="0"/>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rPr>
              <w:t>ทดสอบย่อย</w:t>
            </w:r>
          </w:p>
          <w:p w:rsidR="00433B43" w:rsidRPr="00C734E6" w:rsidRDefault="00433B43" w:rsidP="00C236FB">
            <w:pPr>
              <w:spacing w:after="0"/>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rPr>
              <w:t>การสอบกลางภาค</w:t>
            </w:r>
          </w:p>
          <w:p w:rsidR="00433B43" w:rsidRPr="00C734E6" w:rsidRDefault="00433B43" w:rsidP="00C236FB">
            <w:pPr>
              <w:spacing w:after="0"/>
              <w:rPr>
                <w:rFonts w:ascii="TH SarabunPSK" w:hAnsi="TH SarabunPSK" w:cs="TH SarabunPSK"/>
                <w:color w:val="000000" w:themeColor="text1"/>
                <w:sz w:val="32"/>
                <w:szCs w:val="32"/>
                <w:cs/>
              </w:rPr>
            </w:pPr>
            <w:r w:rsidRPr="00C734E6">
              <w:rPr>
                <w:rFonts w:ascii="TH SarabunPSK" w:hAnsi="TH SarabunPSK" w:cs="TH SarabunPSK"/>
                <w:color w:val="000000" w:themeColor="text1"/>
                <w:sz w:val="32"/>
                <w:szCs w:val="32"/>
                <w:cs/>
              </w:rPr>
              <w:t>การสอบปลายภาค</w:t>
            </w:r>
          </w:p>
        </w:tc>
        <w:tc>
          <w:tcPr>
            <w:tcW w:w="1645" w:type="dxa"/>
            <w:shd w:val="clear" w:color="auto" w:fill="auto"/>
          </w:tcPr>
          <w:p w:rsidR="00433B43" w:rsidRPr="00C734E6" w:rsidRDefault="00433B43" w:rsidP="0008195C">
            <w:pPr>
              <w:spacing w:after="0"/>
              <w:jc w:val="center"/>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rPr>
              <w:t>8และ</w:t>
            </w:r>
            <w:r w:rsidRPr="00C734E6">
              <w:rPr>
                <w:rFonts w:ascii="TH SarabunPSK" w:hAnsi="TH SarabunPSK" w:cs="TH SarabunPSK"/>
                <w:color w:val="000000" w:themeColor="text1"/>
                <w:sz w:val="32"/>
                <w:szCs w:val="32"/>
              </w:rPr>
              <w:t>15</w:t>
            </w:r>
          </w:p>
          <w:p w:rsidR="00433B43" w:rsidRPr="00C734E6" w:rsidRDefault="00433B43" w:rsidP="0008195C">
            <w:pPr>
              <w:spacing w:after="0"/>
              <w:jc w:val="center"/>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rPr>
              <w:t>ตามปฏิทิน มทษ.</w:t>
            </w:r>
          </w:p>
          <w:p w:rsidR="00433B43" w:rsidRPr="00C734E6" w:rsidRDefault="00433B43" w:rsidP="0008195C">
            <w:pPr>
              <w:spacing w:after="0"/>
              <w:jc w:val="center"/>
              <w:rPr>
                <w:rFonts w:ascii="TH SarabunPSK" w:hAnsi="TH SarabunPSK" w:cs="TH SarabunPSK"/>
                <w:color w:val="000000" w:themeColor="text1"/>
                <w:sz w:val="32"/>
                <w:szCs w:val="32"/>
                <w:cs/>
              </w:rPr>
            </w:pPr>
            <w:r w:rsidRPr="00C734E6">
              <w:rPr>
                <w:rFonts w:ascii="TH SarabunPSK" w:hAnsi="TH SarabunPSK" w:cs="TH SarabunPSK"/>
                <w:color w:val="000000" w:themeColor="text1"/>
                <w:sz w:val="32"/>
                <w:szCs w:val="32"/>
                <w:cs/>
              </w:rPr>
              <w:t>ตามปฏิทิน มทษ.</w:t>
            </w:r>
          </w:p>
        </w:tc>
        <w:tc>
          <w:tcPr>
            <w:tcW w:w="1417" w:type="dxa"/>
            <w:shd w:val="clear" w:color="auto" w:fill="auto"/>
          </w:tcPr>
          <w:p w:rsidR="00433B43" w:rsidRPr="00C734E6" w:rsidRDefault="00433B43" w:rsidP="0008195C">
            <w:pPr>
              <w:spacing w:after="0"/>
              <w:jc w:val="center"/>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rPr>
              <w:t>10</w:t>
            </w:r>
          </w:p>
          <w:p w:rsidR="00433B43" w:rsidRPr="00C734E6" w:rsidRDefault="00433B43" w:rsidP="0008195C">
            <w:pPr>
              <w:spacing w:after="0"/>
              <w:jc w:val="center"/>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rPr>
              <w:t>2</w:t>
            </w:r>
            <w:r w:rsidRPr="00C734E6">
              <w:rPr>
                <w:rFonts w:ascii="TH SarabunPSK" w:hAnsi="TH SarabunPSK" w:cs="TH SarabunPSK" w:hint="cs"/>
                <w:color w:val="000000" w:themeColor="text1"/>
                <w:sz w:val="32"/>
                <w:szCs w:val="32"/>
                <w:cs/>
              </w:rPr>
              <w:t>0</w:t>
            </w:r>
          </w:p>
          <w:p w:rsidR="00433B43" w:rsidRPr="00C734E6" w:rsidRDefault="00433B43" w:rsidP="0008195C">
            <w:pPr>
              <w:spacing w:after="0"/>
              <w:jc w:val="center"/>
              <w:rPr>
                <w:rFonts w:ascii="TH SarabunPSK" w:hAnsi="TH SarabunPSK" w:cs="TH SarabunPSK"/>
                <w:color w:val="000000" w:themeColor="text1"/>
                <w:sz w:val="32"/>
                <w:szCs w:val="32"/>
                <w:cs/>
              </w:rPr>
            </w:pPr>
            <w:r w:rsidRPr="00C734E6">
              <w:rPr>
                <w:rFonts w:ascii="TH SarabunPSK" w:hAnsi="TH SarabunPSK" w:cs="TH SarabunPSK" w:hint="cs"/>
                <w:color w:val="000000" w:themeColor="text1"/>
                <w:sz w:val="32"/>
                <w:szCs w:val="32"/>
                <w:cs/>
              </w:rPr>
              <w:t>25</w:t>
            </w:r>
          </w:p>
        </w:tc>
      </w:tr>
      <w:tr w:rsidR="00C734E6" w:rsidRPr="00C734E6" w:rsidTr="00C236FB">
        <w:tc>
          <w:tcPr>
            <w:tcW w:w="675" w:type="dxa"/>
            <w:shd w:val="clear" w:color="auto" w:fill="auto"/>
          </w:tcPr>
          <w:p w:rsidR="00433B43" w:rsidRPr="00C734E6" w:rsidRDefault="00433B43" w:rsidP="00C236FB">
            <w:pPr>
              <w:jc w:val="center"/>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rPr>
              <w:t>3</w:t>
            </w:r>
          </w:p>
        </w:tc>
        <w:tc>
          <w:tcPr>
            <w:tcW w:w="2754" w:type="dxa"/>
            <w:shd w:val="clear" w:color="auto" w:fill="auto"/>
          </w:tcPr>
          <w:p w:rsidR="00433B43" w:rsidRPr="00C734E6" w:rsidRDefault="00433B43" w:rsidP="0008195C">
            <w:pPr>
              <w:spacing w:after="0" w:line="240" w:lineRule="auto"/>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rPr>
              <w:t>ด้านทักษะทางปัญญา</w:t>
            </w:r>
            <w:r w:rsidRPr="00C734E6">
              <w:rPr>
                <w:rFonts w:ascii="TH SarabunPSK" w:hAnsi="TH SarabunPSK" w:cs="TH SarabunPSK" w:hint="cs"/>
                <w:color w:val="000000" w:themeColor="text1"/>
                <w:sz w:val="32"/>
                <w:szCs w:val="32"/>
                <w:cs/>
              </w:rPr>
              <w:t>(</w:t>
            </w:r>
            <w:r w:rsidRPr="00C734E6">
              <w:rPr>
                <w:rFonts w:ascii="TH SarabunPSK" w:hAnsi="TH SarabunPSK" w:cs="TH SarabunPSK"/>
                <w:color w:val="000000" w:themeColor="text1"/>
                <w:sz w:val="32"/>
                <w:szCs w:val="32"/>
              </w:rPr>
              <w:t>3</w:t>
            </w:r>
            <w:r w:rsidRPr="00C734E6">
              <w:rPr>
                <w:rFonts w:ascii="TH SarabunPSK" w:hAnsi="TH SarabunPSK" w:cs="TH SarabunPSK"/>
                <w:color w:val="000000" w:themeColor="text1"/>
                <w:sz w:val="32"/>
                <w:szCs w:val="32"/>
                <w:cs/>
              </w:rPr>
              <w:t>.</w:t>
            </w:r>
            <w:r w:rsidRPr="00C734E6">
              <w:rPr>
                <w:rFonts w:ascii="TH SarabunPSK" w:hAnsi="TH SarabunPSK" w:cs="TH SarabunPSK"/>
                <w:color w:val="000000" w:themeColor="text1"/>
                <w:sz w:val="32"/>
                <w:szCs w:val="32"/>
              </w:rPr>
              <w:t>1, 3</w:t>
            </w:r>
            <w:r w:rsidRPr="00C734E6">
              <w:rPr>
                <w:rFonts w:ascii="TH SarabunPSK" w:hAnsi="TH SarabunPSK" w:cs="TH SarabunPSK"/>
                <w:color w:val="000000" w:themeColor="text1"/>
                <w:sz w:val="32"/>
                <w:szCs w:val="32"/>
                <w:cs/>
              </w:rPr>
              <w:t>.</w:t>
            </w:r>
            <w:r w:rsidRPr="00C734E6">
              <w:rPr>
                <w:rFonts w:ascii="TH SarabunPSK" w:hAnsi="TH SarabunPSK" w:cs="TH SarabunPSK"/>
                <w:color w:val="000000" w:themeColor="text1"/>
                <w:sz w:val="32"/>
                <w:szCs w:val="32"/>
              </w:rPr>
              <w:t>2</w:t>
            </w:r>
            <w:r w:rsidRPr="00C734E6">
              <w:rPr>
                <w:rFonts w:ascii="TH SarabunPSK" w:hAnsi="TH SarabunPSK" w:cs="TH SarabunPSK" w:hint="cs"/>
                <w:color w:val="000000" w:themeColor="text1"/>
                <w:sz w:val="32"/>
                <w:szCs w:val="32"/>
                <w:cs/>
              </w:rPr>
              <w:t>)</w:t>
            </w:r>
          </w:p>
        </w:tc>
        <w:tc>
          <w:tcPr>
            <w:tcW w:w="3600" w:type="dxa"/>
            <w:shd w:val="clear" w:color="auto" w:fill="auto"/>
          </w:tcPr>
          <w:p w:rsidR="00433B43" w:rsidRPr="00C734E6" w:rsidRDefault="00433B43" w:rsidP="00C236FB">
            <w:pPr>
              <w:spacing w:after="0"/>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rPr>
              <w:t>การมีส่วนร่วมในชั้นเรียน</w:t>
            </w:r>
          </w:p>
          <w:p w:rsidR="00433B43" w:rsidRPr="00C734E6" w:rsidRDefault="00433B43" w:rsidP="00C236FB">
            <w:pPr>
              <w:spacing w:after="0"/>
              <w:rPr>
                <w:rFonts w:ascii="TH SarabunPSK" w:hAnsi="TH SarabunPSK" w:cs="TH SarabunPSK"/>
                <w:color w:val="000000" w:themeColor="text1"/>
                <w:sz w:val="32"/>
                <w:szCs w:val="32"/>
                <w:cs/>
              </w:rPr>
            </w:pPr>
            <w:r w:rsidRPr="00C734E6">
              <w:rPr>
                <w:rFonts w:ascii="TH SarabunPSK" w:hAnsi="TH SarabunPSK" w:cs="TH SarabunPSK"/>
                <w:color w:val="000000" w:themeColor="text1"/>
                <w:sz w:val="32"/>
                <w:szCs w:val="32"/>
                <w:cs/>
              </w:rPr>
              <w:t>กระบวนการทำงานและการนำเสนองาน</w:t>
            </w:r>
          </w:p>
        </w:tc>
        <w:tc>
          <w:tcPr>
            <w:tcW w:w="1645" w:type="dxa"/>
            <w:shd w:val="clear" w:color="auto" w:fill="auto"/>
          </w:tcPr>
          <w:p w:rsidR="00433B43" w:rsidRPr="00C734E6" w:rsidRDefault="00433B43" w:rsidP="0008195C">
            <w:pPr>
              <w:spacing w:after="0"/>
              <w:jc w:val="center"/>
              <w:rPr>
                <w:rFonts w:ascii="TH SarabunPSK" w:hAnsi="TH SarabunPSK" w:cs="TH SarabunPSK"/>
                <w:color w:val="000000" w:themeColor="text1"/>
                <w:sz w:val="32"/>
                <w:szCs w:val="32"/>
                <w:cs/>
              </w:rPr>
            </w:pPr>
            <w:r w:rsidRPr="00C734E6">
              <w:rPr>
                <w:rFonts w:ascii="TH SarabunPSK" w:hAnsi="TH SarabunPSK" w:cs="TH SarabunPSK"/>
                <w:color w:val="000000" w:themeColor="text1"/>
                <w:sz w:val="32"/>
                <w:szCs w:val="32"/>
                <w:cs/>
              </w:rPr>
              <w:t>13-15</w:t>
            </w:r>
          </w:p>
        </w:tc>
        <w:tc>
          <w:tcPr>
            <w:tcW w:w="1417" w:type="dxa"/>
            <w:shd w:val="clear" w:color="auto" w:fill="auto"/>
          </w:tcPr>
          <w:p w:rsidR="00433B43" w:rsidRPr="00C734E6" w:rsidRDefault="00433B43" w:rsidP="0008195C">
            <w:pPr>
              <w:spacing w:after="0"/>
              <w:jc w:val="center"/>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rPr>
              <w:t>10</w:t>
            </w:r>
          </w:p>
        </w:tc>
      </w:tr>
      <w:tr w:rsidR="00C734E6" w:rsidRPr="00C734E6" w:rsidTr="00C236FB">
        <w:tc>
          <w:tcPr>
            <w:tcW w:w="675" w:type="dxa"/>
            <w:shd w:val="clear" w:color="auto" w:fill="auto"/>
          </w:tcPr>
          <w:p w:rsidR="00433B43" w:rsidRPr="00C734E6" w:rsidRDefault="00433B43" w:rsidP="00C236FB">
            <w:pPr>
              <w:jc w:val="center"/>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rPr>
              <w:t>4</w:t>
            </w:r>
          </w:p>
        </w:tc>
        <w:tc>
          <w:tcPr>
            <w:tcW w:w="2754" w:type="dxa"/>
            <w:shd w:val="clear" w:color="auto" w:fill="auto"/>
          </w:tcPr>
          <w:p w:rsidR="00433B43" w:rsidRPr="00C734E6" w:rsidRDefault="00433B43" w:rsidP="0008195C">
            <w:pPr>
              <w:spacing w:after="0" w:line="240" w:lineRule="auto"/>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rPr>
              <w:t>ทักษะความสัมพันธ์ระหว่างบุคคลและความรับผิดชอบ</w:t>
            </w:r>
            <w:r w:rsidRPr="00C734E6">
              <w:rPr>
                <w:rFonts w:ascii="TH SarabunPSK" w:hAnsi="TH SarabunPSK" w:cs="TH SarabunPSK" w:hint="cs"/>
                <w:color w:val="000000" w:themeColor="text1"/>
                <w:sz w:val="32"/>
                <w:szCs w:val="32"/>
                <w:cs/>
              </w:rPr>
              <w:t>(</w:t>
            </w:r>
            <w:r w:rsidRPr="00C734E6">
              <w:rPr>
                <w:rFonts w:ascii="TH SarabunPSK" w:hAnsi="TH SarabunPSK" w:cs="TH SarabunPSK"/>
                <w:color w:val="000000" w:themeColor="text1"/>
                <w:sz w:val="32"/>
                <w:szCs w:val="32"/>
              </w:rPr>
              <w:t>4</w:t>
            </w:r>
            <w:r w:rsidRPr="00C734E6">
              <w:rPr>
                <w:rFonts w:ascii="TH SarabunPSK" w:hAnsi="TH SarabunPSK" w:cs="TH SarabunPSK"/>
                <w:color w:val="000000" w:themeColor="text1"/>
                <w:sz w:val="32"/>
                <w:szCs w:val="32"/>
                <w:cs/>
              </w:rPr>
              <w:t>.</w:t>
            </w:r>
            <w:r w:rsidRPr="00C734E6">
              <w:rPr>
                <w:rFonts w:ascii="TH SarabunPSK" w:hAnsi="TH SarabunPSK" w:cs="TH SarabunPSK"/>
                <w:color w:val="000000" w:themeColor="text1"/>
                <w:sz w:val="32"/>
                <w:szCs w:val="32"/>
              </w:rPr>
              <w:t>2,</w:t>
            </w:r>
            <w:r w:rsidRPr="00C734E6">
              <w:rPr>
                <w:rFonts w:ascii="TH SarabunPSK" w:hAnsi="TH SarabunPSK" w:cs="TH SarabunPSK" w:hint="cs"/>
                <w:color w:val="000000" w:themeColor="text1"/>
                <w:sz w:val="32"/>
                <w:szCs w:val="32"/>
                <w:cs/>
              </w:rPr>
              <w:t xml:space="preserve"> </w:t>
            </w:r>
            <w:r w:rsidRPr="00C734E6">
              <w:rPr>
                <w:rFonts w:ascii="TH SarabunPSK" w:hAnsi="TH SarabunPSK" w:cs="TH SarabunPSK"/>
                <w:color w:val="000000" w:themeColor="text1"/>
                <w:sz w:val="32"/>
                <w:szCs w:val="32"/>
              </w:rPr>
              <w:t>4</w:t>
            </w:r>
            <w:r w:rsidRPr="00C734E6">
              <w:rPr>
                <w:rFonts w:ascii="TH SarabunPSK" w:hAnsi="TH SarabunPSK" w:cs="TH SarabunPSK"/>
                <w:color w:val="000000" w:themeColor="text1"/>
                <w:sz w:val="32"/>
                <w:szCs w:val="32"/>
                <w:cs/>
              </w:rPr>
              <w:t>.</w:t>
            </w:r>
            <w:r w:rsidRPr="00C734E6">
              <w:rPr>
                <w:rFonts w:ascii="TH SarabunPSK" w:hAnsi="TH SarabunPSK" w:cs="TH SarabunPSK"/>
                <w:color w:val="000000" w:themeColor="text1"/>
                <w:sz w:val="32"/>
                <w:szCs w:val="32"/>
              </w:rPr>
              <w:t xml:space="preserve">4, </w:t>
            </w:r>
            <w:r w:rsidRPr="00C734E6">
              <w:rPr>
                <w:rFonts w:ascii="TH SarabunPSK" w:hAnsi="TH SarabunPSK" w:cs="TH SarabunPSK" w:hint="cs"/>
                <w:color w:val="000000" w:themeColor="text1"/>
                <w:sz w:val="32"/>
                <w:szCs w:val="32"/>
                <w:cs/>
              </w:rPr>
              <w:t>)</w:t>
            </w:r>
          </w:p>
        </w:tc>
        <w:tc>
          <w:tcPr>
            <w:tcW w:w="3600" w:type="dxa"/>
            <w:shd w:val="clear" w:color="auto" w:fill="auto"/>
          </w:tcPr>
          <w:p w:rsidR="00433B43" w:rsidRPr="00C734E6" w:rsidRDefault="00433B43" w:rsidP="00C236FB">
            <w:pPr>
              <w:spacing w:after="0"/>
              <w:rPr>
                <w:rFonts w:ascii="TH SarabunPSK" w:hAnsi="TH SarabunPSK" w:cs="TH SarabunPSK"/>
                <w:color w:val="000000" w:themeColor="text1"/>
                <w:sz w:val="32"/>
                <w:szCs w:val="32"/>
                <w:cs/>
              </w:rPr>
            </w:pPr>
            <w:r w:rsidRPr="00C734E6">
              <w:rPr>
                <w:rFonts w:ascii="TH SarabunPSK" w:hAnsi="TH SarabunPSK" w:cs="TH SarabunPSK"/>
                <w:color w:val="000000" w:themeColor="text1"/>
                <w:sz w:val="32"/>
                <w:szCs w:val="32"/>
                <w:cs/>
              </w:rPr>
              <w:t>กระบวนการทำงานและการนำเสนองาน</w:t>
            </w:r>
          </w:p>
        </w:tc>
        <w:tc>
          <w:tcPr>
            <w:tcW w:w="1645" w:type="dxa"/>
            <w:shd w:val="clear" w:color="auto" w:fill="auto"/>
          </w:tcPr>
          <w:p w:rsidR="00433B43" w:rsidRPr="00C734E6" w:rsidRDefault="00433B43" w:rsidP="0008195C">
            <w:pPr>
              <w:spacing w:after="0"/>
              <w:jc w:val="center"/>
              <w:rPr>
                <w:rFonts w:ascii="TH SarabunPSK" w:hAnsi="TH SarabunPSK" w:cs="TH SarabunPSK"/>
                <w:color w:val="000000" w:themeColor="text1"/>
                <w:sz w:val="32"/>
                <w:szCs w:val="32"/>
                <w:cs/>
              </w:rPr>
            </w:pPr>
            <w:r w:rsidRPr="00C734E6">
              <w:rPr>
                <w:rFonts w:ascii="TH SarabunPSK" w:hAnsi="TH SarabunPSK" w:cs="TH SarabunPSK"/>
                <w:color w:val="000000" w:themeColor="text1"/>
                <w:sz w:val="32"/>
                <w:szCs w:val="32"/>
                <w:cs/>
              </w:rPr>
              <w:t>13-15</w:t>
            </w:r>
          </w:p>
        </w:tc>
        <w:tc>
          <w:tcPr>
            <w:tcW w:w="1417" w:type="dxa"/>
            <w:shd w:val="clear" w:color="auto" w:fill="auto"/>
          </w:tcPr>
          <w:p w:rsidR="00433B43" w:rsidRPr="00C734E6" w:rsidRDefault="00433B43" w:rsidP="0008195C">
            <w:pPr>
              <w:spacing w:after="0"/>
              <w:jc w:val="center"/>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rPr>
              <w:t>5</w:t>
            </w:r>
          </w:p>
        </w:tc>
      </w:tr>
      <w:tr w:rsidR="00C734E6" w:rsidRPr="00C734E6" w:rsidTr="00C236FB">
        <w:tc>
          <w:tcPr>
            <w:tcW w:w="675" w:type="dxa"/>
            <w:shd w:val="clear" w:color="auto" w:fill="auto"/>
          </w:tcPr>
          <w:p w:rsidR="00433B43" w:rsidRPr="00C734E6" w:rsidRDefault="00433B43" w:rsidP="00C236FB">
            <w:pPr>
              <w:jc w:val="center"/>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rPr>
              <w:t>5</w:t>
            </w:r>
          </w:p>
        </w:tc>
        <w:tc>
          <w:tcPr>
            <w:tcW w:w="2754" w:type="dxa"/>
            <w:shd w:val="clear" w:color="auto" w:fill="auto"/>
          </w:tcPr>
          <w:p w:rsidR="00433B43" w:rsidRPr="00C734E6" w:rsidRDefault="00433B43" w:rsidP="0008195C">
            <w:pPr>
              <w:spacing w:after="0" w:line="240" w:lineRule="auto"/>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rPr>
              <w:t>ด้านทักษะการวิเคราะห์เชิงตัวเลข การสื่อสาร และการใช้เทคโนโลยีสารสนเทศ</w:t>
            </w:r>
          </w:p>
        </w:tc>
        <w:tc>
          <w:tcPr>
            <w:tcW w:w="3600" w:type="dxa"/>
            <w:shd w:val="clear" w:color="auto" w:fill="auto"/>
          </w:tcPr>
          <w:p w:rsidR="00433B43" w:rsidRPr="00C734E6" w:rsidRDefault="00433B43" w:rsidP="00C236FB">
            <w:pPr>
              <w:spacing w:after="0"/>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rPr>
              <w:t>การมีส่วนร่วมในชั้นเรียน</w:t>
            </w:r>
          </w:p>
          <w:p w:rsidR="00433B43" w:rsidRPr="00C734E6" w:rsidRDefault="00433B43" w:rsidP="00C236FB">
            <w:pPr>
              <w:spacing w:after="0"/>
              <w:rPr>
                <w:rFonts w:ascii="TH SarabunPSK" w:hAnsi="TH SarabunPSK" w:cs="TH SarabunPSK"/>
                <w:color w:val="000000" w:themeColor="text1"/>
                <w:sz w:val="32"/>
                <w:szCs w:val="32"/>
                <w:cs/>
              </w:rPr>
            </w:pPr>
            <w:r w:rsidRPr="00C734E6">
              <w:rPr>
                <w:rFonts w:ascii="TH SarabunPSK" w:hAnsi="TH SarabunPSK" w:cs="TH SarabunPSK"/>
                <w:color w:val="000000" w:themeColor="text1"/>
                <w:sz w:val="32"/>
                <w:szCs w:val="32"/>
                <w:cs/>
              </w:rPr>
              <w:t>กระบวนการทำงานและการนำเสนองาน</w:t>
            </w:r>
          </w:p>
        </w:tc>
        <w:tc>
          <w:tcPr>
            <w:tcW w:w="1645" w:type="dxa"/>
            <w:shd w:val="clear" w:color="auto" w:fill="auto"/>
          </w:tcPr>
          <w:p w:rsidR="00433B43" w:rsidRPr="00C734E6" w:rsidRDefault="00433B43" w:rsidP="0008195C">
            <w:pPr>
              <w:rPr>
                <w:rFonts w:ascii="TH SarabunPSK" w:hAnsi="TH SarabunPSK" w:cs="TH SarabunPSK"/>
                <w:b/>
                <w:bCs/>
                <w:color w:val="000000" w:themeColor="text1"/>
                <w:sz w:val="32"/>
                <w:szCs w:val="32"/>
              </w:rPr>
            </w:pPr>
            <w:r w:rsidRPr="00C734E6">
              <w:rPr>
                <w:rFonts w:ascii="TH SarabunPSK" w:hAnsi="TH SarabunPSK" w:cs="TH SarabunPSK"/>
                <w:color w:val="000000" w:themeColor="text1"/>
                <w:sz w:val="32"/>
                <w:szCs w:val="32"/>
                <w:cs/>
              </w:rPr>
              <w:t xml:space="preserve">      13-15</w:t>
            </w:r>
          </w:p>
        </w:tc>
        <w:tc>
          <w:tcPr>
            <w:tcW w:w="1417" w:type="dxa"/>
            <w:shd w:val="clear" w:color="auto" w:fill="auto"/>
          </w:tcPr>
          <w:p w:rsidR="00433B43" w:rsidRPr="00C734E6" w:rsidRDefault="00433B43" w:rsidP="0008195C">
            <w:pPr>
              <w:jc w:val="center"/>
              <w:rPr>
                <w:rFonts w:ascii="TH SarabunPSK" w:hAnsi="TH SarabunPSK" w:cs="TH SarabunPSK"/>
                <w:b/>
                <w:bCs/>
                <w:color w:val="000000" w:themeColor="text1"/>
                <w:sz w:val="32"/>
                <w:szCs w:val="32"/>
              </w:rPr>
            </w:pPr>
            <w:r w:rsidRPr="00C734E6">
              <w:rPr>
                <w:rFonts w:ascii="TH SarabunPSK" w:hAnsi="TH SarabunPSK" w:cs="TH SarabunPSK"/>
                <w:b/>
                <w:bCs/>
                <w:color w:val="000000" w:themeColor="text1"/>
                <w:sz w:val="32"/>
                <w:szCs w:val="32"/>
                <w:cs/>
              </w:rPr>
              <w:t>10</w:t>
            </w:r>
          </w:p>
        </w:tc>
      </w:tr>
      <w:tr w:rsidR="00C734E6" w:rsidRPr="00C734E6" w:rsidTr="00C236FB">
        <w:tc>
          <w:tcPr>
            <w:tcW w:w="675" w:type="dxa"/>
            <w:shd w:val="clear" w:color="auto" w:fill="auto"/>
          </w:tcPr>
          <w:p w:rsidR="00433B43" w:rsidRPr="00C734E6" w:rsidRDefault="00433B43" w:rsidP="00C236FB">
            <w:pPr>
              <w:jc w:val="center"/>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rPr>
              <w:t>6</w:t>
            </w:r>
          </w:p>
        </w:tc>
        <w:tc>
          <w:tcPr>
            <w:tcW w:w="2754" w:type="dxa"/>
            <w:shd w:val="clear" w:color="auto" w:fill="auto"/>
          </w:tcPr>
          <w:p w:rsidR="00433B43" w:rsidRPr="00C734E6" w:rsidRDefault="00433B43" w:rsidP="0008195C">
            <w:pPr>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rPr>
              <w:t>ด้านทักษะด้านการจัดการเรียนรู้</w:t>
            </w:r>
            <w:r w:rsidRPr="00C734E6">
              <w:rPr>
                <w:rFonts w:ascii="TH SarabunPSK" w:hAnsi="TH SarabunPSK" w:cs="TH SarabunPSK" w:hint="cs"/>
                <w:color w:val="000000" w:themeColor="text1"/>
                <w:sz w:val="32"/>
                <w:szCs w:val="32"/>
                <w:cs/>
              </w:rPr>
              <w:t>(</w:t>
            </w:r>
            <w:r w:rsidRPr="00C734E6">
              <w:rPr>
                <w:rFonts w:ascii="TH SarabunPSK" w:hAnsi="TH SarabunPSK" w:cs="TH SarabunPSK"/>
                <w:color w:val="000000" w:themeColor="text1"/>
                <w:sz w:val="32"/>
                <w:szCs w:val="32"/>
              </w:rPr>
              <w:t>6</w:t>
            </w:r>
            <w:r w:rsidRPr="00C734E6">
              <w:rPr>
                <w:rFonts w:ascii="TH SarabunPSK" w:hAnsi="TH SarabunPSK" w:cs="TH SarabunPSK"/>
                <w:color w:val="000000" w:themeColor="text1"/>
                <w:sz w:val="32"/>
                <w:szCs w:val="32"/>
                <w:cs/>
              </w:rPr>
              <w:t>.</w:t>
            </w:r>
            <w:r w:rsidRPr="00C734E6">
              <w:rPr>
                <w:rFonts w:ascii="TH SarabunPSK" w:hAnsi="TH SarabunPSK" w:cs="TH SarabunPSK"/>
                <w:color w:val="000000" w:themeColor="text1"/>
                <w:sz w:val="32"/>
                <w:szCs w:val="32"/>
              </w:rPr>
              <w:t>3, 6</w:t>
            </w:r>
            <w:r w:rsidRPr="00C734E6">
              <w:rPr>
                <w:rFonts w:ascii="TH SarabunPSK" w:hAnsi="TH SarabunPSK" w:cs="TH SarabunPSK"/>
                <w:color w:val="000000" w:themeColor="text1"/>
                <w:sz w:val="32"/>
                <w:szCs w:val="32"/>
                <w:cs/>
              </w:rPr>
              <w:t>.</w:t>
            </w:r>
            <w:r w:rsidRPr="00C734E6">
              <w:rPr>
                <w:rFonts w:ascii="TH SarabunPSK" w:hAnsi="TH SarabunPSK" w:cs="TH SarabunPSK"/>
                <w:color w:val="000000" w:themeColor="text1"/>
                <w:sz w:val="32"/>
                <w:szCs w:val="32"/>
              </w:rPr>
              <w:t>4</w:t>
            </w:r>
            <w:r w:rsidRPr="00C734E6">
              <w:rPr>
                <w:rFonts w:ascii="TH SarabunPSK" w:hAnsi="TH SarabunPSK" w:cs="TH SarabunPSK" w:hint="cs"/>
                <w:color w:val="000000" w:themeColor="text1"/>
                <w:sz w:val="32"/>
                <w:szCs w:val="32"/>
                <w:cs/>
              </w:rPr>
              <w:t>)</w:t>
            </w:r>
          </w:p>
        </w:tc>
        <w:tc>
          <w:tcPr>
            <w:tcW w:w="3600" w:type="dxa"/>
            <w:shd w:val="clear" w:color="auto" w:fill="auto"/>
          </w:tcPr>
          <w:p w:rsidR="00433B43" w:rsidRPr="00C734E6" w:rsidRDefault="00433B43" w:rsidP="00C236FB">
            <w:pPr>
              <w:spacing w:after="0"/>
              <w:rPr>
                <w:rFonts w:ascii="TH SarabunPSK" w:hAnsi="TH SarabunPSK" w:cs="TH SarabunPSK"/>
                <w:color w:val="000000" w:themeColor="text1"/>
                <w:sz w:val="32"/>
                <w:szCs w:val="32"/>
              </w:rPr>
            </w:pPr>
            <w:r w:rsidRPr="00C734E6">
              <w:rPr>
                <w:rFonts w:ascii="TH SarabunPSK" w:hAnsi="TH SarabunPSK" w:cs="TH SarabunPSK"/>
                <w:color w:val="000000" w:themeColor="text1"/>
                <w:sz w:val="32"/>
                <w:szCs w:val="32"/>
                <w:cs/>
              </w:rPr>
              <w:t>การมีส่วนร่วมในชั้นเรียน</w:t>
            </w:r>
          </w:p>
          <w:p w:rsidR="00433B43" w:rsidRPr="00C734E6" w:rsidRDefault="00433B43" w:rsidP="00C236FB">
            <w:pPr>
              <w:spacing w:after="0"/>
              <w:rPr>
                <w:rFonts w:ascii="TH SarabunPSK" w:hAnsi="TH SarabunPSK" w:cs="TH SarabunPSK"/>
                <w:color w:val="000000" w:themeColor="text1"/>
                <w:sz w:val="32"/>
                <w:szCs w:val="32"/>
                <w:cs/>
              </w:rPr>
            </w:pPr>
            <w:r w:rsidRPr="00C734E6">
              <w:rPr>
                <w:rFonts w:ascii="TH SarabunPSK" w:hAnsi="TH SarabunPSK" w:cs="TH SarabunPSK"/>
                <w:color w:val="000000" w:themeColor="text1"/>
                <w:sz w:val="32"/>
                <w:szCs w:val="32"/>
                <w:cs/>
              </w:rPr>
              <w:t>กระบวนการทำงานและการนำเสนองาน</w:t>
            </w:r>
          </w:p>
        </w:tc>
        <w:tc>
          <w:tcPr>
            <w:tcW w:w="1645" w:type="dxa"/>
            <w:shd w:val="clear" w:color="auto" w:fill="auto"/>
          </w:tcPr>
          <w:p w:rsidR="00433B43" w:rsidRPr="00C734E6" w:rsidRDefault="00433B43" w:rsidP="0008195C">
            <w:pPr>
              <w:rPr>
                <w:rFonts w:ascii="TH SarabunPSK" w:hAnsi="TH SarabunPSK" w:cs="TH SarabunPSK"/>
                <w:b/>
                <w:bCs/>
                <w:color w:val="000000" w:themeColor="text1"/>
                <w:sz w:val="32"/>
                <w:szCs w:val="32"/>
              </w:rPr>
            </w:pPr>
            <w:r w:rsidRPr="00C734E6">
              <w:rPr>
                <w:rFonts w:ascii="TH SarabunPSK" w:hAnsi="TH SarabunPSK" w:cs="TH SarabunPSK"/>
                <w:color w:val="000000" w:themeColor="text1"/>
                <w:sz w:val="32"/>
                <w:szCs w:val="32"/>
                <w:cs/>
              </w:rPr>
              <w:t xml:space="preserve">      13-15</w:t>
            </w:r>
          </w:p>
        </w:tc>
        <w:tc>
          <w:tcPr>
            <w:tcW w:w="1417" w:type="dxa"/>
            <w:shd w:val="clear" w:color="auto" w:fill="auto"/>
          </w:tcPr>
          <w:p w:rsidR="00433B43" w:rsidRPr="00C734E6" w:rsidRDefault="00433B43" w:rsidP="0008195C">
            <w:pPr>
              <w:jc w:val="center"/>
              <w:rPr>
                <w:rFonts w:ascii="TH SarabunPSK" w:hAnsi="TH SarabunPSK" w:cs="TH SarabunPSK"/>
                <w:b/>
                <w:bCs/>
                <w:color w:val="000000" w:themeColor="text1"/>
                <w:sz w:val="32"/>
                <w:szCs w:val="32"/>
              </w:rPr>
            </w:pPr>
            <w:r w:rsidRPr="00C734E6">
              <w:rPr>
                <w:rFonts w:ascii="TH SarabunPSK" w:hAnsi="TH SarabunPSK" w:cs="TH SarabunPSK"/>
                <w:b/>
                <w:bCs/>
                <w:color w:val="000000" w:themeColor="text1"/>
                <w:sz w:val="32"/>
                <w:szCs w:val="32"/>
              </w:rPr>
              <w:t>10</w:t>
            </w:r>
          </w:p>
        </w:tc>
      </w:tr>
      <w:tr w:rsidR="006B5522" w:rsidRPr="00C734E6" w:rsidTr="00C236FB">
        <w:tc>
          <w:tcPr>
            <w:tcW w:w="8674" w:type="dxa"/>
            <w:gridSpan w:val="4"/>
            <w:shd w:val="clear" w:color="auto" w:fill="auto"/>
          </w:tcPr>
          <w:p w:rsidR="006B5522" w:rsidRPr="00C734E6" w:rsidRDefault="006B5522" w:rsidP="00C236FB">
            <w:pPr>
              <w:jc w:val="center"/>
              <w:rPr>
                <w:rFonts w:ascii="TH SarabunPSK" w:hAnsi="TH SarabunPSK" w:cs="TH SarabunPSK"/>
                <w:b/>
                <w:bCs/>
                <w:color w:val="000000" w:themeColor="text1"/>
                <w:sz w:val="32"/>
                <w:szCs w:val="32"/>
              </w:rPr>
            </w:pPr>
            <w:r w:rsidRPr="00C734E6">
              <w:rPr>
                <w:rFonts w:ascii="TH SarabunPSK" w:hAnsi="TH SarabunPSK" w:cs="TH SarabunPSK"/>
                <w:b/>
                <w:bCs/>
                <w:color w:val="000000" w:themeColor="text1"/>
                <w:sz w:val="32"/>
                <w:szCs w:val="32"/>
                <w:cs/>
              </w:rPr>
              <w:t>รวม</w:t>
            </w:r>
          </w:p>
        </w:tc>
        <w:tc>
          <w:tcPr>
            <w:tcW w:w="1417" w:type="dxa"/>
            <w:shd w:val="clear" w:color="auto" w:fill="auto"/>
          </w:tcPr>
          <w:p w:rsidR="006B5522" w:rsidRPr="00C734E6" w:rsidRDefault="006B5522" w:rsidP="0008195C">
            <w:pPr>
              <w:jc w:val="center"/>
              <w:rPr>
                <w:rFonts w:ascii="TH SarabunPSK" w:hAnsi="TH SarabunPSK" w:cs="TH SarabunPSK"/>
                <w:b/>
                <w:bCs/>
                <w:color w:val="000000" w:themeColor="text1"/>
                <w:sz w:val="32"/>
                <w:szCs w:val="32"/>
              </w:rPr>
            </w:pPr>
            <w:r w:rsidRPr="00C734E6">
              <w:rPr>
                <w:rFonts w:ascii="TH SarabunPSK" w:hAnsi="TH SarabunPSK" w:cs="TH SarabunPSK"/>
                <w:b/>
                <w:bCs/>
                <w:color w:val="000000" w:themeColor="text1"/>
                <w:sz w:val="32"/>
                <w:szCs w:val="32"/>
                <w:cs/>
              </w:rPr>
              <w:t>100 %</w:t>
            </w:r>
          </w:p>
        </w:tc>
      </w:tr>
    </w:tbl>
    <w:p w:rsidR="00295041" w:rsidRPr="00C734E6" w:rsidRDefault="00295041" w:rsidP="00CF6870">
      <w:pPr>
        <w:spacing w:after="0" w:line="240" w:lineRule="auto"/>
        <w:rPr>
          <w:rFonts w:ascii="TH SarabunPSK" w:hAnsi="TH SarabunPSK" w:cs="TH SarabunPSK"/>
          <w:color w:val="000000" w:themeColor="text1"/>
          <w:sz w:val="32"/>
          <w:szCs w:val="32"/>
        </w:rPr>
      </w:pPr>
    </w:p>
    <w:p w:rsidR="0083029A" w:rsidRPr="00C734E6" w:rsidRDefault="0083029A" w:rsidP="0083029A">
      <w:pPr>
        <w:spacing w:after="0" w:line="240" w:lineRule="auto"/>
        <w:jc w:val="both"/>
        <w:rPr>
          <w:rFonts w:ascii="TH SarabunPSK" w:eastAsia="Calibri" w:hAnsi="TH SarabunPSK" w:cs="TH SarabunPSK"/>
          <w:color w:val="000000" w:themeColor="text1"/>
          <w:sz w:val="16"/>
          <w:szCs w:val="16"/>
        </w:rPr>
      </w:pPr>
    </w:p>
    <w:p w:rsidR="003C0CBB" w:rsidRPr="00C734E6" w:rsidRDefault="003C0CBB" w:rsidP="0083029A">
      <w:pPr>
        <w:spacing w:after="0" w:line="240" w:lineRule="auto"/>
        <w:jc w:val="both"/>
        <w:rPr>
          <w:rFonts w:ascii="TH SarabunPSK" w:eastAsia="Calibri" w:hAnsi="TH SarabunPSK" w:cs="TH SarabunPSK"/>
          <w:color w:val="000000" w:themeColor="text1"/>
          <w:sz w:val="16"/>
          <w:szCs w:val="16"/>
        </w:rPr>
      </w:pPr>
    </w:p>
    <w:p w:rsidR="003C0CBB" w:rsidRPr="00C734E6" w:rsidRDefault="003C0CBB" w:rsidP="0083029A">
      <w:pPr>
        <w:spacing w:after="0" w:line="240" w:lineRule="auto"/>
        <w:jc w:val="both"/>
        <w:rPr>
          <w:rFonts w:ascii="TH SarabunPSK" w:eastAsia="Calibri" w:hAnsi="TH SarabunPSK" w:cs="TH SarabunPSK"/>
          <w:color w:val="000000" w:themeColor="text1"/>
          <w:sz w:val="16"/>
          <w:szCs w:val="16"/>
        </w:rPr>
      </w:pPr>
    </w:p>
    <w:p w:rsidR="0083029A" w:rsidRPr="00C734E6" w:rsidRDefault="0083029A" w:rsidP="0083029A">
      <w:pPr>
        <w:spacing w:after="0" w:line="240" w:lineRule="auto"/>
        <w:rPr>
          <w:rFonts w:ascii="TH SarabunPSK" w:eastAsia="Calibri" w:hAnsi="TH SarabunPSK" w:cs="TH SarabunPSK"/>
          <w:b/>
          <w:bCs/>
          <w:color w:val="000000" w:themeColor="text1"/>
          <w:sz w:val="12"/>
          <w:szCs w:val="12"/>
        </w:rPr>
      </w:pPr>
    </w:p>
    <w:p w:rsidR="00295041" w:rsidRPr="00C734E6" w:rsidRDefault="00295041" w:rsidP="00CF6870">
      <w:pPr>
        <w:spacing w:after="0" w:line="240" w:lineRule="auto"/>
        <w:rPr>
          <w:rFonts w:ascii="TH SarabunPSK" w:hAnsi="TH SarabunPSK" w:cs="TH SarabunPSK"/>
          <w:color w:val="000000" w:themeColor="text1"/>
          <w:sz w:val="32"/>
          <w:szCs w:val="32"/>
        </w:rPr>
      </w:pPr>
    </w:p>
    <w:sectPr w:rsidR="00295041" w:rsidRPr="00C734E6" w:rsidSect="00144A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CFB" w:rsidRDefault="00677CFB" w:rsidP="00E508FF">
      <w:pPr>
        <w:spacing w:after="0" w:line="240" w:lineRule="auto"/>
      </w:pPr>
      <w:r>
        <w:separator/>
      </w:r>
    </w:p>
  </w:endnote>
  <w:endnote w:type="continuationSeparator" w:id="0">
    <w:p w:rsidR="00677CFB" w:rsidRDefault="00677CFB" w:rsidP="00E50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 w:name="MS Mincho">
    <w:altName w:val="Yu Gothic UI"/>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BrowalliaNew-Bold">
    <w:altName w:val="Arial Unicode MS"/>
    <w:panose1 w:val="00000000000000000000"/>
    <w:charset w:val="88"/>
    <w:family w:val="auto"/>
    <w:notTrueType/>
    <w:pitch w:val="default"/>
    <w:sig w:usb0="00000003"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CFB" w:rsidRDefault="00677CFB" w:rsidP="00E508FF">
      <w:pPr>
        <w:spacing w:after="0" w:line="240" w:lineRule="auto"/>
      </w:pPr>
      <w:r>
        <w:separator/>
      </w:r>
    </w:p>
  </w:footnote>
  <w:footnote w:type="continuationSeparator" w:id="0">
    <w:p w:rsidR="00677CFB" w:rsidRDefault="00677CFB" w:rsidP="00E508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95C" w:rsidRDefault="0008195C">
    <w:pPr>
      <w:pStyle w:val="Header"/>
      <w:jc w:val="right"/>
    </w:pPr>
    <w:r>
      <w:fldChar w:fldCharType="begin"/>
    </w:r>
    <w:r>
      <w:instrText>PAGE   \</w:instrText>
    </w:r>
    <w:r>
      <w:rPr>
        <w:rFonts w:cs="Angsana New"/>
        <w:szCs w:val="22"/>
        <w:cs/>
      </w:rPr>
      <w:instrText xml:space="preserve">* </w:instrText>
    </w:r>
    <w:r>
      <w:instrText>MERGEFORMAT</w:instrText>
    </w:r>
    <w:r>
      <w:fldChar w:fldCharType="separate"/>
    </w:r>
    <w:r w:rsidR="005B2957" w:rsidRPr="005B2957">
      <w:rPr>
        <w:rFonts w:cs="Calibri"/>
        <w:noProof/>
        <w:szCs w:val="22"/>
        <w:lang w:val="th-TH"/>
      </w:rPr>
      <w:t>11</w:t>
    </w:r>
    <w:r>
      <w:fldChar w:fldCharType="end"/>
    </w:r>
  </w:p>
  <w:p w:rsidR="0008195C" w:rsidRDefault="000819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30CA"/>
    <w:multiLevelType w:val="hybridMultilevel"/>
    <w:tmpl w:val="C97C3718"/>
    <w:lvl w:ilvl="0" w:tplc="2AF664BE">
      <w:start w:val="5"/>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01659"/>
    <w:multiLevelType w:val="hybridMultilevel"/>
    <w:tmpl w:val="F60A7A1C"/>
    <w:lvl w:ilvl="0" w:tplc="2AF664BE">
      <w:start w:val="5"/>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9477C"/>
    <w:multiLevelType w:val="hybridMultilevel"/>
    <w:tmpl w:val="1854B57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2EEF365E"/>
    <w:multiLevelType w:val="hybridMultilevel"/>
    <w:tmpl w:val="F3B02996"/>
    <w:lvl w:ilvl="0" w:tplc="2AF664BE">
      <w:start w:val="5"/>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8C7A3B"/>
    <w:multiLevelType w:val="hybridMultilevel"/>
    <w:tmpl w:val="0F0A5A62"/>
    <w:lvl w:ilvl="0" w:tplc="2AF664BE">
      <w:start w:val="5"/>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920B07"/>
    <w:multiLevelType w:val="hybridMultilevel"/>
    <w:tmpl w:val="6A5019A0"/>
    <w:lvl w:ilvl="0" w:tplc="2AF664BE">
      <w:start w:val="5"/>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CD6B69"/>
    <w:multiLevelType w:val="hybridMultilevel"/>
    <w:tmpl w:val="BBD459F4"/>
    <w:lvl w:ilvl="0" w:tplc="2AF664BE">
      <w:start w:val="5"/>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6E7298"/>
    <w:multiLevelType w:val="hybridMultilevel"/>
    <w:tmpl w:val="FA123A70"/>
    <w:lvl w:ilvl="0" w:tplc="2AF664BE">
      <w:start w:val="5"/>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6F6014"/>
    <w:multiLevelType w:val="hybridMultilevel"/>
    <w:tmpl w:val="76FAF182"/>
    <w:lvl w:ilvl="0" w:tplc="2AF664BE">
      <w:start w:val="5"/>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9F62C8"/>
    <w:multiLevelType w:val="hybridMultilevel"/>
    <w:tmpl w:val="A49216A4"/>
    <w:lvl w:ilvl="0" w:tplc="2AF664BE">
      <w:start w:val="5"/>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7F5909"/>
    <w:multiLevelType w:val="hybridMultilevel"/>
    <w:tmpl w:val="0A14FEAA"/>
    <w:lvl w:ilvl="0" w:tplc="2AF664BE">
      <w:start w:val="5"/>
      <w:numFmt w:val="bullet"/>
      <w:lvlText w:val="-"/>
      <w:lvlJc w:val="left"/>
      <w:pPr>
        <w:ind w:left="1440" w:hanging="360"/>
      </w:pPr>
      <w:rPr>
        <w:rFonts w:ascii="Angsana New" w:eastAsia="Calibri" w:hAnsi="Angsana New" w:cs="Angsana New" w:hint="default"/>
        <w:lang w:bidi="th-TH"/>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A17439D"/>
    <w:multiLevelType w:val="hybridMultilevel"/>
    <w:tmpl w:val="3A12562A"/>
    <w:lvl w:ilvl="0" w:tplc="2AF664BE">
      <w:start w:val="5"/>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8C16FF"/>
    <w:multiLevelType w:val="hybridMultilevel"/>
    <w:tmpl w:val="732021F0"/>
    <w:lvl w:ilvl="0" w:tplc="BF70B424">
      <w:start w:val="18"/>
      <w:numFmt w:val="bullet"/>
      <w:lvlText w:val="-"/>
      <w:lvlJc w:val="left"/>
      <w:pPr>
        <w:ind w:left="720" w:hanging="360"/>
      </w:pPr>
      <w:rPr>
        <w:rFonts w:ascii="Angsana New" w:eastAsia="Times New Roman"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6736CA"/>
    <w:multiLevelType w:val="hybridMultilevel"/>
    <w:tmpl w:val="C3261326"/>
    <w:lvl w:ilvl="0" w:tplc="EA0ED3FA">
      <w:start w:val="7"/>
      <w:numFmt w:val="bullet"/>
      <w:lvlText w:val="-"/>
      <w:lvlJc w:val="left"/>
      <w:pPr>
        <w:ind w:left="720" w:hanging="360"/>
      </w:pPr>
      <w:rPr>
        <w:rFonts w:ascii="Angsana New" w:eastAsia="Times New Roman"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4D6BF6"/>
    <w:multiLevelType w:val="hybridMultilevel"/>
    <w:tmpl w:val="FC86682E"/>
    <w:lvl w:ilvl="0" w:tplc="2AF664BE">
      <w:start w:val="5"/>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E63BCF"/>
    <w:multiLevelType w:val="hybridMultilevel"/>
    <w:tmpl w:val="512C6CAE"/>
    <w:lvl w:ilvl="0" w:tplc="2AF664BE">
      <w:start w:val="5"/>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E56A05"/>
    <w:multiLevelType w:val="hybridMultilevel"/>
    <w:tmpl w:val="FDC2A302"/>
    <w:lvl w:ilvl="0" w:tplc="2AF664BE">
      <w:start w:val="5"/>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6C6242"/>
    <w:multiLevelType w:val="hybridMultilevel"/>
    <w:tmpl w:val="7BC469A2"/>
    <w:lvl w:ilvl="0" w:tplc="2AF664BE">
      <w:start w:val="5"/>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0"/>
  </w:num>
  <w:num w:numId="4">
    <w:abstractNumId w:val="14"/>
  </w:num>
  <w:num w:numId="5">
    <w:abstractNumId w:val="6"/>
  </w:num>
  <w:num w:numId="6">
    <w:abstractNumId w:val="17"/>
  </w:num>
  <w:num w:numId="7">
    <w:abstractNumId w:val="9"/>
  </w:num>
  <w:num w:numId="8">
    <w:abstractNumId w:val="16"/>
  </w:num>
  <w:num w:numId="9">
    <w:abstractNumId w:val="4"/>
  </w:num>
  <w:num w:numId="10">
    <w:abstractNumId w:val="15"/>
  </w:num>
  <w:num w:numId="11">
    <w:abstractNumId w:val="11"/>
  </w:num>
  <w:num w:numId="12">
    <w:abstractNumId w:val="8"/>
  </w:num>
  <w:num w:numId="13">
    <w:abstractNumId w:val="3"/>
  </w:num>
  <w:num w:numId="14">
    <w:abstractNumId w:val="1"/>
  </w:num>
  <w:num w:numId="15">
    <w:abstractNumId w:val="7"/>
  </w:num>
  <w:num w:numId="16">
    <w:abstractNumId w:val="12"/>
  </w:num>
  <w:num w:numId="17">
    <w:abstractNumId w:val="1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displayBackgroundShape/>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3A5"/>
    <w:rsid w:val="00042F16"/>
    <w:rsid w:val="00062326"/>
    <w:rsid w:val="0008195C"/>
    <w:rsid w:val="0008597E"/>
    <w:rsid w:val="000975E0"/>
    <w:rsid w:val="00144ABE"/>
    <w:rsid w:val="001A1129"/>
    <w:rsid w:val="001A6085"/>
    <w:rsid w:val="00204430"/>
    <w:rsid w:val="002166E3"/>
    <w:rsid w:val="00232050"/>
    <w:rsid w:val="00251BD8"/>
    <w:rsid w:val="002643A5"/>
    <w:rsid w:val="00283F47"/>
    <w:rsid w:val="00295041"/>
    <w:rsid w:val="002A16C2"/>
    <w:rsid w:val="002B04BD"/>
    <w:rsid w:val="002D5C5E"/>
    <w:rsid w:val="003C0CBB"/>
    <w:rsid w:val="003E2468"/>
    <w:rsid w:val="00427E81"/>
    <w:rsid w:val="00433B43"/>
    <w:rsid w:val="00461E7A"/>
    <w:rsid w:val="004954AB"/>
    <w:rsid w:val="004C32EE"/>
    <w:rsid w:val="00505032"/>
    <w:rsid w:val="00511289"/>
    <w:rsid w:val="00556F10"/>
    <w:rsid w:val="00566556"/>
    <w:rsid w:val="005B2957"/>
    <w:rsid w:val="00621F5E"/>
    <w:rsid w:val="00677CFB"/>
    <w:rsid w:val="00691CF1"/>
    <w:rsid w:val="006B458B"/>
    <w:rsid w:val="006B5522"/>
    <w:rsid w:val="006B74B7"/>
    <w:rsid w:val="006C5D98"/>
    <w:rsid w:val="00724ED9"/>
    <w:rsid w:val="007451CF"/>
    <w:rsid w:val="00792264"/>
    <w:rsid w:val="008021E7"/>
    <w:rsid w:val="0083029A"/>
    <w:rsid w:val="00850866"/>
    <w:rsid w:val="00883B2D"/>
    <w:rsid w:val="008B184C"/>
    <w:rsid w:val="008B4FCC"/>
    <w:rsid w:val="008D2073"/>
    <w:rsid w:val="009002B3"/>
    <w:rsid w:val="00956D28"/>
    <w:rsid w:val="0097136C"/>
    <w:rsid w:val="009A1107"/>
    <w:rsid w:val="009B40B2"/>
    <w:rsid w:val="009D2D2F"/>
    <w:rsid w:val="00A17ECC"/>
    <w:rsid w:val="00A302E7"/>
    <w:rsid w:val="00A363B6"/>
    <w:rsid w:val="00AF4746"/>
    <w:rsid w:val="00B129AB"/>
    <w:rsid w:val="00B1365C"/>
    <w:rsid w:val="00B328A6"/>
    <w:rsid w:val="00B83AA0"/>
    <w:rsid w:val="00B90112"/>
    <w:rsid w:val="00B93120"/>
    <w:rsid w:val="00BE401D"/>
    <w:rsid w:val="00BE521A"/>
    <w:rsid w:val="00BF50A0"/>
    <w:rsid w:val="00C05E7C"/>
    <w:rsid w:val="00C172D6"/>
    <w:rsid w:val="00C201D9"/>
    <w:rsid w:val="00C23364"/>
    <w:rsid w:val="00C236FB"/>
    <w:rsid w:val="00C602FF"/>
    <w:rsid w:val="00C61EFD"/>
    <w:rsid w:val="00C734E6"/>
    <w:rsid w:val="00CB1F34"/>
    <w:rsid w:val="00CB5FB6"/>
    <w:rsid w:val="00CE0F46"/>
    <w:rsid w:val="00CF3A77"/>
    <w:rsid w:val="00CF6870"/>
    <w:rsid w:val="00CF72B6"/>
    <w:rsid w:val="00D6586D"/>
    <w:rsid w:val="00D75F96"/>
    <w:rsid w:val="00D95861"/>
    <w:rsid w:val="00DA7356"/>
    <w:rsid w:val="00DC0B8F"/>
    <w:rsid w:val="00DF7351"/>
    <w:rsid w:val="00E03429"/>
    <w:rsid w:val="00E15616"/>
    <w:rsid w:val="00E33790"/>
    <w:rsid w:val="00E508FF"/>
    <w:rsid w:val="00E8027F"/>
    <w:rsid w:val="00EA1092"/>
    <w:rsid w:val="00F27C51"/>
    <w:rsid w:val="00FB18A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0E4D3"/>
  <w15:docId w15:val="{3F239A9B-7AD3-4D29-97C3-2EA88208B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7">
    <w:name w:val="heading 7"/>
    <w:basedOn w:val="Normal"/>
    <w:next w:val="Normal"/>
    <w:link w:val="Heading7Char"/>
    <w:qFormat/>
    <w:rsid w:val="00511289"/>
    <w:pPr>
      <w:spacing w:before="240" w:after="60" w:line="240" w:lineRule="auto"/>
      <w:outlineLvl w:val="6"/>
    </w:pPr>
    <w:rPr>
      <w:rFonts w:ascii="Times New Roman" w:eastAsia="Times New Roman" w:hAnsi="Times New Roman" w:cs="Angsana New"/>
      <w:sz w:val="24"/>
      <w:szCs w:val="24"/>
      <w:lang w:val="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08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08FF"/>
  </w:style>
  <w:style w:type="paragraph" w:styleId="Footer">
    <w:name w:val="footer"/>
    <w:basedOn w:val="Normal"/>
    <w:link w:val="FooterChar"/>
    <w:uiPriority w:val="99"/>
    <w:unhideWhenUsed/>
    <w:rsid w:val="00E508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08FF"/>
  </w:style>
  <w:style w:type="character" w:customStyle="1" w:styleId="Heading7Char">
    <w:name w:val="Heading 7 Char"/>
    <w:basedOn w:val="DefaultParagraphFont"/>
    <w:link w:val="Heading7"/>
    <w:rsid w:val="00511289"/>
    <w:rPr>
      <w:rFonts w:ascii="Times New Roman" w:eastAsia="Times New Roman" w:hAnsi="Times New Roman" w:cs="Angsana New"/>
      <w:sz w:val="24"/>
      <w:szCs w:val="24"/>
      <w:lang w:val="en-AU" w:bidi="ar-SA"/>
    </w:rPr>
  </w:style>
  <w:style w:type="paragraph" w:styleId="BalloonText">
    <w:name w:val="Balloon Text"/>
    <w:basedOn w:val="Normal"/>
    <w:link w:val="BalloonTextChar"/>
    <w:uiPriority w:val="99"/>
    <w:semiHidden/>
    <w:unhideWhenUsed/>
    <w:rsid w:val="00C236FB"/>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C236FB"/>
    <w:rPr>
      <w:rFonts w:ascii="Tahoma" w:hAnsi="Tahoma" w:cs="Angsana New"/>
      <w:sz w:val="16"/>
      <w:szCs w:val="20"/>
    </w:rPr>
  </w:style>
  <w:style w:type="paragraph" w:styleId="ListParagraph">
    <w:name w:val="List Paragraph"/>
    <w:basedOn w:val="Normal"/>
    <w:qFormat/>
    <w:rsid w:val="008B4FCC"/>
    <w:pPr>
      <w:ind w:left="720"/>
      <w:contextualSpacing/>
    </w:pPr>
    <w:rPr>
      <w:rFonts w:ascii="Calibri" w:eastAsia="Calibri" w:hAnsi="Calibri" w:cs="Cordi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579239">
      <w:bodyDiv w:val="1"/>
      <w:marLeft w:val="0"/>
      <w:marRight w:val="0"/>
      <w:marTop w:val="0"/>
      <w:marBottom w:val="0"/>
      <w:divBdr>
        <w:top w:val="none" w:sz="0" w:space="0" w:color="auto"/>
        <w:left w:val="none" w:sz="0" w:space="0" w:color="auto"/>
        <w:bottom w:val="none" w:sz="0" w:space="0" w:color="auto"/>
        <w:right w:val="none" w:sz="0" w:space="0" w:color="auto"/>
      </w:divBdr>
    </w:div>
    <w:div w:id="191295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9C272-5F82-4780-9F12-E311AC5D9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1709</Words>
  <Characters>9747</Characters>
  <Application>Microsoft Office Word</Application>
  <DocSecurity>0</DocSecurity>
  <Lines>81</Lines>
  <Paragraphs>22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Microsoft Corporation</Company>
  <LinksUpToDate>false</LinksUpToDate>
  <CharactersWithSpaces>11434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Admin</cp:lastModifiedBy>
  <cp:revision>5</cp:revision>
  <dcterms:created xsi:type="dcterms:W3CDTF">2019-12-30T03:29:00Z</dcterms:created>
  <dcterms:modified xsi:type="dcterms:W3CDTF">2019-12-31T04:32:00Z</dcterms:modified>
</cp:coreProperties>
</file>