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19E" w:rsidRPr="00E47026" w:rsidRDefault="00874532" w:rsidP="00941475">
      <w:pPr>
        <w:rPr>
          <w:sz w:val="36"/>
          <w:szCs w:val="36"/>
        </w:rPr>
      </w:pPr>
      <w:r w:rsidRPr="00E47026">
        <w:rPr>
          <w:noProof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2360295</wp:posOffset>
            </wp:positionH>
            <wp:positionV relativeFrom="paragraph">
              <wp:posOffset>-257175</wp:posOffset>
            </wp:positionV>
            <wp:extent cx="1463675" cy="199453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675" cy="199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1F1C" w:rsidRDefault="001D1F1C" w:rsidP="00941475"/>
    <w:p w:rsidR="001D1F1C" w:rsidRDefault="001D1F1C" w:rsidP="00941475"/>
    <w:p w:rsidR="001D1F1C" w:rsidRDefault="001D1F1C" w:rsidP="00941475"/>
    <w:p w:rsidR="001D1F1C" w:rsidRPr="001D1F1C" w:rsidRDefault="001D1F1C" w:rsidP="00941475"/>
    <w:p w:rsidR="007D42D0" w:rsidRDefault="007D42D0" w:rsidP="00941475"/>
    <w:p w:rsidR="00CC419E" w:rsidRPr="004735D4" w:rsidRDefault="00CC419E" w:rsidP="00941475">
      <w:pPr>
        <w:rPr>
          <w:b/>
          <w:bCs/>
          <w:sz w:val="44"/>
          <w:szCs w:val="44"/>
        </w:rPr>
      </w:pPr>
      <w:r w:rsidRPr="004735D4">
        <w:rPr>
          <w:b/>
          <w:bCs/>
          <w:sz w:val="44"/>
          <w:szCs w:val="44"/>
          <w:cs/>
        </w:rPr>
        <w:t>มคอ</w:t>
      </w:r>
      <w:r w:rsidRPr="004735D4">
        <w:rPr>
          <w:b/>
          <w:bCs/>
          <w:sz w:val="44"/>
          <w:szCs w:val="44"/>
        </w:rPr>
        <w:t>.</w:t>
      </w:r>
      <w:r w:rsidRPr="004735D4">
        <w:rPr>
          <w:b/>
          <w:bCs/>
          <w:sz w:val="44"/>
          <w:szCs w:val="44"/>
          <w:cs/>
        </w:rPr>
        <w:t xml:space="preserve"> 3 รายละเอียด</w:t>
      </w:r>
      <w:r w:rsidR="00BF3271" w:rsidRPr="004735D4">
        <w:rPr>
          <w:rFonts w:hint="cs"/>
          <w:b/>
          <w:bCs/>
          <w:sz w:val="44"/>
          <w:szCs w:val="44"/>
          <w:cs/>
        </w:rPr>
        <w:t>ของ</w:t>
      </w:r>
      <w:r w:rsidRPr="004735D4">
        <w:rPr>
          <w:b/>
          <w:bCs/>
          <w:sz w:val="44"/>
          <w:szCs w:val="44"/>
          <w:cs/>
        </w:rPr>
        <w:t>รายวิชา</w:t>
      </w:r>
    </w:p>
    <w:p w:rsidR="005552F1" w:rsidRPr="004735D4" w:rsidRDefault="005552F1" w:rsidP="00F7359F">
      <w:pPr>
        <w:rPr>
          <w:b/>
          <w:bCs/>
          <w:sz w:val="44"/>
          <w:szCs w:val="44"/>
        </w:rPr>
      </w:pPr>
      <w:r w:rsidRPr="004735D4">
        <w:rPr>
          <w:b/>
          <w:bCs/>
          <w:sz w:val="44"/>
          <w:szCs w:val="44"/>
        </w:rPr>
        <w:t>Course Specification</w:t>
      </w:r>
    </w:p>
    <w:p w:rsidR="00CC419E" w:rsidRPr="004735D4" w:rsidRDefault="00CC419E" w:rsidP="00941475">
      <w:pPr>
        <w:rPr>
          <w:b/>
          <w:bCs/>
          <w:sz w:val="44"/>
          <w:szCs w:val="44"/>
        </w:rPr>
      </w:pPr>
    </w:p>
    <w:p w:rsidR="00CC419E" w:rsidRPr="004735D4" w:rsidRDefault="00CC419E" w:rsidP="00941475">
      <w:pPr>
        <w:rPr>
          <w:b/>
          <w:bCs/>
          <w:sz w:val="44"/>
          <w:szCs w:val="44"/>
        </w:rPr>
      </w:pPr>
    </w:p>
    <w:p w:rsidR="00CC419E" w:rsidRPr="004735D4" w:rsidRDefault="00CC419E" w:rsidP="00941475">
      <w:pPr>
        <w:rPr>
          <w:b/>
          <w:bCs/>
          <w:sz w:val="44"/>
          <w:szCs w:val="44"/>
        </w:rPr>
      </w:pPr>
    </w:p>
    <w:p w:rsidR="00CC419E" w:rsidRPr="004735D4" w:rsidRDefault="00CC419E" w:rsidP="00941475">
      <w:pPr>
        <w:rPr>
          <w:b/>
          <w:bCs/>
          <w:sz w:val="44"/>
          <w:szCs w:val="44"/>
        </w:rPr>
      </w:pPr>
    </w:p>
    <w:p w:rsidR="00CC419E" w:rsidRPr="004735D4" w:rsidRDefault="00CC419E" w:rsidP="00941475">
      <w:pPr>
        <w:rPr>
          <w:b/>
          <w:bCs/>
          <w:sz w:val="44"/>
          <w:szCs w:val="44"/>
        </w:rPr>
      </w:pPr>
    </w:p>
    <w:p w:rsidR="0001193D" w:rsidRPr="004735D4" w:rsidRDefault="00CC419E" w:rsidP="00941475">
      <w:pPr>
        <w:rPr>
          <w:b/>
          <w:bCs/>
          <w:sz w:val="44"/>
          <w:szCs w:val="44"/>
        </w:rPr>
      </w:pPr>
      <w:r w:rsidRPr="004735D4">
        <w:rPr>
          <w:b/>
          <w:bCs/>
          <w:sz w:val="44"/>
          <w:szCs w:val="44"/>
          <w:cs/>
        </w:rPr>
        <w:t>รหัสวิชา</w:t>
      </w:r>
      <w:r w:rsidR="002B5043" w:rsidRPr="004735D4">
        <w:rPr>
          <w:b/>
          <w:bCs/>
          <w:sz w:val="44"/>
          <w:szCs w:val="44"/>
        </w:rPr>
        <w:t xml:space="preserve"> </w:t>
      </w:r>
      <w:r w:rsidR="0001193D" w:rsidRPr="004735D4">
        <w:rPr>
          <w:b/>
          <w:bCs/>
          <w:sz w:val="44"/>
          <w:szCs w:val="44"/>
        </w:rPr>
        <w:t>0</w:t>
      </w:r>
      <w:r w:rsidR="007D42D0" w:rsidRPr="004735D4">
        <w:rPr>
          <w:b/>
          <w:bCs/>
          <w:sz w:val="44"/>
          <w:szCs w:val="44"/>
        </w:rPr>
        <w:t>308242</w:t>
      </w:r>
      <w:r w:rsidR="00BF3271" w:rsidRPr="004735D4">
        <w:rPr>
          <w:b/>
          <w:bCs/>
          <w:sz w:val="44"/>
          <w:szCs w:val="44"/>
        </w:rPr>
        <w:t xml:space="preserve"> :</w:t>
      </w:r>
      <w:r w:rsidR="0001193D" w:rsidRPr="004735D4">
        <w:rPr>
          <w:b/>
          <w:bCs/>
          <w:sz w:val="44"/>
          <w:szCs w:val="44"/>
        </w:rPr>
        <w:t xml:space="preserve"> </w:t>
      </w:r>
      <w:r w:rsidR="007D42D0" w:rsidRPr="004735D4">
        <w:rPr>
          <w:rFonts w:hint="cs"/>
          <w:b/>
          <w:bCs/>
          <w:sz w:val="44"/>
          <w:szCs w:val="44"/>
          <w:cs/>
        </w:rPr>
        <w:t>จิตวิทยาพัฒนาการ</w:t>
      </w:r>
      <w:r w:rsidR="0001193D" w:rsidRPr="004735D4">
        <w:rPr>
          <w:b/>
          <w:bCs/>
          <w:sz w:val="44"/>
          <w:szCs w:val="44"/>
          <w:cs/>
        </w:rPr>
        <w:t xml:space="preserve"> </w:t>
      </w:r>
    </w:p>
    <w:p w:rsidR="00CC419E" w:rsidRPr="004735D4" w:rsidRDefault="0001193D" w:rsidP="00941475">
      <w:pPr>
        <w:rPr>
          <w:b/>
          <w:bCs/>
          <w:sz w:val="44"/>
          <w:szCs w:val="44"/>
        </w:rPr>
      </w:pPr>
      <w:r w:rsidRPr="004735D4">
        <w:rPr>
          <w:b/>
          <w:bCs/>
          <w:sz w:val="44"/>
          <w:szCs w:val="44"/>
          <w:cs/>
        </w:rPr>
        <w:t>(</w:t>
      </w:r>
      <w:r w:rsidR="00BF3271" w:rsidRPr="004735D4">
        <w:rPr>
          <w:b/>
          <w:bCs/>
          <w:sz w:val="44"/>
          <w:szCs w:val="44"/>
        </w:rPr>
        <w:t>Development</w:t>
      </w:r>
      <w:r w:rsidR="007D42D0" w:rsidRPr="004735D4">
        <w:rPr>
          <w:b/>
          <w:bCs/>
          <w:sz w:val="44"/>
          <w:szCs w:val="44"/>
        </w:rPr>
        <w:t>al  Psychology</w:t>
      </w:r>
      <w:r w:rsidRPr="004735D4">
        <w:rPr>
          <w:b/>
          <w:bCs/>
          <w:sz w:val="44"/>
          <w:szCs w:val="44"/>
          <w:cs/>
        </w:rPr>
        <w:t>)</w:t>
      </w:r>
    </w:p>
    <w:p w:rsidR="00CC419E" w:rsidRPr="004735D4" w:rsidRDefault="00CC419E" w:rsidP="00941475">
      <w:pPr>
        <w:rPr>
          <w:b/>
          <w:bCs/>
          <w:sz w:val="44"/>
          <w:szCs w:val="44"/>
        </w:rPr>
      </w:pPr>
    </w:p>
    <w:p w:rsidR="00CC419E" w:rsidRPr="004735D4" w:rsidRDefault="00CC419E" w:rsidP="00941475">
      <w:pPr>
        <w:rPr>
          <w:b/>
          <w:bCs/>
          <w:sz w:val="44"/>
          <w:szCs w:val="44"/>
        </w:rPr>
      </w:pPr>
    </w:p>
    <w:p w:rsidR="00F5241F" w:rsidRPr="004735D4" w:rsidRDefault="00F5241F" w:rsidP="00941475">
      <w:pPr>
        <w:rPr>
          <w:b/>
          <w:bCs/>
          <w:sz w:val="44"/>
          <w:szCs w:val="44"/>
        </w:rPr>
      </w:pPr>
    </w:p>
    <w:p w:rsidR="00F5241F" w:rsidRPr="004735D4" w:rsidRDefault="00F5241F" w:rsidP="00941475">
      <w:pPr>
        <w:rPr>
          <w:b/>
          <w:bCs/>
          <w:sz w:val="44"/>
          <w:szCs w:val="44"/>
        </w:rPr>
      </w:pPr>
    </w:p>
    <w:p w:rsidR="007D42D0" w:rsidRPr="004735D4" w:rsidRDefault="007D42D0" w:rsidP="00941475">
      <w:pPr>
        <w:rPr>
          <w:b/>
          <w:bCs/>
          <w:sz w:val="44"/>
          <w:szCs w:val="44"/>
        </w:rPr>
      </w:pPr>
    </w:p>
    <w:p w:rsidR="007D42D0" w:rsidRPr="004735D4" w:rsidRDefault="007D42D0" w:rsidP="00941475">
      <w:pPr>
        <w:rPr>
          <w:b/>
          <w:bCs/>
          <w:sz w:val="44"/>
          <w:szCs w:val="44"/>
        </w:rPr>
      </w:pPr>
    </w:p>
    <w:p w:rsidR="002B5043" w:rsidRPr="004735D4" w:rsidRDefault="00CC419E" w:rsidP="00941475">
      <w:pPr>
        <w:rPr>
          <w:b/>
          <w:bCs/>
          <w:sz w:val="44"/>
          <w:szCs w:val="44"/>
        </w:rPr>
      </w:pPr>
      <w:r w:rsidRPr="004735D4">
        <w:rPr>
          <w:b/>
          <w:bCs/>
          <w:sz w:val="44"/>
          <w:szCs w:val="44"/>
          <w:cs/>
        </w:rPr>
        <w:t>รายวิชานี้เป็นส่วนหนึ่งของหลักสูต</w:t>
      </w:r>
      <w:r w:rsidR="002B5043" w:rsidRPr="004735D4">
        <w:rPr>
          <w:b/>
          <w:bCs/>
          <w:sz w:val="44"/>
          <w:szCs w:val="44"/>
          <w:cs/>
        </w:rPr>
        <w:t>ร</w:t>
      </w:r>
      <w:r w:rsidR="0001193D" w:rsidRPr="004735D4">
        <w:rPr>
          <w:rFonts w:hint="cs"/>
          <w:b/>
          <w:bCs/>
          <w:sz w:val="44"/>
          <w:szCs w:val="44"/>
          <w:cs/>
        </w:rPr>
        <w:t>ระดับปริญญาตรี</w:t>
      </w:r>
      <w:r w:rsidR="002B5043" w:rsidRPr="004735D4">
        <w:rPr>
          <w:b/>
          <w:bCs/>
          <w:sz w:val="44"/>
          <w:szCs w:val="44"/>
        </w:rPr>
        <w:t xml:space="preserve"> </w:t>
      </w:r>
    </w:p>
    <w:p w:rsidR="00CC419E" w:rsidRPr="004735D4" w:rsidRDefault="00BF3271" w:rsidP="00941475">
      <w:pPr>
        <w:rPr>
          <w:b/>
          <w:bCs/>
          <w:sz w:val="44"/>
          <w:szCs w:val="44"/>
          <w:cs/>
        </w:rPr>
      </w:pPr>
      <w:r w:rsidRPr="004735D4">
        <w:rPr>
          <w:rFonts w:hint="cs"/>
          <w:b/>
          <w:bCs/>
          <w:sz w:val="44"/>
          <w:szCs w:val="44"/>
          <w:cs/>
        </w:rPr>
        <w:t>หลักสูตรการศึกษาบัณฑิต</w:t>
      </w:r>
    </w:p>
    <w:p w:rsidR="00281E7B" w:rsidRPr="004735D4" w:rsidRDefault="00D573FE" w:rsidP="00941475">
      <w:pPr>
        <w:rPr>
          <w:b/>
          <w:bCs/>
          <w:sz w:val="44"/>
          <w:szCs w:val="44"/>
        </w:rPr>
      </w:pPr>
      <w:r w:rsidRPr="004735D4">
        <w:rPr>
          <w:rFonts w:hint="cs"/>
          <w:b/>
          <w:bCs/>
          <w:sz w:val="44"/>
          <w:szCs w:val="44"/>
          <w:cs/>
        </w:rPr>
        <w:t xml:space="preserve">ภาคการศึกษาที่ </w:t>
      </w:r>
      <w:r w:rsidR="00481FA2" w:rsidRPr="004735D4">
        <w:rPr>
          <w:b/>
          <w:bCs/>
          <w:sz w:val="44"/>
          <w:szCs w:val="44"/>
        </w:rPr>
        <w:t>2</w:t>
      </w:r>
      <w:r w:rsidRPr="004735D4">
        <w:rPr>
          <w:rFonts w:hint="cs"/>
          <w:b/>
          <w:bCs/>
          <w:sz w:val="44"/>
          <w:szCs w:val="44"/>
          <w:cs/>
        </w:rPr>
        <w:t xml:space="preserve"> ปีการศึกษา 25</w:t>
      </w:r>
      <w:r w:rsidR="007D157C" w:rsidRPr="004735D4">
        <w:rPr>
          <w:b/>
          <w:bCs/>
          <w:sz w:val="44"/>
          <w:szCs w:val="44"/>
        </w:rPr>
        <w:t>62</w:t>
      </w:r>
    </w:p>
    <w:p w:rsidR="00CC419E" w:rsidRDefault="00CC419E" w:rsidP="00941475">
      <w:pPr>
        <w:rPr>
          <w:b/>
          <w:bCs/>
          <w:sz w:val="44"/>
          <w:szCs w:val="44"/>
        </w:rPr>
      </w:pPr>
      <w:r w:rsidRPr="004735D4">
        <w:rPr>
          <w:b/>
          <w:bCs/>
          <w:sz w:val="44"/>
          <w:szCs w:val="44"/>
          <w:cs/>
        </w:rPr>
        <w:t>คณ</w:t>
      </w:r>
      <w:r w:rsidR="002B5043" w:rsidRPr="004735D4">
        <w:rPr>
          <w:b/>
          <w:bCs/>
          <w:sz w:val="44"/>
          <w:szCs w:val="44"/>
          <w:cs/>
        </w:rPr>
        <w:t>ะศึกษาศาสตร์</w:t>
      </w:r>
      <w:r w:rsidR="00281E7B" w:rsidRPr="004735D4">
        <w:rPr>
          <w:rFonts w:hint="cs"/>
          <w:b/>
          <w:bCs/>
          <w:sz w:val="44"/>
          <w:szCs w:val="44"/>
          <w:cs/>
        </w:rPr>
        <w:t xml:space="preserve">  </w:t>
      </w:r>
      <w:r w:rsidRPr="004735D4">
        <w:rPr>
          <w:b/>
          <w:bCs/>
          <w:sz w:val="44"/>
          <w:szCs w:val="44"/>
          <w:cs/>
        </w:rPr>
        <w:t>มหาวิทยาลัยทักษิณ</w:t>
      </w:r>
    </w:p>
    <w:p w:rsidR="004735D4" w:rsidRPr="004735D4" w:rsidRDefault="004735D4" w:rsidP="00941475">
      <w:pPr>
        <w:rPr>
          <w:b/>
          <w:bCs/>
          <w:sz w:val="44"/>
          <w:szCs w:val="44"/>
        </w:rPr>
      </w:pPr>
    </w:p>
    <w:p w:rsidR="0023285A" w:rsidRPr="004735D4" w:rsidRDefault="0023285A" w:rsidP="00941475">
      <w:pPr>
        <w:rPr>
          <w:b/>
          <w:bCs/>
        </w:rPr>
      </w:pPr>
      <w:r w:rsidRPr="004735D4">
        <w:rPr>
          <w:b/>
          <w:bCs/>
          <w:cs/>
        </w:rPr>
        <w:lastRenderedPageBreak/>
        <w:t>รายละเอียดของรายวิชา</w:t>
      </w:r>
    </w:p>
    <w:p w:rsidR="0023285A" w:rsidRDefault="0023285A" w:rsidP="00941475">
      <w:pPr>
        <w:rPr>
          <w:b/>
          <w:bCs/>
        </w:rPr>
      </w:pPr>
      <w:r w:rsidRPr="004735D4">
        <w:rPr>
          <w:b/>
          <w:bCs/>
        </w:rPr>
        <w:t>(Course Specification)</w:t>
      </w:r>
    </w:p>
    <w:p w:rsidR="00F7359F" w:rsidRDefault="00F7359F" w:rsidP="00F7359F">
      <w:pPr>
        <w:ind w:left="1667"/>
        <w:jc w:val="left"/>
        <w:rPr>
          <w:b/>
          <w:bCs/>
        </w:rPr>
      </w:pPr>
      <w:r>
        <w:rPr>
          <w:rFonts w:hint="cs"/>
          <w:b/>
          <w:bCs/>
          <w:cs/>
        </w:rPr>
        <w:t xml:space="preserve">ชื่อสถาบันอุดมศึกษา </w:t>
      </w:r>
      <w:r w:rsidRPr="00F7359F">
        <w:t xml:space="preserve">: </w:t>
      </w:r>
      <w:r w:rsidRPr="00F7359F">
        <w:rPr>
          <w:rFonts w:hint="cs"/>
          <w:cs/>
        </w:rPr>
        <w:t>มหาวิทยาลัยทักษิณ</w:t>
      </w:r>
    </w:p>
    <w:p w:rsidR="00F7359F" w:rsidRDefault="00F7359F" w:rsidP="00F7359F">
      <w:pPr>
        <w:ind w:left="0" w:firstLine="0"/>
        <w:jc w:val="left"/>
        <w:rPr>
          <w:b/>
          <w:bCs/>
          <w:cs/>
        </w:rPr>
      </w:pPr>
      <w:r>
        <w:rPr>
          <w:rFonts w:hint="cs"/>
          <w:b/>
          <w:bCs/>
          <w:cs/>
        </w:rPr>
        <w:t xml:space="preserve">วิทยาเขต/คณะ/ภาควิชา </w:t>
      </w:r>
      <w:r w:rsidRPr="00F7359F">
        <w:t xml:space="preserve">: </w:t>
      </w:r>
      <w:r w:rsidRPr="00F7359F">
        <w:rPr>
          <w:rFonts w:hint="cs"/>
          <w:cs/>
        </w:rPr>
        <w:t>วิทยาเขตสงขลา คณะศึกษาศาสตร์ สาขาวิชาจิตวิทยา</w:t>
      </w:r>
    </w:p>
    <w:p w:rsidR="00F7359F" w:rsidRDefault="00F7359F" w:rsidP="00941475">
      <w:pPr>
        <w:rPr>
          <w:b/>
          <w:bCs/>
        </w:rPr>
      </w:pPr>
    </w:p>
    <w:p w:rsidR="0023285A" w:rsidRPr="00E47026" w:rsidRDefault="000722AE" w:rsidP="00F7359F">
      <w:pPr>
        <w:ind w:left="0" w:firstLine="0"/>
        <w:jc w:val="left"/>
        <w:rPr>
          <w:sz w:val="16"/>
          <w:szCs w:val="16"/>
        </w:rPr>
      </w:pPr>
      <w:r>
        <w:rPr>
          <w:cs/>
        </w:rPr>
        <w:t xml:space="preserve">หมวดที่ </w:t>
      </w:r>
      <w:r w:rsidR="0023285A" w:rsidRPr="00E47026">
        <w:rPr>
          <w:cs/>
        </w:rPr>
        <w:t>1</w:t>
      </w:r>
      <w:r>
        <w:t xml:space="preserve"> </w:t>
      </w:r>
      <w:r w:rsidR="0023285A" w:rsidRPr="00E47026">
        <w:rPr>
          <w:cs/>
        </w:rPr>
        <w:t>ข้อมูลโดยทั่วไป</w:t>
      </w:r>
    </w:p>
    <w:p w:rsidR="00032170" w:rsidRPr="00E47026" w:rsidRDefault="00032170" w:rsidP="004735D4">
      <w:pPr>
        <w:jc w:val="left"/>
      </w:pPr>
    </w:p>
    <w:tbl>
      <w:tblPr>
        <w:tblW w:w="9923" w:type="dxa"/>
        <w:tblInd w:w="-108" w:type="dxa"/>
        <w:tblLook w:val="04A0" w:firstRow="1" w:lastRow="0" w:firstColumn="1" w:lastColumn="0" w:noHBand="0" w:noVBand="1"/>
      </w:tblPr>
      <w:tblGrid>
        <w:gridCol w:w="9923"/>
      </w:tblGrid>
      <w:tr w:rsidR="0023285A" w:rsidRPr="00BF3271" w:rsidTr="00F7359F">
        <w:tc>
          <w:tcPr>
            <w:tcW w:w="9923" w:type="dxa"/>
          </w:tcPr>
          <w:p w:rsidR="0023285A" w:rsidRPr="004735D4" w:rsidRDefault="0023285A" w:rsidP="00F7359F">
            <w:pPr>
              <w:ind w:left="1667"/>
              <w:jc w:val="left"/>
              <w:rPr>
                <w:b/>
                <w:bCs/>
              </w:rPr>
            </w:pPr>
            <w:r w:rsidRPr="00BF3271">
              <w:rPr>
                <w:cs/>
              </w:rPr>
              <w:t>1</w:t>
            </w:r>
            <w:r w:rsidRPr="004735D4">
              <w:rPr>
                <w:b/>
                <w:bCs/>
                <w:cs/>
              </w:rPr>
              <w:t>.  รหัสและชื่อรายวิชา</w:t>
            </w:r>
            <w:r w:rsidR="0088427E" w:rsidRPr="004735D4">
              <w:rPr>
                <w:b/>
                <w:bCs/>
              </w:rPr>
              <w:t xml:space="preserve"> </w:t>
            </w:r>
          </w:p>
          <w:p w:rsidR="00BF3271" w:rsidRPr="00BF3271" w:rsidRDefault="007D42D0" w:rsidP="00F7359F">
            <w:pPr>
              <w:ind w:left="720" w:firstLine="0"/>
              <w:jc w:val="left"/>
            </w:pPr>
            <w:proofErr w:type="gramStart"/>
            <w:r>
              <w:t>0308242</w:t>
            </w:r>
            <w:r w:rsidR="00BF3271" w:rsidRPr="00BF3271">
              <w:t xml:space="preserve"> :</w:t>
            </w:r>
            <w:proofErr w:type="gramEnd"/>
            <w:r w:rsidR="00BF3271" w:rsidRPr="00BF3271">
              <w:t xml:space="preserve"> </w:t>
            </w:r>
            <w:r>
              <w:rPr>
                <w:rFonts w:hint="cs"/>
                <w:cs/>
              </w:rPr>
              <w:t>จิตวิทยาพัฒนาการ</w:t>
            </w:r>
            <w:r w:rsidR="00BF3271" w:rsidRPr="00BF3271">
              <w:rPr>
                <w:cs/>
              </w:rPr>
              <w:t xml:space="preserve"> (</w:t>
            </w:r>
            <w:r>
              <w:t xml:space="preserve"> </w:t>
            </w:r>
            <w:r w:rsidR="00BF3271" w:rsidRPr="00BF3271">
              <w:t>Development</w:t>
            </w:r>
            <w:r>
              <w:t xml:space="preserve">al  Psychology </w:t>
            </w:r>
            <w:r w:rsidR="00BF3271" w:rsidRPr="00BF3271">
              <w:rPr>
                <w:cs/>
              </w:rPr>
              <w:t>)</w:t>
            </w:r>
          </w:p>
          <w:p w:rsidR="00E551E3" w:rsidRPr="00BF3271" w:rsidRDefault="00E551E3" w:rsidP="004735D4">
            <w:pPr>
              <w:jc w:val="left"/>
              <w:rPr>
                <w:cs/>
              </w:rPr>
            </w:pPr>
          </w:p>
        </w:tc>
      </w:tr>
      <w:tr w:rsidR="0023285A" w:rsidRPr="00E551E3" w:rsidTr="00F7359F">
        <w:tc>
          <w:tcPr>
            <w:tcW w:w="9923" w:type="dxa"/>
          </w:tcPr>
          <w:p w:rsidR="00F7359F" w:rsidRDefault="0023285A" w:rsidP="00F7359F">
            <w:pPr>
              <w:ind w:left="1667"/>
              <w:jc w:val="left"/>
              <w:rPr>
                <w:b/>
                <w:bCs/>
              </w:rPr>
            </w:pPr>
            <w:r w:rsidRPr="00E551E3">
              <w:rPr>
                <w:b/>
                <w:bCs/>
              </w:rPr>
              <w:t xml:space="preserve">2.  </w:t>
            </w:r>
            <w:proofErr w:type="gramStart"/>
            <w:r w:rsidRPr="00E551E3">
              <w:rPr>
                <w:b/>
                <w:bCs/>
                <w:cs/>
              </w:rPr>
              <w:t>จำนวนหน่วยกิต</w:t>
            </w:r>
            <w:r w:rsidR="00497156" w:rsidRPr="00E551E3">
              <w:rPr>
                <w:b/>
                <w:bCs/>
                <w:cs/>
              </w:rPr>
              <w:t xml:space="preserve">  </w:t>
            </w:r>
            <w:r w:rsidR="00BF3271" w:rsidRPr="00BF3271">
              <w:rPr>
                <w:rFonts w:hint="cs"/>
                <w:cs/>
              </w:rPr>
              <w:t>(</w:t>
            </w:r>
            <w:proofErr w:type="gramEnd"/>
            <w:r w:rsidR="00BF3271" w:rsidRPr="00BF3271">
              <w:rPr>
                <w:rFonts w:hint="cs"/>
                <w:cs/>
              </w:rPr>
              <w:t xml:space="preserve">ชั่วโมงบรรยาย </w:t>
            </w:r>
            <w:r w:rsidR="00BF3271" w:rsidRPr="00BF3271">
              <w:rPr>
                <w:cs/>
              </w:rPr>
              <w:t>–</w:t>
            </w:r>
            <w:r w:rsidR="00BF3271" w:rsidRPr="00BF3271">
              <w:rPr>
                <w:rFonts w:hint="cs"/>
                <w:cs/>
              </w:rPr>
              <w:t xml:space="preserve"> ปฏิบัติการ </w:t>
            </w:r>
            <w:r w:rsidR="00BF3271" w:rsidRPr="00BF3271">
              <w:rPr>
                <w:cs/>
              </w:rPr>
              <w:t>–</w:t>
            </w:r>
            <w:r w:rsidR="00BF3271" w:rsidRPr="00BF3271">
              <w:rPr>
                <w:rFonts w:hint="cs"/>
                <w:cs/>
              </w:rPr>
              <w:t xml:space="preserve"> ค้นคว้าด้วยตนเอง)</w:t>
            </w:r>
          </w:p>
          <w:p w:rsidR="00A34577" w:rsidRPr="00F7359F" w:rsidRDefault="00BF3271" w:rsidP="00F7359F">
            <w:pPr>
              <w:jc w:val="left"/>
              <w:rPr>
                <w:b/>
                <w:bCs/>
              </w:rPr>
            </w:pPr>
            <w:proofErr w:type="gramStart"/>
            <w:r>
              <w:t>2</w:t>
            </w:r>
            <w:r w:rsidR="002B5043" w:rsidRPr="00E551E3">
              <w:t xml:space="preserve">  </w:t>
            </w:r>
            <w:r w:rsidR="000722AE" w:rsidRPr="00E551E3">
              <w:rPr>
                <w:cs/>
              </w:rPr>
              <w:t>หน่วยกิต</w:t>
            </w:r>
            <w:proofErr w:type="gramEnd"/>
            <w:r w:rsidR="000722AE" w:rsidRPr="00E551E3">
              <w:rPr>
                <w:cs/>
              </w:rPr>
              <w:t xml:space="preserve"> </w:t>
            </w:r>
            <w:r w:rsidR="007D42D0">
              <w:rPr>
                <w:rFonts w:hint="cs"/>
                <w:cs/>
              </w:rPr>
              <w:t xml:space="preserve"> </w:t>
            </w:r>
            <w:r w:rsidR="000722AE" w:rsidRPr="00E551E3">
              <w:rPr>
                <w:cs/>
              </w:rPr>
              <w:t xml:space="preserve"> </w:t>
            </w:r>
            <w:r w:rsidR="000722AE" w:rsidRPr="00E551E3">
              <w:t>(</w:t>
            </w:r>
            <w:r w:rsidR="007D42D0">
              <w:t xml:space="preserve"> </w:t>
            </w:r>
            <w:r>
              <w:t>2</w:t>
            </w:r>
            <w:r w:rsidR="007D42D0">
              <w:t xml:space="preserve"> </w:t>
            </w:r>
            <w:r w:rsidR="000722AE" w:rsidRPr="00E551E3">
              <w:t>-0</w:t>
            </w:r>
            <w:r w:rsidR="007D42D0">
              <w:t xml:space="preserve"> </w:t>
            </w:r>
            <w:r w:rsidR="000722AE" w:rsidRPr="00E551E3">
              <w:t>-</w:t>
            </w:r>
            <w:r>
              <w:t>4</w:t>
            </w:r>
            <w:r w:rsidR="007D42D0">
              <w:t xml:space="preserve"> </w:t>
            </w:r>
            <w:r w:rsidR="002B5043" w:rsidRPr="00E551E3">
              <w:t>)</w:t>
            </w:r>
          </w:p>
          <w:p w:rsidR="00E551E3" w:rsidRPr="00E551E3" w:rsidRDefault="00E551E3" w:rsidP="004735D4">
            <w:pPr>
              <w:jc w:val="left"/>
              <w:rPr>
                <w:cs/>
              </w:rPr>
            </w:pPr>
          </w:p>
        </w:tc>
      </w:tr>
      <w:tr w:rsidR="0023285A" w:rsidRPr="00E551E3" w:rsidTr="00F7359F">
        <w:tc>
          <w:tcPr>
            <w:tcW w:w="9923" w:type="dxa"/>
          </w:tcPr>
          <w:p w:rsidR="00F7359F" w:rsidRPr="00F7359F" w:rsidRDefault="00F7359F" w:rsidP="00F7359F">
            <w:pPr>
              <w:ind w:left="1667"/>
              <w:jc w:val="left"/>
              <w:rPr>
                <w:b/>
                <w:bCs/>
              </w:rPr>
            </w:pPr>
            <w:r>
              <w:rPr>
                <w:cs/>
              </w:rPr>
              <w:t xml:space="preserve">3.  </w:t>
            </w:r>
            <w:r w:rsidRPr="00F7359F">
              <w:rPr>
                <w:b/>
                <w:bCs/>
                <w:cs/>
              </w:rPr>
              <w:t>หลักสูตรและประเภทของรายวิชา</w:t>
            </w:r>
          </w:p>
          <w:p w:rsidR="00A34577" w:rsidRPr="00E551E3" w:rsidRDefault="00BF3271" w:rsidP="00F7359F">
            <w:pPr>
              <w:jc w:val="left"/>
            </w:pPr>
            <w:r>
              <w:rPr>
                <w:rFonts w:hint="cs"/>
                <w:cs/>
              </w:rPr>
              <w:t>การศึกษาบัณฑิต หมวดวิชาชีพครูบังคับ</w:t>
            </w:r>
          </w:p>
          <w:p w:rsidR="00E551E3" w:rsidRPr="00E551E3" w:rsidRDefault="00E551E3" w:rsidP="00F7359F">
            <w:pPr>
              <w:ind w:left="1667"/>
              <w:jc w:val="left"/>
              <w:rPr>
                <w:cs/>
              </w:rPr>
            </w:pPr>
          </w:p>
        </w:tc>
      </w:tr>
      <w:tr w:rsidR="00497156" w:rsidRPr="00E551E3" w:rsidTr="00F7359F">
        <w:tc>
          <w:tcPr>
            <w:tcW w:w="9923" w:type="dxa"/>
          </w:tcPr>
          <w:p w:rsidR="00497156" w:rsidRPr="00E551E3" w:rsidRDefault="00497156" w:rsidP="00F7359F">
            <w:pPr>
              <w:ind w:left="1667"/>
              <w:jc w:val="left"/>
            </w:pPr>
            <w:r w:rsidRPr="00E551E3">
              <w:rPr>
                <w:cs/>
              </w:rPr>
              <w:t>4</w:t>
            </w:r>
            <w:r w:rsidRPr="00F7359F">
              <w:rPr>
                <w:b/>
                <w:bCs/>
                <w:cs/>
              </w:rPr>
              <w:t>.  อาจารย์ผู้รับผิดชอบรายวิชาและอาจารย์ผู้สอน</w:t>
            </w:r>
          </w:p>
          <w:p w:rsidR="00E551E3" w:rsidRDefault="004D7FCB" w:rsidP="00F7359F">
            <w:pPr>
              <w:ind w:left="720" w:firstLine="0"/>
              <w:jc w:val="left"/>
            </w:pPr>
            <w:r>
              <w:rPr>
                <w:rFonts w:hint="cs"/>
                <w:cs/>
              </w:rPr>
              <w:t>คณาจารย์สาขาวิชาจิตวิทยา</w:t>
            </w:r>
            <w:bookmarkStart w:id="0" w:name="_GoBack"/>
            <w:bookmarkEnd w:id="0"/>
            <w:r w:rsidR="00BF3271">
              <w:rPr>
                <w:rFonts w:hint="cs"/>
                <w:cs/>
              </w:rPr>
              <w:t xml:space="preserve">            </w:t>
            </w:r>
          </w:p>
          <w:p w:rsidR="00F7359F" w:rsidRPr="00E551E3" w:rsidRDefault="00F7359F" w:rsidP="00F7359F">
            <w:pPr>
              <w:ind w:left="720" w:firstLine="0"/>
              <w:jc w:val="left"/>
              <w:rPr>
                <w:cs/>
              </w:rPr>
            </w:pPr>
          </w:p>
        </w:tc>
      </w:tr>
      <w:tr w:rsidR="00497156" w:rsidRPr="00E551E3" w:rsidTr="00F7359F">
        <w:tc>
          <w:tcPr>
            <w:tcW w:w="9923" w:type="dxa"/>
          </w:tcPr>
          <w:p w:rsidR="00497156" w:rsidRPr="00F7359F" w:rsidRDefault="00497156" w:rsidP="00F7359F">
            <w:pPr>
              <w:ind w:left="1667"/>
              <w:jc w:val="left"/>
              <w:rPr>
                <w:b/>
                <w:bCs/>
              </w:rPr>
            </w:pPr>
            <w:r w:rsidRPr="00E551E3">
              <w:rPr>
                <w:cs/>
              </w:rPr>
              <w:t xml:space="preserve">5.  </w:t>
            </w:r>
            <w:r w:rsidRPr="00F7359F">
              <w:rPr>
                <w:b/>
                <w:bCs/>
                <w:cs/>
              </w:rPr>
              <w:t>ภาค</w:t>
            </w:r>
            <w:r w:rsidR="00E62BEC" w:rsidRPr="00F7359F">
              <w:rPr>
                <w:b/>
                <w:bCs/>
                <w:cs/>
              </w:rPr>
              <w:t>เรียน</w:t>
            </w:r>
            <w:r w:rsidRPr="00F7359F">
              <w:rPr>
                <w:b/>
                <w:bCs/>
                <w:cs/>
              </w:rPr>
              <w:t>/ชั้นปีที่เรียน</w:t>
            </w:r>
          </w:p>
          <w:p w:rsidR="00A34577" w:rsidRDefault="00BD73A8" w:rsidP="00F7359F">
            <w:pPr>
              <w:ind w:left="720" w:firstLine="0"/>
              <w:jc w:val="left"/>
            </w:pPr>
            <w:r w:rsidRPr="00E551E3">
              <w:rPr>
                <w:cs/>
              </w:rPr>
              <w:t xml:space="preserve">ภาคเรียนที่ </w:t>
            </w:r>
            <w:r w:rsidR="006E5531" w:rsidRPr="00E551E3">
              <w:rPr>
                <w:cs/>
              </w:rPr>
              <w:t xml:space="preserve"> </w:t>
            </w:r>
            <w:r w:rsidR="00481FA2">
              <w:rPr>
                <w:rFonts w:hint="cs"/>
                <w:cs/>
              </w:rPr>
              <w:t>2</w:t>
            </w:r>
            <w:r w:rsidRPr="00E551E3">
              <w:t xml:space="preserve">  </w:t>
            </w:r>
            <w:r w:rsidRPr="00E551E3">
              <w:rPr>
                <w:cs/>
              </w:rPr>
              <w:t xml:space="preserve">ปีการศึกษา  </w:t>
            </w:r>
            <w:r w:rsidR="002B5043" w:rsidRPr="00E551E3">
              <w:t>25</w:t>
            </w:r>
            <w:r w:rsidR="007D42D0">
              <w:t>62</w:t>
            </w:r>
          </w:p>
          <w:p w:rsidR="00E551E3" w:rsidRPr="00E551E3" w:rsidRDefault="00E551E3" w:rsidP="004735D4">
            <w:pPr>
              <w:jc w:val="left"/>
              <w:rPr>
                <w:cs/>
              </w:rPr>
            </w:pPr>
          </w:p>
        </w:tc>
      </w:tr>
      <w:tr w:rsidR="00497156" w:rsidRPr="00E551E3" w:rsidTr="00F7359F">
        <w:tc>
          <w:tcPr>
            <w:tcW w:w="9923" w:type="dxa"/>
          </w:tcPr>
          <w:p w:rsidR="00497156" w:rsidRPr="00F7359F" w:rsidRDefault="00497156" w:rsidP="00F7359F">
            <w:pPr>
              <w:ind w:left="1667"/>
              <w:jc w:val="left"/>
              <w:rPr>
                <w:b/>
                <w:bCs/>
              </w:rPr>
            </w:pPr>
            <w:r w:rsidRPr="00E551E3">
              <w:rPr>
                <w:cs/>
              </w:rPr>
              <w:t xml:space="preserve">6.  </w:t>
            </w:r>
            <w:r w:rsidRPr="00F7359F">
              <w:rPr>
                <w:b/>
                <w:bCs/>
                <w:cs/>
              </w:rPr>
              <w:t xml:space="preserve">รายวิชาที่ต้องเรียนมาก่อน  </w:t>
            </w:r>
            <w:r w:rsidRPr="00F7359F">
              <w:rPr>
                <w:b/>
                <w:bCs/>
              </w:rPr>
              <w:t xml:space="preserve">(Pro-requisite) </w:t>
            </w:r>
          </w:p>
          <w:p w:rsidR="00A34577" w:rsidRDefault="00497156" w:rsidP="00F7359F">
            <w:pPr>
              <w:jc w:val="left"/>
            </w:pPr>
            <w:r w:rsidRPr="00E551E3">
              <w:t xml:space="preserve"> </w:t>
            </w:r>
            <w:r w:rsidR="002B5043" w:rsidRPr="00E551E3">
              <w:rPr>
                <w:cs/>
              </w:rPr>
              <w:t>ไม่มี</w:t>
            </w:r>
          </w:p>
          <w:p w:rsidR="00E551E3" w:rsidRPr="00E551E3" w:rsidRDefault="00E551E3" w:rsidP="004735D4">
            <w:pPr>
              <w:jc w:val="left"/>
              <w:rPr>
                <w:cs/>
              </w:rPr>
            </w:pPr>
          </w:p>
        </w:tc>
      </w:tr>
      <w:tr w:rsidR="00497156" w:rsidRPr="00E551E3" w:rsidTr="00F7359F">
        <w:tc>
          <w:tcPr>
            <w:tcW w:w="9923" w:type="dxa"/>
          </w:tcPr>
          <w:p w:rsidR="00497156" w:rsidRPr="00F7359F" w:rsidRDefault="00497156" w:rsidP="00F7359F">
            <w:pPr>
              <w:ind w:left="1667"/>
              <w:jc w:val="left"/>
              <w:rPr>
                <w:b/>
                <w:bCs/>
              </w:rPr>
            </w:pPr>
            <w:r w:rsidRPr="00E551E3">
              <w:rPr>
                <w:cs/>
              </w:rPr>
              <w:t xml:space="preserve">7.  </w:t>
            </w:r>
            <w:r w:rsidRPr="00F7359F">
              <w:rPr>
                <w:b/>
                <w:bCs/>
                <w:cs/>
              </w:rPr>
              <w:t xml:space="preserve">รายวิชาที่ต้องเรียนพร้อมกัน  </w:t>
            </w:r>
            <w:r w:rsidRPr="00F7359F">
              <w:rPr>
                <w:b/>
                <w:bCs/>
              </w:rPr>
              <w:t xml:space="preserve">(Co-requisite)  </w:t>
            </w:r>
          </w:p>
          <w:p w:rsidR="00A34577" w:rsidRDefault="002B5043" w:rsidP="00F7359F">
            <w:pPr>
              <w:jc w:val="left"/>
            </w:pPr>
            <w:r w:rsidRPr="00E551E3">
              <w:rPr>
                <w:cs/>
              </w:rPr>
              <w:t>ไม่มี</w:t>
            </w:r>
          </w:p>
          <w:p w:rsidR="00E551E3" w:rsidRPr="00E551E3" w:rsidRDefault="00E551E3" w:rsidP="004735D4">
            <w:pPr>
              <w:jc w:val="left"/>
              <w:rPr>
                <w:cs/>
              </w:rPr>
            </w:pPr>
          </w:p>
        </w:tc>
      </w:tr>
      <w:tr w:rsidR="00497156" w:rsidRPr="00E551E3" w:rsidTr="00F7359F">
        <w:tc>
          <w:tcPr>
            <w:tcW w:w="9923" w:type="dxa"/>
          </w:tcPr>
          <w:p w:rsidR="00497156" w:rsidRPr="00F7359F" w:rsidRDefault="00497156" w:rsidP="00F7359F">
            <w:pPr>
              <w:ind w:left="1667"/>
              <w:jc w:val="left"/>
              <w:rPr>
                <w:b/>
                <w:bCs/>
              </w:rPr>
            </w:pPr>
            <w:r w:rsidRPr="00E551E3">
              <w:rPr>
                <w:cs/>
              </w:rPr>
              <w:t xml:space="preserve">8.  </w:t>
            </w:r>
            <w:r w:rsidRPr="00F7359F">
              <w:rPr>
                <w:b/>
                <w:bCs/>
                <w:cs/>
              </w:rPr>
              <w:t>สถานที่เรียน</w:t>
            </w:r>
          </w:p>
          <w:p w:rsidR="00A34577" w:rsidRDefault="000722AE" w:rsidP="00F7359F">
            <w:pPr>
              <w:ind w:left="720" w:firstLine="0"/>
              <w:jc w:val="left"/>
              <w:rPr>
                <w:cs/>
              </w:rPr>
            </w:pPr>
            <w:r w:rsidRPr="00E551E3">
              <w:rPr>
                <w:cs/>
              </w:rPr>
              <w:t>อาคารเรียน</w:t>
            </w:r>
            <w:r w:rsidR="007D42D0">
              <w:rPr>
                <w:rFonts w:hint="cs"/>
                <w:cs/>
              </w:rPr>
              <w:t xml:space="preserve"> </w:t>
            </w:r>
            <w:r w:rsidR="00D4298C" w:rsidRPr="00E551E3">
              <w:rPr>
                <w:cs/>
              </w:rPr>
              <w:t xml:space="preserve"> </w:t>
            </w:r>
            <w:r w:rsidR="00BF3271">
              <w:rPr>
                <w:rFonts w:hint="cs"/>
                <w:cs/>
              </w:rPr>
              <w:t>มหาวิทยาลัยทักษิณ</w:t>
            </w:r>
            <w:r w:rsidR="007D42D0">
              <w:rPr>
                <w:rFonts w:hint="cs"/>
                <w:cs/>
              </w:rPr>
              <w:t xml:space="preserve"> วิทยาเขตสงขลา</w:t>
            </w:r>
          </w:p>
          <w:p w:rsidR="00E551E3" w:rsidRPr="00E551E3" w:rsidRDefault="00E551E3" w:rsidP="004735D4">
            <w:pPr>
              <w:jc w:val="left"/>
              <w:rPr>
                <w:cs/>
              </w:rPr>
            </w:pPr>
          </w:p>
        </w:tc>
      </w:tr>
      <w:tr w:rsidR="00497156" w:rsidRPr="00E551E3" w:rsidTr="00F7359F">
        <w:tc>
          <w:tcPr>
            <w:tcW w:w="9923" w:type="dxa"/>
          </w:tcPr>
          <w:p w:rsidR="00497156" w:rsidRPr="00F7359F" w:rsidRDefault="00497156" w:rsidP="00F7359F">
            <w:pPr>
              <w:ind w:left="1667"/>
              <w:jc w:val="left"/>
              <w:rPr>
                <w:b/>
                <w:bCs/>
              </w:rPr>
            </w:pPr>
            <w:r w:rsidRPr="00E551E3">
              <w:rPr>
                <w:cs/>
              </w:rPr>
              <w:t xml:space="preserve">9.  </w:t>
            </w:r>
            <w:r w:rsidRPr="00F7359F">
              <w:rPr>
                <w:b/>
                <w:bCs/>
                <w:cs/>
              </w:rPr>
              <w:t>วันที่จัดทำหรือปรับปรุงรายละเอียดของรายวิชาครั้งล่าสุด</w:t>
            </w:r>
          </w:p>
          <w:p w:rsidR="00A34577" w:rsidRPr="00E551E3" w:rsidRDefault="00B8694B" w:rsidP="00F7359F">
            <w:pPr>
              <w:jc w:val="left"/>
            </w:pPr>
            <w:r w:rsidRPr="00E551E3">
              <w:rPr>
                <w:cs/>
              </w:rPr>
              <w:t xml:space="preserve">วันที่  </w:t>
            </w:r>
            <w:r w:rsidR="00481FA2">
              <w:rPr>
                <w:rFonts w:hint="cs"/>
                <w:cs/>
              </w:rPr>
              <w:t xml:space="preserve">1  พฤศจิกายน </w:t>
            </w:r>
            <w:r w:rsidR="003D178D" w:rsidRPr="00E551E3">
              <w:rPr>
                <w:cs/>
              </w:rPr>
              <w:t xml:space="preserve">พ.ศ. </w:t>
            </w:r>
            <w:r w:rsidRPr="00E551E3">
              <w:t>25</w:t>
            </w:r>
            <w:r w:rsidR="00BF3271">
              <w:t>6</w:t>
            </w:r>
            <w:r w:rsidR="007D42D0">
              <w:t>2</w:t>
            </w:r>
          </w:p>
        </w:tc>
      </w:tr>
    </w:tbl>
    <w:p w:rsidR="00032170" w:rsidRPr="00941475" w:rsidRDefault="004A45B9" w:rsidP="00817B9D">
      <w:pPr>
        <w:tabs>
          <w:tab w:val="left" w:pos="900"/>
        </w:tabs>
        <w:ind w:left="1350" w:hanging="990"/>
        <w:rPr>
          <w:b/>
          <w:bCs/>
        </w:rPr>
      </w:pPr>
      <w:r w:rsidRPr="00E47026">
        <w:rPr>
          <w:cs/>
        </w:rPr>
        <w:br w:type="page"/>
      </w:r>
      <w:r w:rsidR="00497156" w:rsidRPr="00941475">
        <w:rPr>
          <w:b/>
          <w:bCs/>
          <w:cs/>
        </w:rPr>
        <w:lastRenderedPageBreak/>
        <w:t>หมวดที่  2  จุดมุ่งหมายและวัตถุประสงค</w:t>
      </w:r>
      <w:r w:rsidR="00F547A7" w:rsidRPr="00941475">
        <w:rPr>
          <w:rFonts w:hint="cs"/>
          <w:b/>
          <w:bCs/>
          <w:cs/>
        </w:rPr>
        <w:t>์</w:t>
      </w:r>
    </w:p>
    <w:p w:rsidR="00481FA2" w:rsidRPr="00941475" w:rsidRDefault="00941475" w:rsidP="00814EC8">
      <w:pPr>
        <w:pStyle w:val="ListParagraph"/>
        <w:numPr>
          <w:ilvl w:val="0"/>
          <w:numId w:val="22"/>
        </w:numPr>
        <w:tabs>
          <w:tab w:val="left" w:pos="450"/>
          <w:tab w:val="left" w:pos="1260"/>
        </w:tabs>
        <w:ind w:left="1350" w:hanging="1350"/>
        <w:jc w:val="left"/>
        <w:rPr>
          <w:b/>
          <w:bCs/>
        </w:rPr>
      </w:pPr>
      <w:r w:rsidRPr="00941475">
        <w:rPr>
          <w:rFonts w:hint="cs"/>
          <w:b/>
          <w:bCs/>
          <w:cs/>
        </w:rPr>
        <w:t>จุดมุ่งหมายของรายวิชา</w:t>
      </w:r>
      <w:r w:rsidRPr="00941475">
        <w:rPr>
          <w:b/>
          <w:bCs/>
        </w:rPr>
        <w:t xml:space="preserve">: </w:t>
      </w:r>
      <w:r w:rsidRPr="00941475">
        <w:rPr>
          <w:rFonts w:hint="cs"/>
          <w:b/>
          <w:bCs/>
          <w:cs/>
        </w:rPr>
        <w:t>เพื่อให้ผู้เรียน</w:t>
      </w:r>
    </w:p>
    <w:p w:rsidR="00814EC8" w:rsidRDefault="00941475" w:rsidP="00814EC8">
      <w:pPr>
        <w:pStyle w:val="ListParagraph"/>
        <w:numPr>
          <w:ilvl w:val="1"/>
          <w:numId w:val="23"/>
        </w:numPr>
        <w:tabs>
          <w:tab w:val="left" w:pos="450"/>
          <w:tab w:val="left" w:pos="1260"/>
        </w:tabs>
        <w:jc w:val="left"/>
      </w:pPr>
      <w:r w:rsidRPr="00941475">
        <w:rPr>
          <w:rFonts w:hint="cs"/>
          <w:cs/>
        </w:rPr>
        <w:t>มีความรู้ ความเข้าใจ เกี่ยวกับความหมาย ความสำค</w:t>
      </w:r>
      <w:r w:rsidR="00814EC8">
        <w:rPr>
          <w:rFonts w:hint="cs"/>
          <w:cs/>
        </w:rPr>
        <w:t>ัญของจิตวิทยาพื้นฐาน และจิตวิทยา</w:t>
      </w:r>
      <w:r w:rsidRPr="00941475">
        <w:rPr>
          <w:rFonts w:hint="cs"/>
          <w:cs/>
        </w:rPr>
        <w:t>พัฒนาการ</w:t>
      </w:r>
      <w:r w:rsidRPr="00941475">
        <w:rPr>
          <w:cs/>
        </w:rPr>
        <w:t xml:space="preserve"> </w:t>
      </w:r>
    </w:p>
    <w:p w:rsidR="00941475" w:rsidRDefault="00941475" w:rsidP="00814EC8">
      <w:pPr>
        <w:pStyle w:val="ListParagraph"/>
        <w:numPr>
          <w:ilvl w:val="1"/>
          <w:numId w:val="23"/>
        </w:numPr>
        <w:tabs>
          <w:tab w:val="left" w:pos="450"/>
          <w:tab w:val="left" w:pos="1260"/>
        </w:tabs>
        <w:jc w:val="left"/>
      </w:pPr>
      <w:r w:rsidRPr="00941475">
        <w:rPr>
          <w:rFonts w:hint="cs"/>
          <w:cs/>
        </w:rPr>
        <w:t>มีความรู้ ความเข้าใจเกี่ยวกับปัจจัยที่มีอิทธิพลต่อการพัฒนาพฤติกรรมของคนในวัยต่าง ๆ</w:t>
      </w:r>
    </w:p>
    <w:p w:rsidR="00F7359F" w:rsidRDefault="00941475" w:rsidP="00F7359F">
      <w:pPr>
        <w:pStyle w:val="ListParagraph"/>
        <w:numPr>
          <w:ilvl w:val="1"/>
          <w:numId w:val="23"/>
        </w:numPr>
        <w:tabs>
          <w:tab w:val="left" w:pos="450"/>
          <w:tab w:val="left" w:pos="1260"/>
        </w:tabs>
        <w:jc w:val="left"/>
      </w:pPr>
      <w:r w:rsidRPr="00941475">
        <w:rPr>
          <w:rFonts w:hint="cs"/>
          <w:cs/>
        </w:rPr>
        <w:t>สามารถนำแนวคิดทางจิตวิทยาพัฒนาการไปใช้ในการส่งเสริมพัฒนาการให้แก่คนทุกวัย และพัฒนาความสามารถของผู้เรียนตามช่วงวัยได้อย่างเต็มศักยภาพ</w:t>
      </w:r>
    </w:p>
    <w:p w:rsidR="00941475" w:rsidRPr="00941475" w:rsidRDefault="00941475" w:rsidP="00814EC8">
      <w:pPr>
        <w:pStyle w:val="ListParagraph"/>
        <w:numPr>
          <w:ilvl w:val="0"/>
          <w:numId w:val="22"/>
        </w:numPr>
        <w:tabs>
          <w:tab w:val="left" w:pos="450"/>
          <w:tab w:val="left" w:pos="1260"/>
        </w:tabs>
        <w:ind w:left="1350" w:hanging="1350"/>
        <w:jc w:val="both"/>
        <w:rPr>
          <w:b/>
          <w:bCs/>
        </w:rPr>
      </w:pPr>
      <w:r w:rsidRPr="00941475">
        <w:rPr>
          <w:b/>
          <w:bCs/>
          <w:cs/>
        </w:rPr>
        <w:t>วัตถุประสงค์ในการพัฒนา/ปรับปรุงรายวิชา</w:t>
      </w:r>
    </w:p>
    <w:p w:rsidR="00941475" w:rsidRDefault="00941475" w:rsidP="00F7359F">
      <w:pPr>
        <w:pStyle w:val="ListParagraph"/>
        <w:tabs>
          <w:tab w:val="left" w:pos="450"/>
          <w:tab w:val="left" w:pos="1260"/>
        </w:tabs>
        <w:ind w:left="1800" w:hanging="1350"/>
        <w:jc w:val="both"/>
      </w:pPr>
      <w:r w:rsidRPr="00941475">
        <w:rPr>
          <w:rFonts w:hint="cs"/>
          <w:cs/>
        </w:rPr>
        <w:t>เพื่อให้กระบวนการเรียนการสอนมีประสิทธิภาพดียิ่งขึ้น</w:t>
      </w:r>
    </w:p>
    <w:p w:rsidR="00814EC8" w:rsidRDefault="00814EC8" w:rsidP="00814EC8">
      <w:pPr>
        <w:pStyle w:val="ListParagraph"/>
        <w:tabs>
          <w:tab w:val="left" w:pos="450"/>
          <w:tab w:val="left" w:pos="1260"/>
        </w:tabs>
        <w:ind w:left="1350" w:hanging="1350"/>
        <w:jc w:val="both"/>
      </w:pPr>
    </w:p>
    <w:p w:rsidR="00F7359F" w:rsidRPr="00941475" w:rsidRDefault="00F7359F" w:rsidP="00814EC8">
      <w:pPr>
        <w:pStyle w:val="ListParagraph"/>
        <w:tabs>
          <w:tab w:val="left" w:pos="450"/>
          <w:tab w:val="left" w:pos="1260"/>
        </w:tabs>
        <w:ind w:left="1350" w:hanging="1350"/>
        <w:jc w:val="both"/>
        <w:rPr>
          <w:cs/>
        </w:rPr>
      </w:pPr>
    </w:p>
    <w:p w:rsidR="00941475" w:rsidRDefault="00941475" w:rsidP="00814EC8">
      <w:pPr>
        <w:tabs>
          <w:tab w:val="left" w:pos="450"/>
          <w:tab w:val="left" w:pos="1260"/>
        </w:tabs>
        <w:ind w:left="1350" w:hanging="1350"/>
        <w:rPr>
          <w:b/>
          <w:bCs/>
        </w:rPr>
      </w:pPr>
      <w:r w:rsidRPr="00941475">
        <w:rPr>
          <w:b/>
          <w:bCs/>
          <w:cs/>
        </w:rPr>
        <w:t>หมวดที่  3  ลักษณะและการดำเนินการ</w:t>
      </w:r>
    </w:p>
    <w:p w:rsidR="00814EC8" w:rsidRPr="00941475" w:rsidRDefault="00814EC8" w:rsidP="00814EC8">
      <w:pPr>
        <w:tabs>
          <w:tab w:val="left" w:pos="450"/>
          <w:tab w:val="left" w:pos="1260"/>
        </w:tabs>
        <w:ind w:left="1350" w:hanging="1350"/>
        <w:rPr>
          <w:b/>
          <w:bCs/>
        </w:rPr>
      </w:pPr>
    </w:p>
    <w:p w:rsidR="00814EC8" w:rsidRPr="00941475" w:rsidRDefault="00814EC8" w:rsidP="00814EC8">
      <w:pPr>
        <w:tabs>
          <w:tab w:val="left" w:pos="450"/>
          <w:tab w:val="left" w:pos="1260"/>
        </w:tabs>
        <w:ind w:left="1350" w:hanging="1350"/>
        <w:jc w:val="left"/>
        <w:rPr>
          <w:b/>
          <w:bCs/>
        </w:rPr>
      </w:pPr>
      <w:r w:rsidRPr="00941475">
        <w:rPr>
          <w:cs/>
        </w:rPr>
        <w:t>1</w:t>
      </w:r>
      <w:r w:rsidRPr="00941475">
        <w:rPr>
          <w:b/>
          <w:bCs/>
          <w:cs/>
        </w:rPr>
        <w:t>.  คำอธิบายรายวิชา</w:t>
      </w:r>
    </w:p>
    <w:p w:rsidR="00814EC8" w:rsidRDefault="00814EC8" w:rsidP="00814EC8">
      <w:pPr>
        <w:tabs>
          <w:tab w:val="left" w:pos="450"/>
          <w:tab w:val="left" w:pos="1260"/>
        </w:tabs>
        <w:ind w:left="1350" w:hanging="1350"/>
        <w:jc w:val="left"/>
      </w:pPr>
      <w:r w:rsidRPr="00941475">
        <w:rPr>
          <w:cs/>
        </w:rPr>
        <w:t xml:space="preserve">           </w:t>
      </w:r>
      <w:r w:rsidRPr="00941475">
        <w:rPr>
          <w:rFonts w:hint="cs"/>
          <w:cs/>
        </w:rPr>
        <w:t>ความหมาย ความสำคัญของจิตวิทยาพื้นฐาน และจิตวิทยาพัฒนาการ</w:t>
      </w:r>
      <w:r w:rsidRPr="00941475">
        <w:rPr>
          <w:cs/>
        </w:rPr>
        <w:t xml:space="preserve"> </w:t>
      </w:r>
      <w:r w:rsidRPr="00941475">
        <w:rPr>
          <w:rFonts w:hint="cs"/>
          <w:cs/>
        </w:rPr>
        <w:t>ปัจจัยที่มีอิทธิพลต่อการ</w:t>
      </w:r>
    </w:p>
    <w:p w:rsidR="00814EC8" w:rsidRDefault="00814EC8" w:rsidP="00814EC8">
      <w:pPr>
        <w:tabs>
          <w:tab w:val="left" w:pos="450"/>
          <w:tab w:val="left" w:pos="1260"/>
        </w:tabs>
        <w:ind w:left="1350" w:hanging="1350"/>
        <w:jc w:val="left"/>
      </w:pPr>
      <w:r w:rsidRPr="00941475">
        <w:rPr>
          <w:rFonts w:hint="cs"/>
          <w:cs/>
        </w:rPr>
        <w:t>พัฒนาพฤติกรรมของคนในวัยต่าง ๆ การส่งเสริมพัฒนาการให้แ</w:t>
      </w:r>
      <w:r>
        <w:rPr>
          <w:rFonts w:hint="cs"/>
          <w:cs/>
        </w:rPr>
        <w:t>ก่คนทุกวัย และพัฒนาความสามารถของ</w:t>
      </w:r>
    </w:p>
    <w:p w:rsidR="00814EC8" w:rsidRDefault="00814EC8" w:rsidP="00814EC8">
      <w:pPr>
        <w:tabs>
          <w:tab w:val="left" w:pos="450"/>
          <w:tab w:val="left" w:pos="1260"/>
        </w:tabs>
        <w:ind w:left="1350" w:hanging="1350"/>
        <w:jc w:val="left"/>
      </w:pPr>
      <w:r w:rsidRPr="00941475">
        <w:rPr>
          <w:rFonts w:hint="cs"/>
          <w:cs/>
        </w:rPr>
        <w:t xml:space="preserve">ผู้เรียนตามช่วงวัยอย่างเต็มศักยภาพ </w:t>
      </w:r>
    </w:p>
    <w:p w:rsidR="00814EC8" w:rsidRDefault="00814EC8" w:rsidP="00814EC8">
      <w:pPr>
        <w:tabs>
          <w:tab w:val="left" w:pos="450"/>
          <w:tab w:val="left" w:pos="1260"/>
        </w:tabs>
        <w:ind w:left="1350" w:hanging="1350"/>
        <w:jc w:val="left"/>
      </w:pPr>
    </w:p>
    <w:p w:rsidR="00814EC8" w:rsidRPr="00814EC8" w:rsidRDefault="00814EC8" w:rsidP="00814EC8">
      <w:pPr>
        <w:pStyle w:val="ListParagraph"/>
        <w:numPr>
          <w:ilvl w:val="0"/>
          <w:numId w:val="26"/>
        </w:numPr>
        <w:tabs>
          <w:tab w:val="left" w:pos="450"/>
          <w:tab w:val="left" w:pos="1260"/>
        </w:tabs>
        <w:ind w:left="1350" w:hanging="1350"/>
        <w:jc w:val="left"/>
      </w:pPr>
      <w:r w:rsidRPr="00814EC8">
        <w:rPr>
          <w:b/>
          <w:bCs/>
          <w:cs/>
        </w:rPr>
        <w:t>หัวข้อและจำนวนชั่วโมงที่ใช้ต่อภาคเรียน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1908"/>
        <w:gridCol w:w="1837"/>
        <w:gridCol w:w="1976"/>
        <w:gridCol w:w="1945"/>
      </w:tblGrid>
      <w:tr w:rsidR="00814EC8" w:rsidTr="00814EC8">
        <w:tc>
          <w:tcPr>
            <w:tcW w:w="2254" w:type="dxa"/>
          </w:tcPr>
          <w:p w:rsidR="00814EC8" w:rsidRPr="001D3497" w:rsidRDefault="00814EC8" w:rsidP="001D3497">
            <w:pPr>
              <w:pStyle w:val="ListParagraph"/>
              <w:tabs>
                <w:tab w:val="left" w:pos="450"/>
                <w:tab w:val="left" w:pos="1260"/>
              </w:tabs>
              <w:ind w:left="0" w:firstLine="0"/>
              <w:rPr>
                <w:b/>
                <w:bCs/>
              </w:rPr>
            </w:pPr>
            <w:r w:rsidRPr="001D3497">
              <w:rPr>
                <w:rFonts w:hint="cs"/>
                <w:b/>
                <w:bCs/>
                <w:cs/>
              </w:rPr>
              <w:t>บรรยาย</w:t>
            </w:r>
          </w:p>
        </w:tc>
        <w:tc>
          <w:tcPr>
            <w:tcW w:w="2254" w:type="dxa"/>
          </w:tcPr>
          <w:p w:rsidR="00814EC8" w:rsidRPr="001D3497" w:rsidRDefault="00814EC8" w:rsidP="001D3497">
            <w:pPr>
              <w:pStyle w:val="ListParagraph"/>
              <w:tabs>
                <w:tab w:val="left" w:pos="450"/>
                <w:tab w:val="left" w:pos="1260"/>
              </w:tabs>
              <w:ind w:left="0" w:firstLine="0"/>
              <w:rPr>
                <w:b/>
                <w:bCs/>
              </w:rPr>
            </w:pPr>
            <w:r w:rsidRPr="001D3497">
              <w:rPr>
                <w:rFonts w:hint="cs"/>
                <w:b/>
                <w:bCs/>
                <w:cs/>
              </w:rPr>
              <w:t>สอนเสริม</w:t>
            </w:r>
          </w:p>
        </w:tc>
        <w:tc>
          <w:tcPr>
            <w:tcW w:w="2254" w:type="dxa"/>
          </w:tcPr>
          <w:p w:rsidR="00814EC8" w:rsidRPr="001D3497" w:rsidRDefault="00814EC8" w:rsidP="001D3497">
            <w:pPr>
              <w:pStyle w:val="ListParagraph"/>
              <w:tabs>
                <w:tab w:val="left" w:pos="450"/>
                <w:tab w:val="left" w:pos="1260"/>
              </w:tabs>
              <w:ind w:left="0" w:firstLine="0"/>
              <w:rPr>
                <w:b/>
                <w:bCs/>
              </w:rPr>
            </w:pPr>
            <w:r w:rsidRPr="001D3497">
              <w:rPr>
                <w:rFonts w:hint="cs"/>
                <w:b/>
                <w:bCs/>
                <w:cs/>
              </w:rPr>
              <w:t>การฝึกปฏิบัติ/งานภาคสนาม/การฝึกงาน</w:t>
            </w:r>
          </w:p>
        </w:tc>
        <w:tc>
          <w:tcPr>
            <w:tcW w:w="2254" w:type="dxa"/>
          </w:tcPr>
          <w:p w:rsidR="00814EC8" w:rsidRPr="001D3497" w:rsidRDefault="00814EC8" w:rsidP="001D3497">
            <w:pPr>
              <w:pStyle w:val="ListParagraph"/>
              <w:tabs>
                <w:tab w:val="left" w:pos="450"/>
                <w:tab w:val="left" w:pos="1260"/>
              </w:tabs>
              <w:ind w:left="0" w:firstLine="0"/>
              <w:rPr>
                <w:b/>
                <w:bCs/>
              </w:rPr>
            </w:pPr>
            <w:r w:rsidRPr="001D3497">
              <w:rPr>
                <w:rFonts w:hint="cs"/>
                <w:b/>
                <w:bCs/>
                <w:cs/>
              </w:rPr>
              <w:t>การศึกษาด้วยตนเอง</w:t>
            </w:r>
          </w:p>
        </w:tc>
      </w:tr>
      <w:tr w:rsidR="00814EC8" w:rsidTr="00814EC8">
        <w:tc>
          <w:tcPr>
            <w:tcW w:w="2254" w:type="dxa"/>
          </w:tcPr>
          <w:p w:rsidR="00814EC8" w:rsidRDefault="00814EC8" w:rsidP="001D3497">
            <w:pPr>
              <w:pStyle w:val="ListParagraph"/>
              <w:tabs>
                <w:tab w:val="left" w:pos="450"/>
                <w:tab w:val="left" w:pos="1260"/>
              </w:tabs>
              <w:ind w:left="0" w:firstLine="0"/>
            </w:pPr>
            <w:r>
              <w:rPr>
                <w:rFonts w:hint="cs"/>
                <w:cs/>
              </w:rPr>
              <w:t>32 คาบ/ภาคเรียน</w:t>
            </w:r>
          </w:p>
        </w:tc>
        <w:tc>
          <w:tcPr>
            <w:tcW w:w="2254" w:type="dxa"/>
          </w:tcPr>
          <w:p w:rsidR="00814EC8" w:rsidRDefault="00814EC8" w:rsidP="001D3497">
            <w:pPr>
              <w:pStyle w:val="ListParagraph"/>
              <w:tabs>
                <w:tab w:val="left" w:pos="450"/>
                <w:tab w:val="left" w:pos="1260"/>
              </w:tabs>
              <w:ind w:left="0" w:firstLine="0"/>
            </w:pPr>
            <w:r>
              <w:rPr>
                <w:rFonts w:hint="cs"/>
                <w:cs/>
              </w:rPr>
              <w:t>ไม่มี</w:t>
            </w:r>
          </w:p>
        </w:tc>
        <w:tc>
          <w:tcPr>
            <w:tcW w:w="2254" w:type="dxa"/>
          </w:tcPr>
          <w:p w:rsidR="00814EC8" w:rsidRDefault="00814EC8" w:rsidP="001D3497">
            <w:pPr>
              <w:pStyle w:val="ListParagraph"/>
              <w:tabs>
                <w:tab w:val="left" w:pos="450"/>
                <w:tab w:val="left" w:pos="1260"/>
              </w:tabs>
              <w:ind w:left="0" w:firstLine="0"/>
            </w:pPr>
            <w:r>
              <w:rPr>
                <w:rFonts w:hint="cs"/>
                <w:cs/>
              </w:rPr>
              <w:t>ไม่มี</w:t>
            </w:r>
          </w:p>
        </w:tc>
        <w:tc>
          <w:tcPr>
            <w:tcW w:w="2254" w:type="dxa"/>
          </w:tcPr>
          <w:p w:rsidR="00814EC8" w:rsidRDefault="00814EC8" w:rsidP="001D3497">
            <w:pPr>
              <w:pStyle w:val="ListParagraph"/>
              <w:tabs>
                <w:tab w:val="left" w:pos="450"/>
                <w:tab w:val="left" w:pos="1260"/>
              </w:tabs>
              <w:ind w:left="0" w:firstLine="0"/>
            </w:pPr>
            <w:r>
              <w:rPr>
                <w:rFonts w:hint="cs"/>
                <w:cs/>
              </w:rPr>
              <w:t>64 คาบ / ภาคเรียน</w:t>
            </w:r>
          </w:p>
        </w:tc>
      </w:tr>
    </w:tbl>
    <w:p w:rsidR="00814EC8" w:rsidRPr="00814EC8" w:rsidRDefault="00814EC8" w:rsidP="00814EC8">
      <w:pPr>
        <w:pStyle w:val="ListParagraph"/>
        <w:tabs>
          <w:tab w:val="left" w:pos="450"/>
          <w:tab w:val="left" w:pos="1260"/>
        </w:tabs>
        <w:ind w:left="1350" w:firstLine="0"/>
        <w:jc w:val="left"/>
      </w:pPr>
    </w:p>
    <w:p w:rsidR="00814EC8" w:rsidRPr="00814EC8" w:rsidRDefault="00814EC8" w:rsidP="00814EC8">
      <w:pPr>
        <w:pStyle w:val="ListParagraph"/>
        <w:tabs>
          <w:tab w:val="left" w:pos="450"/>
          <w:tab w:val="left" w:pos="1260"/>
        </w:tabs>
        <w:ind w:left="1350" w:firstLine="0"/>
        <w:jc w:val="left"/>
      </w:pPr>
    </w:p>
    <w:p w:rsidR="00814EC8" w:rsidRDefault="00814EC8" w:rsidP="00814EC8">
      <w:pPr>
        <w:pStyle w:val="ListParagraph"/>
        <w:numPr>
          <w:ilvl w:val="0"/>
          <w:numId w:val="26"/>
        </w:numPr>
        <w:tabs>
          <w:tab w:val="left" w:pos="450"/>
          <w:tab w:val="left" w:pos="1260"/>
        </w:tabs>
        <w:ind w:left="1350" w:hanging="1350"/>
        <w:jc w:val="left"/>
        <w:rPr>
          <w:b/>
          <w:bCs/>
        </w:rPr>
      </w:pPr>
      <w:r>
        <w:rPr>
          <w:rFonts w:hint="cs"/>
          <w:b/>
          <w:bCs/>
          <w:cs/>
        </w:rPr>
        <w:t>จำนวนชั่วโมง</w:t>
      </w:r>
      <w:r w:rsidRPr="00814EC8">
        <w:rPr>
          <w:b/>
          <w:bCs/>
          <w:cs/>
        </w:rPr>
        <w:t>ต่อสัปดาห์ที่อาจารย์ให้คำปรึกษาและแนะนำทางวิชาการแก่นิสิตเป็นรายบุคคล</w:t>
      </w:r>
    </w:p>
    <w:p w:rsidR="00814EC8" w:rsidRDefault="00814EC8" w:rsidP="001D3497">
      <w:pPr>
        <w:pStyle w:val="ListParagraph"/>
        <w:numPr>
          <w:ilvl w:val="0"/>
          <w:numId w:val="29"/>
        </w:numPr>
        <w:tabs>
          <w:tab w:val="left" w:pos="450"/>
        </w:tabs>
        <w:ind w:left="900" w:hanging="450"/>
        <w:jc w:val="left"/>
      </w:pPr>
      <w:r w:rsidRPr="00941475">
        <w:rPr>
          <w:cs/>
        </w:rPr>
        <w:t>มีจำนวนชั่วโมงให้คำปรึกษาและ</w:t>
      </w:r>
      <w:r w:rsidRPr="00941475">
        <w:rPr>
          <w:rFonts w:hint="cs"/>
          <w:cs/>
        </w:rPr>
        <w:t>แนะ</w:t>
      </w:r>
      <w:r w:rsidRPr="00941475">
        <w:rPr>
          <w:cs/>
        </w:rPr>
        <w:t xml:space="preserve">นำทางวิชาการแก่นิสิตเป็นรายบุคคล </w:t>
      </w:r>
    </w:p>
    <w:p w:rsidR="001D3497" w:rsidRDefault="001D3497" w:rsidP="001D3497">
      <w:pPr>
        <w:ind w:left="450" w:firstLine="0"/>
        <w:jc w:val="left"/>
      </w:pPr>
      <w:r>
        <w:rPr>
          <w:rFonts w:hint="cs"/>
          <w:cs/>
        </w:rPr>
        <w:t xml:space="preserve">-      </w:t>
      </w:r>
      <w:r w:rsidR="00814EC8" w:rsidRPr="00941475">
        <w:rPr>
          <w:cs/>
        </w:rPr>
        <w:t>อาจารย์ประจำรายวิชา</w:t>
      </w:r>
      <w:r w:rsidR="00814EC8" w:rsidRPr="00941475">
        <w:rPr>
          <w:rFonts w:hint="cs"/>
          <w:cs/>
        </w:rPr>
        <w:t>แจ้ง</w:t>
      </w:r>
      <w:r w:rsidR="00814EC8" w:rsidRPr="00941475">
        <w:rPr>
          <w:cs/>
        </w:rPr>
        <w:t>เวลาให้คำปรึกษาและแนะนำทางวิชาการแก่นิสิตที่หน้าห้องทำงาน</w:t>
      </w:r>
      <w:r>
        <w:rPr>
          <w:rFonts w:hint="cs"/>
          <w:cs/>
        </w:rPr>
        <w:t>หรือ</w:t>
      </w:r>
    </w:p>
    <w:p w:rsidR="00814EC8" w:rsidRDefault="001D3497" w:rsidP="001D3497">
      <w:pPr>
        <w:ind w:left="450" w:firstLine="0"/>
        <w:jc w:val="left"/>
      </w:pPr>
      <w:r>
        <w:rPr>
          <w:rFonts w:hint="cs"/>
          <w:cs/>
        </w:rPr>
        <w:t xml:space="preserve"> </w:t>
      </w:r>
      <w:r>
        <w:rPr>
          <w:rFonts w:hint="cs"/>
          <w:cs/>
        </w:rPr>
        <w:tab/>
        <w:t xml:space="preserve">   </w:t>
      </w:r>
      <w:r w:rsidR="00814EC8" w:rsidRPr="00941475">
        <w:rPr>
          <w:rFonts w:hint="cs"/>
          <w:cs/>
        </w:rPr>
        <w:t>ในไลน์กลุ่ม</w:t>
      </w:r>
    </w:p>
    <w:p w:rsidR="00814EC8" w:rsidRDefault="00814EC8" w:rsidP="001D3497">
      <w:pPr>
        <w:pStyle w:val="ListParagraph"/>
        <w:numPr>
          <w:ilvl w:val="0"/>
          <w:numId w:val="29"/>
        </w:numPr>
        <w:tabs>
          <w:tab w:val="left" w:pos="450"/>
          <w:tab w:val="left" w:pos="1260"/>
        </w:tabs>
        <w:ind w:left="900" w:hanging="450"/>
        <w:jc w:val="left"/>
      </w:pPr>
      <w:r w:rsidRPr="00941475">
        <w:rPr>
          <w:rFonts w:hint="cs"/>
          <w:cs/>
        </w:rPr>
        <w:t>นิสิต</w:t>
      </w:r>
      <w:r w:rsidRPr="00941475">
        <w:rPr>
          <w:cs/>
        </w:rPr>
        <w:t>นัดวัน</w:t>
      </w:r>
      <w:r w:rsidRPr="00941475">
        <w:t xml:space="preserve"> </w:t>
      </w:r>
      <w:r w:rsidRPr="00941475">
        <w:rPr>
          <w:cs/>
        </w:rPr>
        <w:t xml:space="preserve"> เวลาล่วงหน้า</w:t>
      </w:r>
      <w:r w:rsidRPr="00941475">
        <w:t xml:space="preserve"> </w:t>
      </w:r>
      <w:r w:rsidRPr="00941475">
        <w:rPr>
          <w:cs/>
        </w:rPr>
        <w:t>หรือพบได้ตามเวลา</w:t>
      </w:r>
      <w:r w:rsidRPr="00941475">
        <w:rPr>
          <w:rFonts w:hint="cs"/>
          <w:cs/>
        </w:rPr>
        <w:t>ที่กำหนด</w:t>
      </w:r>
    </w:p>
    <w:p w:rsidR="00814EC8" w:rsidRDefault="00814EC8" w:rsidP="001D3497">
      <w:pPr>
        <w:pStyle w:val="ListParagraph"/>
        <w:numPr>
          <w:ilvl w:val="0"/>
          <w:numId w:val="29"/>
        </w:numPr>
        <w:ind w:left="900" w:hanging="450"/>
        <w:jc w:val="left"/>
      </w:pPr>
      <w:r w:rsidRPr="00941475">
        <w:rPr>
          <w:cs/>
        </w:rPr>
        <w:t>อาจารย์จัดให้คำปรึกษาเป็นรายบุคคล</w:t>
      </w:r>
      <w:r w:rsidRPr="00941475">
        <w:t>/</w:t>
      </w:r>
      <w:r w:rsidRPr="00941475">
        <w:rPr>
          <w:cs/>
        </w:rPr>
        <w:t>กลุ่มตามความ</w:t>
      </w:r>
      <w:r w:rsidRPr="00941475">
        <w:rPr>
          <w:rFonts w:hint="cs"/>
          <w:cs/>
        </w:rPr>
        <w:t>ประสงค์ของนิสิต</w:t>
      </w:r>
    </w:p>
    <w:p w:rsidR="0080374A" w:rsidRDefault="0080374A" w:rsidP="0080374A">
      <w:pPr>
        <w:jc w:val="left"/>
      </w:pPr>
    </w:p>
    <w:p w:rsidR="0080374A" w:rsidRDefault="0080374A" w:rsidP="0080374A">
      <w:pPr>
        <w:jc w:val="left"/>
      </w:pPr>
    </w:p>
    <w:p w:rsidR="0080374A" w:rsidRDefault="0080374A" w:rsidP="0080374A">
      <w:pPr>
        <w:ind w:left="1667"/>
        <w:rPr>
          <w:b/>
          <w:bCs/>
        </w:rPr>
      </w:pPr>
      <w:r w:rsidRPr="0080374A">
        <w:rPr>
          <w:rFonts w:hint="cs"/>
          <w:b/>
          <w:bCs/>
          <w:cs/>
        </w:rPr>
        <w:lastRenderedPageBreak/>
        <w:t>หมวดที่ 4 การพัฒนาผลการเรียนรู้ของนักศึกษา</w:t>
      </w:r>
    </w:p>
    <w:p w:rsidR="0080374A" w:rsidRPr="0080374A" w:rsidRDefault="0080374A" w:rsidP="0080374A">
      <w:pPr>
        <w:ind w:left="1667"/>
        <w:rPr>
          <w:b/>
          <w:bCs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170"/>
        <w:gridCol w:w="2790"/>
        <w:gridCol w:w="2567"/>
        <w:gridCol w:w="1337"/>
        <w:gridCol w:w="1337"/>
      </w:tblGrid>
      <w:tr w:rsidR="0080374A" w:rsidTr="005D07DC">
        <w:tc>
          <w:tcPr>
            <w:tcW w:w="1170" w:type="dxa"/>
          </w:tcPr>
          <w:p w:rsidR="0080374A" w:rsidRDefault="0080374A" w:rsidP="005D07DC">
            <w:pPr>
              <w:ind w:left="0" w:firstLine="0"/>
              <w:jc w:val="left"/>
            </w:pPr>
            <w:r>
              <w:rPr>
                <w:rFonts w:hint="cs"/>
                <w:cs/>
              </w:rPr>
              <w:t>ลำดับการประเมิน</w:t>
            </w:r>
          </w:p>
        </w:tc>
        <w:tc>
          <w:tcPr>
            <w:tcW w:w="2790" w:type="dxa"/>
          </w:tcPr>
          <w:p w:rsidR="0080374A" w:rsidRDefault="0080374A" w:rsidP="005D07DC">
            <w:pPr>
              <w:ind w:left="0" w:firstLine="0"/>
              <w:jc w:val="left"/>
            </w:pPr>
            <w:r>
              <w:rPr>
                <w:rFonts w:hint="cs"/>
                <w:cs/>
              </w:rPr>
              <w:t>ผลการเรียนรู้</w:t>
            </w:r>
          </w:p>
        </w:tc>
        <w:tc>
          <w:tcPr>
            <w:tcW w:w="2567" w:type="dxa"/>
          </w:tcPr>
          <w:p w:rsidR="0080374A" w:rsidRDefault="0080374A" w:rsidP="005D07DC">
            <w:pPr>
              <w:ind w:left="0" w:firstLine="0"/>
              <w:jc w:val="left"/>
            </w:pPr>
            <w:r>
              <w:rPr>
                <w:rFonts w:hint="cs"/>
                <w:cs/>
              </w:rPr>
              <w:t>ลักษณะการประเมิน (เช่น สอบ รายงาน โครงงาน ฯลฯ)</w:t>
            </w:r>
          </w:p>
        </w:tc>
        <w:tc>
          <w:tcPr>
            <w:tcW w:w="1337" w:type="dxa"/>
          </w:tcPr>
          <w:p w:rsidR="0080374A" w:rsidRPr="00BD5F67" w:rsidRDefault="0080374A" w:rsidP="005D07DC">
            <w:pPr>
              <w:ind w:left="0" w:firstLine="0"/>
              <w:jc w:val="left"/>
            </w:pPr>
            <w:r>
              <w:rPr>
                <w:rFonts w:hint="cs"/>
                <w:cs/>
              </w:rPr>
              <w:t>สัปดาห์ที่ประเมิน</w:t>
            </w:r>
          </w:p>
        </w:tc>
        <w:tc>
          <w:tcPr>
            <w:tcW w:w="1337" w:type="dxa"/>
          </w:tcPr>
          <w:p w:rsidR="0080374A" w:rsidRDefault="0080374A" w:rsidP="005D07DC">
            <w:pPr>
              <w:ind w:left="0" w:firstLine="0"/>
              <w:jc w:val="left"/>
            </w:pPr>
            <w:r>
              <w:rPr>
                <w:rFonts w:hint="cs"/>
                <w:cs/>
              </w:rPr>
              <w:t xml:space="preserve">สัดส่วนของคะแนนที่ประเมิน </w:t>
            </w:r>
          </w:p>
        </w:tc>
      </w:tr>
      <w:tr w:rsidR="0080374A" w:rsidTr="005D07DC">
        <w:tc>
          <w:tcPr>
            <w:tcW w:w="1170" w:type="dxa"/>
          </w:tcPr>
          <w:p w:rsidR="0080374A" w:rsidRDefault="0080374A" w:rsidP="005D07DC">
            <w:pPr>
              <w:pStyle w:val="ListParagraph"/>
              <w:numPr>
                <w:ilvl w:val="0"/>
                <w:numId w:val="33"/>
              </w:numPr>
              <w:jc w:val="left"/>
            </w:pPr>
          </w:p>
        </w:tc>
        <w:tc>
          <w:tcPr>
            <w:tcW w:w="2790" w:type="dxa"/>
          </w:tcPr>
          <w:p w:rsidR="0080374A" w:rsidRDefault="0080374A" w:rsidP="005D07DC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ด้านคุณธรรมจริยธรรม</w:t>
            </w:r>
          </w:p>
          <w:p w:rsidR="0080374A" w:rsidRDefault="0080374A" w:rsidP="005D07DC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 ด้านความรู้</w:t>
            </w:r>
          </w:p>
          <w:p w:rsidR="0080374A" w:rsidRDefault="0080374A" w:rsidP="005D07DC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 ด้านทักษะทางปัญญา</w:t>
            </w:r>
          </w:p>
          <w:p w:rsidR="0080374A" w:rsidRDefault="0080374A" w:rsidP="005D07DC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 ด้านทักษะความสัมพันธ์ระหว่างบุคคลและความรับผิดชอบ</w:t>
            </w:r>
          </w:p>
          <w:p w:rsidR="0080374A" w:rsidRDefault="0080374A" w:rsidP="005D07DC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 ทักษะการวิเคราะห์เชิงตัวเลข การสื่อสารและการใช้เทคโนโลยีสารสนเทศ</w:t>
            </w:r>
          </w:p>
          <w:p w:rsidR="0080374A" w:rsidRDefault="0080374A" w:rsidP="005D07DC">
            <w:pPr>
              <w:ind w:left="0" w:firstLine="0"/>
              <w:jc w:val="left"/>
            </w:pPr>
            <w:r>
              <w:rPr>
                <w:rFonts w:ascii="TH SarabunPSK" w:hAnsi="TH SarabunPSK" w:cs="TH SarabunPSK"/>
                <w:sz w:val="28"/>
                <w:cs/>
              </w:rPr>
              <w:t>-ด้านคุณภาพชีวิต</w:t>
            </w:r>
          </w:p>
        </w:tc>
        <w:tc>
          <w:tcPr>
            <w:tcW w:w="2567" w:type="dxa"/>
          </w:tcPr>
          <w:p w:rsidR="0080374A" w:rsidRDefault="0080374A" w:rsidP="005D07D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AngsanaNew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AngsanaNew" w:hAnsi="TH SarabunPSK" w:cs="TH SarabunPSK"/>
                <w:b/>
                <w:bCs/>
                <w:sz w:val="28"/>
                <w:cs/>
              </w:rPr>
              <w:t>คะแนนเก็บตลอดภาคการศึกษา</w:t>
            </w:r>
          </w:p>
          <w:p w:rsidR="0080374A" w:rsidRDefault="0080374A" w:rsidP="005D07D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AngsanaNew" w:hAnsi="TH SarabunPSK" w:cs="TH SarabunPSK"/>
                <w:sz w:val="28"/>
              </w:rPr>
            </w:pPr>
            <w:r>
              <w:rPr>
                <w:rFonts w:ascii="TH SarabunPSK" w:eastAsia="AngsanaNew" w:hAnsi="TH SarabunPSK" w:cs="TH SarabunPSK"/>
                <w:sz w:val="28"/>
                <w:cs/>
              </w:rPr>
              <w:t xml:space="preserve">1. พฤติกรรมเชิงคุณธรรม/จริยธรรม </w:t>
            </w:r>
          </w:p>
          <w:p w:rsidR="0080374A" w:rsidRDefault="0080374A" w:rsidP="005D07D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AngsanaNew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(การเข้าเรียน พฤติกรรมในห้องเรียน การตรงต่อเวลา การแต่งกาย ความรับผิดชอบ ฯลฯ)</w:t>
            </w:r>
          </w:p>
          <w:p w:rsidR="0080374A" w:rsidRDefault="0080374A" w:rsidP="005D07DC">
            <w:pPr>
              <w:spacing w:line="216" w:lineRule="auto"/>
              <w:ind w:left="66" w:firstLine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AngsanaNew" w:hAnsi="TH SarabunPSK" w:cs="TH SarabunPSK"/>
                <w:sz w:val="28"/>
              </w:rPr>
              <w:t xml:space="preserve">2. </w:t>
            </w:r>
            <w:r>
              <w:rPr>
                <w:rFonts w:ascii="TH SarabunPSK" w:eastAsia="AngsanaNew" w:hAnsi="TH SarabunPSK" w:cs="TH SarabunPSK" w:hint="cs"/>
                <w:sz w:val="28"/>
                <w:cs/>
              </w:rPr>
              <w:t>ชิ้นงาน/ทดสอบย่อย</w:t>
            </w:r>
          </w:p>
          <w:p w:rsidR="0080374A" w:rsidRDefault="0080374A" w:rsidP="005D07DC">
            <w:pPr>
              <w:ind w:left="31" w:hanging="31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(การนำเสนอ / งานกลุ่ม/กรณีศึกษา)</w:t>
            </w:r>
          </w:p>
          <w:p w:rsidR="0080374A" w:rsidRDefault="0080374A" w:rsidP="005D07DC">
            <w:pPr>
              <w:ind w:left="0" w:firstLine="0"/>
              <w:jc w:val="left"/>
            </w:pPr>
          </w:p>
        </w:tc>
        <w:tc>
          <w:tcPr>
            <w:tcW w:w="1337" w:type="dxa"/>
          </w:tcPr>
          <w:p w:rsidR="0080374A" w:rsidRDefault="0080374A" w:rsidP="005D07DC">
            <w:pPr>
              <w:ind w:left="86" w:firstLine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ตลอดภาค</w:t>
            </w:r>
          </w:p>
          <w:p w:rsidR="0080374A" w:rsidRDefault="0080374A" w:rsidP="005D07DC">
            <w:pPr>
              <w:ind w:left="86" w:firstLine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การศึกษา</w:t>
            </w:r>
          </w:p>
          <w:p w:rsidR="0080374A" w:rsidRDefault="0080374A" w:rsidP="005D07DC">
            <w:pPr>
              <w:ind w:left="0" w:firstLine="0"/>
              <w:jc w:val="both"/>
              <w:rPr>
                <w:rFonts w:ascii="TH SarabunPSK" w:hAnsi="TH SarabunPSK" w:cs="TH SarabunPSK"/>
                <w:sz w:val="28"/>
              </w:rPr>
            </w:pPr>
          </w:p>
          <w:p w:rsidR="0080374A" w:rsidRDefault="0080374A" w:rsidP="005D07DC">
            <w:pPr>
              <w:ind w:left="0" w:firstLine="0"/>
              <w:jc w:val="left"/>
            </w:pPr>
          </w:p>
        </w:tc>
        <w:tc>
          <w:tcPr>
            <w:tcW w:w="1337" w:type="dxa"/>
          </w:tcPr>
          <w:p w:rsidR="0080374A" w:rsidRDefault="0080374A" w:rsidP="005D07DC">
            <w:pPr>
              <w:ind w:left="0" w:firstLine="0"/>
              <w:jc w:val="left"/>
            </w:pPr>
          </w:p>
          <w:p w:rsidR="0080374A" w:rsidRDefault="0080374A" w:rsidP="005D07DC">
            <w:pPr>
              <w:ind w:left="0" w:firstLine="0"/>
              <w:jc w:val="left"/>
            </w:pPr>
          </w:p>
          <w:p w:rsidR="0080374A" w:rsidRDefault="0080374A" w:rsidP="005D07DC">
            <w:pPr>
              <w:ind w:left="0" w:firstLine="0"/>
              <w:jc w:val="left"/>
            </w:pPr>
            <w:r>
              <w:rPr>
                <w:rFonts w:hint="cs"/>
                <w:cs/>
              </w:rPr>
              <w:t>ร้อยละ 10</w:t>
            </w:r>
          </w:p>
          <w:p w:rsidR="0080374A" w:rsidRDefault="0080374A" w:rsidP="005D07DC">
            <w:pPr>
              <w:ind w:left="0" w:firstLine="0"/>
              <w:jc w:val="left"/>
            </w:pPr>
          </w:p>
          <w:p w:rsidR="0080374A" w:rsidRDefault="0080374A" w:rsidP="005D07DC">
            <w:pPr>
              <w:ind w:left="0" w:firstLine="0"/>
              <w:jc w:val="left"/>
            </w:pPr>
          </w:p>
          <w:p w:rsidR="0080374A" w:rsidRDefault="0080374A" w:rsidP="005D07DC">
            <w:pPr>
              <w:ind w:left="0" w:firstLine="0"/>
              <w:jc w:val="left"/>
            </w:pPr>
          </w:p>
          <w:p w:rsidR="0080374A" w:rsidRDefault="0080374A" w:rsidP="005D07DC">
            <w:pPr>
              <w:ind w:left="0" w:firstLine="0"/>
              <w:jc w:val="left"/>
            </w:pPr>
          </w:p>
          <w:p w:rsidR="0080374A" w:rsidRDefault="0080374A" w:rsidP="005D07DC">
            <w:pPr>
              <w:ind w:left="0" w:firstLine="0"/>
              <w:jc w:val="left"/>
            </w:pPr>
          </w:p>
          <w:p w:rsidR="0080374A" w:rsidRDefault="0080374A" w:rsidP="005D07DC">
            <w:pPr>
              <w:ind w:left="0" w:firstLine="0"/>
              <w:jc w:val="left"/>
              <w:rPr>
                <w:cs/>
              </w:rPr>
            </w:pPr>
            <w:r>
              <w:rPr>
                <w:rFonts w:hint="cs"/>
                <w:cs/>
              </w:rPr>
              <w:t>ร้อยละ 30</w:t>
            </w:r>
          </w:p>
        </w:tc>
      </w:tr>
      <w:tr w:rsidR="0080374A" w:rsidTr="005D07DC">
        <w:tc>
          <w:tcPr>
            <w:tcW w:w="1170" w:type="dxa"/>
          </w:tcPr>
          <w:p w:rsidR="0080374A" w:rsidRDefault="0080374A" w:rsidP="005D07DC">
            <w:pPr>
              <w:ind w:left="0" w:firstLine="0"/>
              <w:jc w:val="left"/>
            </w:pPr>
            <w:r>
              <w:t xml:space="preserve">2. </w:t>
            </w:r>
          </w:p>
        </w:tc>
        <w:tc>
          <w:tcPr>
            <w:tcW w:w="2790" w:type="dxa"/>
          </w:tcPr>
          <w:p w:rsidR="0080374A" w:rsidRDefault="0080374A" w:rsidP="005D07DC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 ด้านความรู้</w:t>
            </w:r>
          </w:p>
          <w:p w:rsidR="0080374A" w:rsidRDefault="0080374A" w:rsidP="005D07DC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 ด้านทักษะทางปัญญา</w:t>
            </w:r>
          </w:p>
          <w:p w:rsidR="0080374A" w:rsidRDefault="0080374A" w:rsidP="005D07DC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 ด้านทักษะความสัมพันธ์ระหว่างบุคคลและความรับผิดชอบ</w:t>
            </w:r>
          </w:p>
          <w:p w:rsidR="0080374A" w:rsidRDefault="0080374A" w:rsidP="005D07DC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 ทักษะการวิเคราะห์เชิงตัวเลข การสื่อสารและการใช้เทคโนโลยีสารสนเทศ</w:t>
            </w:r>
          </w:p>
          <w:p w:rsidR="0080374A" w:rsidRDefault="0080374A" w:rsidP="005D07DC">
            <w:pPr>
              <w:ind w:left="0" w:firstLine="0"/>
              <w:jc w:val="left"/>
            </w:pPr>
            <w:r>
              <w:rPr>
                <w:rFonts w:ascii="TH SarabunPSK" w:hAnsi="TH SarabunPSK" w:cs="TH SarabunPSK"/>
                <w:sz w:val="28"/>
                <w:cs/>
              </w:rPr>
              <w:t>- ด้านคุณภาพชีวิต</w:t>
            </w:r>
          </w:p>
        </w:tc>
        <w:tc>
          <w:tcPr>
            <w:tcW w:w="2567" w:type="dxa"/>
          </w:tcPr>
          <w:p w:rsidR="0080374A" w:rsidRDefault="0080374A" w:rsidP="005D07DC">
            <w:pPr>
              <w:autoSpaceDE w:val="0"/>
              <w:autoSpaceDN w:val="0"/>
              <w:adjustRightInd w:val="0"/>
              <w:ind w:left="66" w:firstLine="0"/>
              <w:jc w:val="left"/>
              <w:rPr>
                <w:rFonts w:ascii="TH SarabunPSK" w:eastAsia="AngsanaNew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AngsanaNew" w:hAnsi="TH SarabunPSK" w:cs="TH SarabunPSK"/>
                <w:b/>
                <w:bCs/>
                <w:sz w:val="28"/>
                <w:cs/>
              </w:rPr>
              <w:t>กา</w:t>
            </w:r>
            <w:r>
              <w:rPr>
                <w:rFonts w:ascii="TH SarabunPSK" w:eastAsia="AngsanaNew" w:hAnsi="TH SarabunPSK" w:cs="TH SarabunPSK"/>
                <w:sz w:val="28"/>
                <w:cs/>
              </w:rPr>
              <w:t>ร</w:t>
            </w:r>
            <w:r>
              <w:rPr>
                <w:rFonts w:ascii="TH SarabunPSK" w:eastAsia="AngsanaNew" w:hAnsi="TH SarabunPSK" w:cs="TH SarabunPSK"/>
                <w:b/>
                <w:bCs/>
                <w:sz w:val="28"/>
                <w:cs/>
              </w:rPr>
              <w:t>สอบ</w:t>
            </w:r>
          </w:p>
          <w:p w:rsidR="0080374A" w:rsidRDefault="0080374A" w:rsidP="005D07DC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AngsanaNew" w:hAnsi="TH SarabunPSK" w:cs="TH SarabunPSK"/>
                <w:sz w:val="28"/>
                <w:cs/>
              </w:rPr>
              <w:t>การสอบกลางภาค</w:t>
            </w:r>
          </w:p>
          <w:p w:rsidR="0080374A" w:rsidRDefault="0080374A" w:rsidP="005D07DC">
            <w:pPr>
              <w:pStyle w:val="ListParagraph"/>
              <w:numPr>
                <w:ilvl w:val="0"/>
                <w:numId w:val="32"/>
              </w:numPr>
              <w:jc w:val="left"/>
            </w:pPr>
            <w:r w:rsidRPr="00BD5F67">
              <w:rPr>
                <w:rFonts w:ascii="TH SarabunPSK" w:hAnsi="TH SarabunPSK" w:cs="TH SarabunPSK"/>
                <w:sz w:val="28"/>
                <w:cs/>
              </w:rPr>
              <w:t>การสอบปลายภาค</w:t>
            </w:r>
          </w:p>
        </w:tc>
        <w:tc>
          <w:tcPr>
            <w:tcW w:w="1337" w:type="dxa"/>
          </w:tcPr>
          <w:p w:rsidR="0080374A" w:rsidRDefault="0080374A" w:rsidP="005D07DC">
            <w:pPr>
              <w:ind w:left="0" w:firstLine="0"/>
              <w:jc w:val="left"/>
            </w:pPr>
            <w:r>
              <w:rPr>
                <w:rFonts w:hint="cs"/>
                <w:cs/>
              </w:rPr>
              <w:t xml:space="preserve">8,18 </w:t>
            </w:r>
          </w:p>
        </w:tc>
        <w:tc>
          <w:tcPr>
            <w:tcW w:w="1337" w:type="dxa"/>
          </w:tcPr>
          <w:p w:rsidR="0080374A" w:rsidRDefault="0080374A" w:rsidP="005D07DC">
            <w:pPr>
              <w:ind w:left="0" w:firstLine="0"/>
              <w:jc w:val="left"/>
            </w:pPr>
            <w:r>
              <w:rPr>
                <w:rFonts w:hint="cs"/>
                <w:cs/>
              </w:rPr>
              <w:t>ร้อยละ 60</w:t>
            </w:r>
          </w:p>
        </w:tc>
      </w:tr>
    </w:tbl>
    <w:p w:rsidR="00814EC8" w:rsidRDefault="00814EC8" w:rsidP="0080374A">
      <w:pPr>
        <w:tabs>
          <w:tab w:val="left" w:pos="450"/>
          <w:tab w:val="left" w:pos="1260"/>
        </w:tabs>
        <w:ind w:left="1080" w:hanging="1350"/>
        <w:jc w:val="both"/>
        <w:rPr>
          <w:b/>
          <w:bCs/>
        </w:rPr>
      </w:pPr>
    </w:p>
    <w:p w:rsidR="0080374A" w:rsidRDefault="0080374A" w:rsidP="0080374A">
      <w:pPr>
        <w:tabs>
          <w:tab w:val="left" w:pos="450"/>
          <w:tab w:val="left" w:pos="1260"/>
        </w:tabs>
        <w:ind w:left="1080" w:hanging="1350"/>
        <w:jc w:val="both"/>
        <w:rPr>
          <w:b/>
          <w:bCs/>
        </w:rPr>
      </w:pPr>
    </w:p>
    <w:p w:rsidR="0080374A" w:rsidRDefault="0080374A" w:rsidP="0080374A">
      <w:pPr>
        <w:tabs>
          <w:tab w:val="left" w:pos="450"/>
          <w:tab w:val="left" w:pos="1260"/>
        </w:tabs>
        <w:ind w:left="1080" w:hanging="1350"/>
        <w:jc w:val="both"/>
        <w:rPr>
          <w:b/>
          <w:bCs/>
        </w:rPr>
      </w:pPr>
    </w:p>
    <w:p w:rsidR="0080374A" w:rsidRDefault="0080374A" w:rsidP="0080374A">
      <w:pPr>
        <w:tabs>
          <w:tab w:val="left" w:pos="450"/>
          <w:tab w:val="left" w:pos="1260"/>
        </w:tabs>
        <w:ind w:left="1080" w:hanging="1350"/>
        <w:jc w:val="both"/>
        <w:rPr>
          <w:b/>
          <w:bCs/>
        </w:rPr>
      </w:pPr>
    </w:p>
    <w:p w:rsidR="0080374A" w:rsidRDefault="0080374A" w:rsidP="0080374A">
      <w:pPr>
        <w:tabs>
          <w:tab w:val="left" w:pos="450"/>
          <w:tab w:val="left" w:pos="1260"/>
        </w:tabs>
        <w:ind w:left="1080" w:hanging="1350"/>
        <w:jc w:val="both"/>
        <w:rPr>
          <w:b/>
          <w:bCs/>
        </w:rPr>
      </w:pPr>
    </w:p>
    <w:p w:rsidR="0080374A" w:rsidRDefault="0080374A" w:rsidP="0080374A">
      <w:pPr>
        <w:tabs>
          <w:tab w:val="left" w:pos="450"/>
          <w:tab w:val="left" w:pos="1260"/>
        </w:tabs>
        <w:ind w:left="1080" w:hanging="1350"/>
        <w:jc w:val="both"/>
        <w:rPr>
          <w:b/>
          <w:bCs/>
        </w:rPr>
      </w:pPr>
    </w:p>
    <w:p w:rsidR="0080374A" w:rsidRDefault="0080374A" w:rsidP="0080374A">
      <w:pPr>
        <w:tabs>
          <w:tab w:val="left" w:pos="450"/>
          <w:tab w:val="left" w:pos="1260"/>
        </w:tabs>
        <w:ind w:left="1080" w:hanging="1350"/>
        <w:jc w:val="both"/>
        <w:rPr>
          <w:b/>
          <w:bCs/>
        </w:rPr>
      </w:pPr>
    </w:p>
    <w:p w:rsidR="0080374A" w:rsidRDefault="0080374A" w:rsidP="0080374A">
      <w:pPr>
        <w:tabs>
          <w:tab w:val="left" w:pos="450"/>
          <w:tab w:val="left" w:pos="1260"/>
        </w:tabs>
        <w:ind w:left="1080" w:hanging="1350"/>
        <w:jc w:val="both"/>
        <w:rPr>
          <w:b/>
          <w:bCs/>
        </w:rPr>
      </w:pPr>
    </w:p>
    <w:p w:rsidR="0080374A" w:rsidRPr="0080374A" w:rsidRDefault="0080374A" w:rsidP="0080374A">
      <w:pPr>
        <w:tabs>
          <w:tab w:val="left" w:pos="450"/>
          <w:tab w:val="left" w:pos="1260"/>
        </w:tabs>
        <w:ind w:left="1080" w:hanging="1350"/>
        <w:rPr>
          <w:b/>
          <w:bCs/>
        </w:rPr>
      </w:pPr>
      <w:r>
        <w:rPr>
          <w:rFonts w:hint="cs"/>
          <w:b/>
          <w:bCs/>
          <w:cs/>
        </w:rPr>
        <w:lastRenderedPageBreak/>
        <w:t>หมวดที่ 5 แผนการสอนและการประเมินผล</w:t>
      </w:r>
    </w:p>
    <w:p w:rsidR="001D3497" w:rsidRDefault="001D3497" w:rsidP="00814EC8">
      <w:pPr>
        <w:tabs>
          <w:tab w:val="left" w:pos="450"/>
          <w:tab w:val="left" w:pos="1260"/>
        </w:tabs>
        <w:ind w:left="1350" w:hanging="1350"/>
      </w:pPr>
    </w:p>
    <w:p w:rsidR="001D3497" w:rsidRPr="0080374A" w:rsidRDefault="00F6677C" w:rsidP="0080374A">
      <w:pPr>
        <w:pStyle w:val="ListParagraph"/>
        <w:numPr>
          <w:ilvl w:val="0"/>
          <w:numId w:val="39"/>
        </w:numPr>
        <w:jc w:val="left"/>
        <w:rPr>
          <w:b/>
          <w:bCs/>
        </w:rPr>
      </w:pPr>
      <w:r w:rsidRPr="0080374A">
        <w:rPr>
          <w:b/>
          <w:bCs/>
          <w:cs/>
        </w:rPr>
        <w:t>แผนการสอน</w:t>
      </w:r>
    </w:p>
    <w:tbl>
      <w:tblPr>
        <w:tblStyle w:val="TableGrid"/>
        <w:tblW w:w="9630" w:type="dxa"/>
        <w:tblInd w:w="-185" w:type="dxa"/>
        <w:tblLook w:val="04A0" w:firstRow="1" w:lastRow="0" w:firstColumn="1" w:lastColumn="0" w:noHBand="0" w:noVBand="1"/>
      </w:tblPr>
      <w:tblGrid>
        <w:gridCol w:w="988"/>
        <w:gridCol w:w="4287"/>
        <w:gridCol w:w="865"/>
        <w:gridCol w:w="1690"/>
        <w:gridCol w:w="1800"/>
      </w:tblGrid>
      <w:tr w:rsidR="008E7647" w:rsidRPr="008E7647" w:rsidTr="00497DDF">
        <w:trPr>
          <w:tblHeader/>
        </w:trPr>
        <w:tc>
          <w:tcPr>
            <w:tcW w:w="988" w:type="dxa"/>
          </w:tcPr>
          <w:p w:rsidR="001D3497" w:rsidRPr="008E7647" w:rsidRDefault="001D3497" w:rsidP="002777BA">
            <w:pPr>
              <w:ind w:left="0" w:firstLine="0"/>
            </w:pPr>
            <w:r w:rsidRPr="008E7647">
              <w:rPr>
                <w:cs/>
              </w:rPr>
              <w:t>สัปดาห์ที่</w:t>
            </w:r>
          </w:p>
        </w:tc>
        <w:tc>
          <w:tcPr>
            <w:tcW w:w="4287" w:type="dxa"/>
          </w:tcPr>
          <w:p w:rsidR="001D3497" w:rsidRPr="008E7647" w:rsidRDefault="001D3497" w:rsidP="002777BA">
            <w:pPr>
              <w:ind w:left="0" w:firstLine="0"/>
            </w:pPr>
            <w:r w:rsidRPr="008E7647">
              <w:rPr>
                <w:cs/>
              </w:rPr>
              <w:t>หัวข้อ/รายละเอียด</w:t>
            </w:r>
          </w:p>
        </w:tc>
        <w:tc>
          <w:tcPr>
            <w:tcW w:w="865" w:type="dxa"/>
          </w:tcPr>
          <w:p w:rsidR="001D3497" w:rsidRPr="008E7647" w:rsidRDefault="001D3497" w:rsidP="00EF2049">
            <w:pPr>
              <w:ind w:left="0" w:firstLine="0"/>
            </w:pPr>
            <w:r w:rsidRPr="008E7647">
              <w:rPr>
                <w:cs/>
              </w:rPr>
              <w:t>จำนวน (ชั่วโมง)</w:t>
            </w:r>
          </w:p>
        </w:tc>
        <w:tc>
          <w:tcPr>
            <w:tcW w:w="1690" w:type="dxa"/>
          </w:tcPr>
          <w:p w:rsidR="001D3497" w:rsidRPr="008E7647" w:rsidRDefault="001D3497" w:rsidP="002777BA">
            <w:pPr>
              <w:ind w:left="0" w:firstLine="0"/>
            </w:pPr>
            <w:r w:rsidRPr="008E7647">
              <w:rPr>
                <w:cs/>
              </w:rPr>
              <w:t>กิจกรรมการเรียนการสอนและสื่อที่ใช้</w:t>
            </w:r>
          </w:p>
        </w:tc>
        <w:tc>
          <w:tcPr>
            <w:tcW w:w="1800" w:type="dxa"/>
          </w:tcPr>
          <w:p w:rsidR="001D3497" w:rsidRPr="008E7647" w:rsidRDefault="001D3497" w:rsidP="002777BA">
            <w:pPr>
              <w:ind w:left="0" w:firstLine="0"/>
            </w:pPr>
            <w:r w:rsidRPr="008E7647">
              <w:rPr>
                <w:cs/>
              </w:rPr>
              <w:t>ผู้สอน</w:t>
            </w:r>
          </w:p>
        </w:tc>
      </w:tr>
      <w:tr w:rsidR="008E7647" w:rsidRPr="008E7647" w:rsidTr="00497DDF">
        <w:tc>
          <w:tcPr>
            <w:tcW w:w="988" w:type="dxa"/>
          </w:tcPr>
          <w:p w:rsidR="001D3497" w:rsidRPr="008E7647" w:rsidRDefault="001D3497" w:rsidP="008E7647">
            <w:pPr>
              <w:pStyle w:val="ListParagraph"/>
              <w:numPr>
                <w:ilvl w:val="0"/>
                <w:numId w:val="41"/>
              </w:numPr>
            </w:pPr>
          </w:p>
        </w:tc>
        <w:tc>
          <w:tcPr>
            <w:tcW w:w="4287" w:type="dxa"/>
          </w:tcPr>
          <w:p w:rsidR="001D3497" w:rsidRPr="008E7647" w:rsidRDefault="000C286E" w:rsidP="000C286E">
            <w:pPr>
              <w:pStyle w:val="ListParagraph"/>
              <w:numPr>
                <w:ilvl w:val="0"/>
                <w:numId w:val="31"/>
              </w:numPr>
              <w:jc w:val="left"/>
            </w:pPr>
            <w:r w:rsidRPr="008E7647">
              <w:t>Introduction</w:t>
            </w:r>
          </w:p>
          <w:p w:rsidR="000C286E" w:rsidRPr="008E7647" w:rsidRDefault="000C286E" w:rsidP="000C286E">
            <w:pPr>
              <w:ind w:left="0" w:firstLine="0"/>
              <w:jc w:val="left"/>
            </w:pPr>
            <w:r w:rsidRPr="008E7647">
              <w:rPr>
                <w:cs/>
              </w:rPr>
              <w:t>แนะนำผู้สอน ชี้แจงรายวิชา วัตถุประสงค์ กิจกรรมการเรียนการสอน</w:t>
            </w:r>
            <w:r w:rsidR="00BD5D8F" w:rsidRPr="008E7647">
              <w:t xml:space="preserve"> </w:t>
            </w:r>
            <w:r w:rsidRPr="008E7647">
              <w:rPr>
                <w:cs/>
              </w:rPr>
              <w:t>การประเมินผลและข้อตกลงเบื้องต้นในการเรียน</w:t>
            </w:r>
          </w:p>
          <w:p w:rsidR="000C286E" w:rsidRPr="008E7647" w:rsidRDefault="000C286E" w:rsidP="000C286E">
            <w:pPr>
              <w:pStyle w:val="ListParagraph"/>
              <w:numPr>
                <w:ilvl w:val="0"/>
                <w:numId w:val="31"/>
              </w:numPr>
              <w:tabs>
                <w:tab w:val="left" w:pos="284"/>
                <w:tab w:val="left" w:pos="709"/>
                <w:tab w:val="left" w:pos="1134"/>
              </w:tabs>
              <w:jc w:val="left"/>
            </w:pPr>
            <w:r w:rsidRPr="008E7647">
              <w:t xml:space="preserve">Introduction to </w:t>
            </w:r>
          </w:p>
          <w:p w:rsidR="000C286E" w:rsidRPr="008E7647" w:rsidRDefault="000C286E" w:rsidP="000C286E">
            <w:pPr>
              <w:pStyle w:val="ListParagraph"/>
              <w:tabs>
                <w:tab w:val="left" w:pos="284"/>
                <w:tab w:val="left" w:pos="709"/>
                <w:tab w:val="left" w:pos="1134"/>
              </w:tabs>
              <w:ind w:left="0" w:firstLine="0"/>
              <w:jc w:val="left"/>
              <w:rPr>
                <w:cs/>
              </w:rPr>
            </w:pPr>
            <w:r w:rsidRPr="008E7647">
              <w:t>Developmental Psychology</w:t>
            </w:r>
          </w:p>
        </w:tc>
        <w:tc>
          <w:tcPr>
            <w:tcW w:w="865" w:type="dxa"/>
          </w:tcPr>
          <w:p w:rsidR="001D3497" w:rsidRPr="008E7647" w:rsidRDefault="000C286E" w:rsidP="00EF2049">
            <w:pPr>
              <w:ind w:left="0" w:firstLine="0"/>
            </w:pPr>
            <w:r w:rsidRPr="008E7647">
              <w:rPr>
                <w:cs/>
              </w:rPr>
              <w:t>2</w:t>
            </w:r>
          </w:p>
        </w:tc>
        <w:tc>
          <w:tcPr>
            <w:tcW w:w="1690" w:type="dxa"/>
          </w:tcPr>
          <w:p w:rsidR="001D3497" w:rsidRPr="008E7647" w:rsidRDefault="000C286E" w:rsidP="001D3497">
            <w:pPr>
              <w:ind w:left="0" w:firstLine="0"/>
              <w:jc w:val="left"/>
            </w:pPr>
            <w:r w:rsidRPr="008E7647">
              <w:rPr>
                <w:cs/>
              </w:rPr>
              <w:t xml:space="preserve">- </w:t>
            </w:r>
            <w:r w:rsidRPr="008E7647">
              <w:t>PowerPoint</w:t>
            </w:r>
          </w:p>
          <w:p w:rsidR="000C286E" w:rsidRPr="008E7647" w:rsidRDefault="000C286E" w:rsidP="001D3497">
            <w:pPr>
              <w:ind w:left="0" w:firstLine="0"/>
              <w:jc w:val="left"/>
            </w:pPr>
            <w:r w:rsidRPr="008E7647">
              <w:t xml:space="preserve">- </w:t>
            </w:r>
            <w:r w:rsidRPr="008E7647">
              <w:rPr>
                <w:cs/>
              </w:rPr>
              <w:t>มคอ.3</w:t>
            </w:r>
          </w:p>
          <w:p w:rsidR="000C286E" w:rsidRPr="008E7647" w:rsidRDefault="000C286E" w:rsidP="001D3497">
            <w:pPr>
              <w:ind w:left="0" w:firstLine="0"/>
              <w:jc w:val="left"/>
              <w:rPr>
                <w:cs/>
              </w:rPr>
            </w:pPr>
            <w:r w:rsidRPr="008E7647">
              <w:rPr>
                <w:cs/>
              </w:rPr>
              <w:t>- มอบหมายงาน</w:t>
            </w:r>
          </w:p>
        </w:tc>
        <w:tc>
          <w:tcPr>
            <w:tcW w:w="1800" w:type="dxa"/>
          </w:tcPr>
          <w:p w:rsidR="001D3497" w:rsidRPr="008E7647" w:rsidRDefault="000C286E" w:rsidP="001D3497">
            <w:pPr>
              <w:ind w:left="0" w:firstLine="0"/>
              <w:jc w:val="left"/>
            </w:pPr>
            <w:r w:rsidRPr="008E7647">
              <w:rPr>
                <w:cs/>
              </w:rPr>
              <w:t>อ.ดร.ชคดี ไวยวุทธิ</w:t>
            </w:r>
          </w:p>
        </w:tc>
      </w:tr>
      <w:tr w:rsidR="008E7647" w:rsidRPr="008E7647" w:rsidTr="00497DDF">
        <w:tc>
          <w:tcPr>
            <w:tcW w:w="988" w:type="dxa"/>
          </w:tcPr>
          <w:p w:rsidR="002777BA" w:rsidRPr="008E7647" w:rsidRDefault="002777BA" w:rsidP="008E7647">
            <w:pPr>
              <w:pStyle w:val="ListParagraph"/>
              <w:numPr>
                <w:ilvl w:val="0"/>
                <w:numId w:val="41"/>
              </w:numPr>
              <w:rPr>
                <w:cs/>
              </w:rPr>
            </w:pPr>
          </w:p>
        </w:tc>
        <w:tc>
          <w:tcPr>
            <w:tcW w:w="4287" w:type="dxa"/>
          </w:tcPr>
          <w:p w:rsidR="002777BA" w:rsidRPr="008E7647" w:rsidRDefault="002777BA" w:rsidP="008E7647">
            <w:pPr>
              <w:ind w:left="0" w:firstLine="0"/>
              <w:jc w:val="left"/>
            </w:pPr>
            <w:r w:rsidRPr="008E7647">
              <w:t>Theories of human development</w:t>
            </w:r>
          </w:p>
        </w:tc>
        <w:tc>
          <w:tcPr>
            <w:tcW w:w="865" w:type="dxa"/>
          </w:tcPr>
          <w:p w:rsidR="002777BA" w:rsidRPr="008E7647" w:rsidRDefault="002777BA" w:rsidP="00EF2049">
            <w:pPr>
              <w:ind w:left="0" w:firstLine="0"/>
              <w:rPr>
                <w:cs/>
              </w:rPr>
            </w:pPr>
            <w:r w:rsidRPr="008E7647">
              <w:t>2</w:t>
            </w:r>
          </w:p>
        </w:tc>
        <w:tc>
          <w:tcPr>
            <w:tcW w:w="1690" w:type="dxa"/>
          </w:tcPr>
          <w:p w:rsidR="002777BA" w:rsidRPr="008E7647" w:rsidRDefault="002777BA" w:rsidP="002777BA">
            <w:pPr>
              <w:ind w:left="0" w:firstLine="0"/>
              <w:jc w:val="left"/>
            </w:pPr>
            <w:r w:rsidRPr="008E7647">
              <w:rPr>
                <w:cs/>
              </w:rPr>
              <w:t xml:space="preserve">- </w:t>
            </w:r>
            <w:r w:rsidRPr="008E7647">
              <w:t>PowerPoint</w:t>
            </w:r>
          </w:p>
          <w:p w:rsidR="002777BA" w:rsidRPr="008E7647" w:rsidRDefault="002777BA" w:rsidP="002777BA">
            <w:pPr>
              <w:ind w:left="0" w:firstLine="0"/>
              <w:jc w:val="left"/>
              <w:rPr>
                <w:cs/>
              </w:rPr>
            </w:pPr>
            <w:r w:rsidRPr="008E7647">
              <w:t xml:space="preserve">- </w:t>
            </w:r>
            <w:r w:rsidRPr="008E7647">
              <w:rPr>
                <w:cs/>
              </w:rPr>
              <w:t>กิจกรรมกลุ่ม</w:t>
            </w:r>
          </w:p>
        </w:tc>
        <w:tc>
          <w:tcPr>
            <w:tcW w:w="1800" w:type="dxa"/>
          </w:tcPr>
          <w:p w:rsidR="002777BA" w:rsidRPr="008E7647" w:rsidRDefault="002777BA" w:rsidP="002777BA">
            <w:pPr>
              <w:ind w:left="0" w:firstLine="0"/>
              <w:jc w:val="left"/>
            </w:pPr>
            <w:r w:rsidRPr="008E7647">
              <w:rPr>
                <w:cs/>
              </w:rPr>
              <w:t>อ.ดร.ชคดี ไวยวุทธิ</w:t>
            </w:r>
          </w:p>
        </w:tc>
      </w:tr>
      <w:tr w:rsidR="002777BA" w:rsidRPr="008E7647" w:rsidTr="00F72964">
        <w:tc>
          <w:tcPr>
            <w:tcW w:w="9630" w:type="dxa"/>
            <w:gridSpan w:val="5"/>
          </w:tcPr>
          <w:p w:rsidR="002777BA" w:rsidRPr="008E7647" w:rsidRDefault="006952EE" w:rsidP="00EF2049">
            <w:pPr>
              <w:ind w:left="720" w:hanging="720"/>
              <w:rPr>
                <w:cs/>
              </w:rPr>
            </w:pPr>
            <w:r>
              <w:t xml:space="preserve">I </w:t>
            </w:r>
            <w:r w:rsidR="002777BA" w:rsidRPr="008E7647">
              <w:t>Biological Foundations of Development</w:t>
            </w:r>
          </w:p>
        </w:tc>
      </w:tr>
      <w:tr w:rsidR="008E7647" w:rsidRPr="008E7647" w:rsidTr="00497DDF">
        <w:tc>
          <w:tcPr>
            <w:tcW w:w="988" w:type="dxa"/>
          </w:tcPr>
          <w:p w:rsidR="008E7647" w:rsidRPr="008E7647" w:rsidRDefault="008E7647" w:rsidP="008E7647">
            <w:pPr>
              <w:ind w:left="1667"/>
            </w:pPr>
            <w:r w:rsidRPr="008E7647">
              <w:rPr>
                <w:cs/>
              </w:rPr>
              <w:t xml:space="preserve">3. </w:t>
            </w:r>
          </w:p>
        </w:tc>
        <w:tc>
          <w:tcPr>
            <w:tcW w:w="4287" w:type="dxa"/>
          </w:tcPr>
          <w:p w:rsidR="008E7647" w:rsidRPr="008E7647" w:rsidRDefault="008E7647" w:rsidP="008E7647">
            <w:pPr>
              <w:ind w:left="0" w:firstLine="0"/>
              <w:jc w:val="left"/>
            </w:pPr>
            <w:r w:rsidRPr="008E7647">
              <w:t>Hereditary influences of development</w:t>
            </w:r>
          </w:p>
        </w:tc>
        <w:tc>
          <w:tcPr>
            <w:tcW w:w="865" w:type="dxa"/>
          </w:tcPr>
          <w:p w:rsidR="008E7647" w:rsidRPr="008E7647" w:rsidRDefault="008E7647" w:rsidP="00EF2049">
            <w:pPr>
              <w:ind w:left="0" w:firstLine="0"/>
            </w:pPr>
            <w:r w:rsidRPr="008E7647">
              <w:t>2</w:t>
            </w:r>
          </w:p>
        </w:tc>
        <w:tc>
          <w:tcPr>
            <w:tcW w:w="1690" w:type="dxa"/>
          </w:tcPr>
          <w:p w:rsidR="008E7647" w:rsidRPr="008E7647" w:rsidRDefault="008E7647" w:rsidP="008E7647">
            <w:pPr>
              <w:ind w:left="0" w:firstLine="0"/>
              <w:jc w:val="left"/>
            </w:pPr>
            <w:r w:rsidRPr="008E7647">
              <w:rPr>
                <w:cs/>
              </w:rPr>
              <w:t xml:space="preserve">- </w:t>
            </w:r>
            <w:r w:rsidRPr="008E7647">
              <w:t>PowerPoint</w:t>
            </w:r>
          </w:p>
          <w:p w:rsidR="008E7647" w:rsidRPr="008E7647" w:rsidRDefault="008E7647" w:rsidP="008E7647">
            <w:pPr>
              <w:ind w:left="0" w:firstLine="0"/>
              <w:jc w:val="left"/>
              <w:rPr>
                <w:cs/>
              </w:rPr>
            </w:pPr>
            <w:r w:rsidRPr="008E7647">
              <w:t xml:space="preserve">- </w:t>
            </w:r>
            <w:r w:rsidRPr="008E7647">
              <w:rPr>
                <w:cs/>
              </w:rPr>
              <w:t>กิจกรรมกลุ่ม</w:t>
            </w:r>
          </w:p>
        </w:tc>
        <w:tc>
          <w:tcPr>
            <w:tcW w:w="1800" w:type="dxa"/>
          </w:tcPr>
          <w:p w:rsidR="008E7647" w:rsidRPr="008E7647" w:rsidRDefault="008E7647" w:rsidP="008E7647">
            <w:pPr>
              <w:ind w:left="0" w:firstLine="0"/>
              <w:jc w:val="left"/>
            </w:pPr>
            <w:r w:rsidRPr="008E7647">
              <w:rPr>
                <w:cs/>
              </w:rPr>
              <w:t>อ.ดร.ชคดี ไวยวุทธิ</w:t>
            </w:r>
          </w:p>
        </w:tc>
      </w:tr>
      <w:tr w:rsidR="008E7647" w:rsidRPr="008E7647" w:rsidTr="00497DDF">
        <w:tc>
          <w:tcPr>
            <w:tcW w:w="988" w:type="dxa"/>
          </w:tcPr>
          <w:p w:rsidR="008E7647" w:rsidRPr="008E7647" w:rsidRDefault="008E7647" w:rsidP="008E7647">
            <w:pPr>
              <w:ind w:left="0" w:firstLine="0"/>
            </w:pPr>
            <w:r w:rsidRPr="008E7647">
              <w:rPr>
                <w:cs/>
              </w:rPr>
              <w:t>4.</w:t>
            </w:r>
          </w:p>
        </w:tc>
        <w:tc>
          <w:tcPr>
            <w:tcW w:w="4287" w:type="dxa"/>
          </w:tcPr>
          <w:p w:rsidR="008E7647" w:rsidRPr="008E7647" w:rsidRDefault="008E7647" w:rsidP="008E7647">
            <w:pPr>
              <w:ind w:left="0" w:firstLine="0"/>
              <w:jc w:val="left"/>
            </w:pPr>
            <w:r w:rsidRPr="008E7647">
              <w:t>Prenatal development and birth</w:t>
            </w:r>
          </w:p>
        </w:tc>
        <w:tc>
          <w:tcPr>
            <w:tcW w:w="865" w:type="dxa"/>
          </w:tcPr>
          <w:p w:rsidR="008E7647" w:rsidRPr="008E7647" w:rsidRDefault="008E7647" w:rsidP="00EF2049">
            <w:pPr>
              <w:ind w:left="0" w:firstLine="0"/>
            </w:pPr>
            <w:r w:rsidRPr="008E7647">
              <w:t>2</w:t>
            </w:r>
          </w:p>
        </w:tc>
        <w:tc>
          <w:tcPr>
            <w:tcW w:w="1690" w:type="dxa"/>
          </w:tcPr>
          <w:p w:rsidR="008E7647" w:rsidRPr="008E7647" w:rsidRDefault="008E7647" w:rsidP="008E7647">
            <w:pPr>
              <w:ind w:left="0" w:firstLine="0"/>
              <w:jc w:val="left"/>
            </w:pPr>
            <w:r w:rsidRPr="008E7647">
              <w:rPr>
                <w:cs/>
              </w:rPr>
              <w:t xml:space="preserve">- </w:t>
            </w:r>
            <w:r w:rsidRPr="008E7647">
              <w:t>PowerPoint</w:t>
            </w:r>
          </w:p>
          <w:p w:rsidR="008E7647" w:rsidRPr="008E7647" w:rsidRDefault="008E7647" w:rsidP="008E7647">
            <w:pPr>
              <w:ind w:left="0" w:firstLine="0"/>
              <w:jc w:val="left"/>
              <w:rPr>
                <w:cs/>
              </w:rPr>
            </w:pPr>
            <w:r w:rsidRPr="008E7647">
              <w:t xml:space="preserve">- </w:t>
            </w:r>
            <w:r w:rsidRPr="008E7647">
              <w:rPr>
                <w:cs/>
              </w:rPr>
              <w:t>กิจกรรมกลุ่ม</w:t>
            </w:r>
          </w:p>
        </w:tc>
        <w:tc>
          <w:tcPr>
            <w:tcW w:w="1800" w:type="dxa"/>
          </w:tcPr>
          <w:p w:rsidR="008E7647" w:rsidRPr="008E7647" w:rsidRDefault="008E7647" w:rsidP="008E7647">
            <w:pPr>
              <w:ind w:left="0" w:firstLine="0"/>
              <w:jc w:val="left"/>
            </w:pPr>
            <w:r w:rsidRPr="008E7647">
              <w:rPr>
                <w:cs/>
              </w:rPr>
              <w:t>อ.ดร.ชคดี ไวยวุทธิ</w:t>
            </w:r>
          </w:p>
        </w:tc>
      </w:tr>
      <w:tr w:rsidR="008E7647" w:rsidRPr="008E7647" w:rsidTr="00497DDF">
        <w:tc>
          <w:tcPr>
            <w:tcW w:w="988" w:type="dxa"/>
          </w:tcPr>
          <w:p w:rsidR="008E7647" w:rsidRPr="008E7647" w:rsidRDefault="008E7647" w:rsidP="008E7647">
            <w:pPr>
              <w:ind w:left="0" w:firstLine="0"/>
              <w:rPr>
                <w:cs/>
              </w:rPr>
            </w:pPr>
            <w:r w:rsidRPr="008E7647">
              <w:rPr>
                <w:cs/>
              </w:rPr>
              <w:t>5.</w:t>
            </w:r>
          </w:p>
        </w:tc>
        <w:tc>
          <w:tcPr>
            <w:tcW w:w="4287" w:type="dxa"/>
          </w:tcPr>
          <w:p w:rsidR="008E7647" w:rsidRPr="008E7647" w:rsidRDefault="008E7647" w:rsidP="008E7647">
            <w:pPr>
              <w:ind w:left="0" w:firstLine="0"/>
              <w:jc w:val="left"/>
            </w:pPr>
            <w:r w:rsidRPr="008E7647">
              <w:t>Infancy</w:t>
            </w:r>
          </w:p>
        </w:tc>
        <w:tc>
          <w:tcPr>
            <w:tcW w:w="865" w:type="dxa"/>
          </w:tcPr>
          <w:p w:rsidR="008E7647" w:rsidRPr="008E7647" w:rsidRDefault="008E7647" w:rsidP="00EF2049">
            <w:pPr>
              <w:ind w:left="0" w:firstLine="0"/>
            </w:pPr>
            <w:r w:rsidRPr="008E7647">
              <w:t>2</w:t>
            </w:r>
          </w:p>
        </w:tc>
        <w:tc>
          <w:tcPr>
            <w:tcW w:w="1690" w:type="dxa"/>
          </w:tcPr>
          <w:p w:rsidR="008E7647" w:rsidRPr="008E7647" w:rsidRDefault="008E7647" w:rsidP="008E7647">
            <w:pPr>
              <w:ind w:left="0" w:firstLine="0"/>
              <w:jc w:val="left"/>
            </w:pPr>
            <w:r w:rsidRPr="008E7647">
              <w:rPr>
                <w:cs/>
              </w:rPr>
              <w:t xml:space="preserve">- </w:t>
            </w:r>
            <w:r w:rsidRPr="008E7647">
              <w:t>PowerPoint</w:t>
            </w:r>
          </w:p>
          <w:p w:rsidR="008E7647" w:rsidRPr="008E7647" w:rsidRDefault="008E7647" w:rsidP="008E7647">
            <w:pPr>
              <w:ind w:left="0" w:firstLine="0"/>
              <w:jc w:val="left"/>
              <w:rPr>
                <w:cs/>
              </w:rPr>
            </w:pPr>
            <w:r w:rsidRPr="008E7647">
              <w:t xml:space="preserve">- </w:t>
            </w:r>
            <w:r w:rsidRPr="008E7647">
              <w:rPr>
                <w:cs/>
              </w:rPr>
              <w:t>กิจกรรมกลุ่ม</w:t>
            </w:r>
          </w:p>
        </w:tc>
        <w:tc>
          <w:tcPr>
            <w:tcW w:w="1800" w:type="dxa"/>
          </w:tcPr>
          <w:p w:rsidR="008E7647" w:rsidRPr="008E7647" w:rsidRDefault="008E7647" w:rsidP="008E7647">
            <w:pPr>
              <w:ind w:left="0" w:firstLine="0"/>
              <w:jc w:val="left"/>
            </w:pPr>
            <w:r w:rsidRPr="008E7647">
              <w:rPr>
                <w:cs/>
              </w:rPr>
              <w:t>อ.ดร.ชคดี ไวยวุทธิ</w:t>
            </w:r>
          </w:p>
        </w:tc>
      </w:tr>
      <w:tr w:rsidR="008E7647" w:rsidRPr="008E7647" w:rsidTr="00497DDF">
        <w:tc>
          <w:tcPr>
            <w:tcW w:w="988" w:type="dxa"/>
          </w:tcPr>
          <w:p w:rsidR="008E7647" w:rsidRPr="008E7647" w:rsidRDefault="008E7647" w:rsidP="008E7647">
            <w:pPr>
              <w:ind w:left="720" w:hanging="720"/>
            </w:pPr>
            <w:r w:rsidRPr="008E7647">
              <w:t>6.</w:t>
            </w:r>
          </w:p>
        </w:tc>
        <w:tc>
          <w:tcPr>
            <w:tcW w:w="4287" w:type="dxa"/>
          </w:tcPr>
          <w:p w:rsidR="008E7647" w:rsidRPr="008E7647" w:rsidRDefault="008E7647" w:rsidP="008E7647">
            <w:pPr>
              <w:ind w:left="0" w:firstLine="0"/>
              <w:jc w:val="left"/>
            </w:pPr>
            <w:r w:rsidRPr="008E7647">
              <w:t>Physical Development: The brain, body, motor skills, and sexual development</w:t>
            </w:r>
          </w:p>
        </w:tc>
        <w:tc>
          <w:tcPr>
            <w:tcW w:w="865" w:type="dxa"/>
          </w:tcPr>
          <w:p w:rsidR="008E7647" w:rsidRPr="008E7647" w:rsidRDefault="008E7647" w:rsidP="00EF2049">
            <w:pPr>
              <w:ind w:left="0" w:firstLine="0"/>
            </w:pPr>
            <w:r w:rsidRPr="008E7647">
              <w:t>2</w:t>
            </w:r>
          </w:p>
        </w:tc>
        <w:tc>
          <w:tcPr>
            <w:tcW w:w="1690" w:type="dxa"/>
          </w:tcPr>
          <w:p w:rsidR="008E7647" w:rsidRPr="008E7647" w:rsidRDefault="008E7647" w:rsidP="008E7647">
            <w:pPr>
              <w:ind w:left="0" w:firstLine="0"/>
              <w:jc w:val="left"/>
            </w:pPr>
            <w:r w:rsidRPr="008E7647">
              <w:rPr>
                <w:cs/>
              </w:rPr>
              <w:t xml:space="preserve">- </w:t>
            </w:r>
            <w:r w:rsidRPr="008E7647">
              <w:t>PowerPoint</w:t>
            </w:r>
          </w:p>
          <w:p w:rsidR="008E7647" w:rsidRPr="008E7647" w:rsidRDefault="008E7647" w:rsidP="008E7647">
            <w:pPr>
              <w:ind w:left="0" w:firstLine="0"/>
              <w:jc w:val="left"/>
              <w:rPr>
                <w:cs/>
              </w:rPr>
            </w:pPr>
            <w:r w:rsidRPr="008E7647">
              <w:t xml:space="preserve">- </w:t>
            </w:r>
            <w:r w:rsidRPr="008E7647">
              <w:rPr>
                <w:cs/>
              </w:rPr>
              <w:t>กิจกรรมกลุ่ม</w:t>
            </w:r>
          </w:p>
        </w:tc>
        <w:tc>
          <w:tcPr>
            <w:tcW w:w="1800" w:type="dxa"/>
          </w:tcPr>
          <w:p w:rsidR="008E7647" w:rsidRPr="008E7647" w:rsidRDefault="008E7647" w:rsidP="008E7647">
            <w:pPr>
              <w:ind w:left="0" w:firstLine="0"/>
              <w:jc w:val="left"/>
            </w:pPr>
            <w:r w:rsidRPr="008E7647">
              <w:rPr>
                <w:cs/>
              </w:rPr>
              <w:t>อ.ดร.ชคดี ไวยวุทธิ</w:t>
            </w:r>
          </w:p>
        </w:tc>
      </w:tr>
      <w:tr w:rsidR="008E7647" w:rsidRPr="008E7647" w:rsidTr="00DD403E">
        <w:tc>
          <w:tcPr>
            <w:tcW w:w="9630" w:type="dxa"/>
            <w:gridSpan w:val="5"/>
          </w:tcPr>
          <w:p w:rsidR="008E7647" w:rsidRPr="008E7647" w:rsidRDefault="006952EE" w:rsidP="00EF2049">
            <w:pPr>
              <w:ind w:left="0" w:firstLine="0"/>
            </w:pPr>
            <w:r>
              <w:t xml:space="preserve">II </w:t>
            </w:r>
            <w:r w:rsidR="008E7647" w:rsidRPr="008E7647">
              <w:t>Cognitive Development</w:t>
            </w:r>
          </w:p>
        </w:tc>
      </w:tr>
      <w:tr w:rsidR="008E7647" w:rsidRPr="008E7647" w:rsidTr="00497DDF">
        <w:tc>
          <w:tcPr>
            <w:tcW w:w="988" w:type="dxa"/>
          </w:tcPr>
          <w:p w:rsidR="008E7647" w:rsidRPr="008E7647" w:rsidRDefault="008E7647" w:rsidP="008E7647">
            <w:pPr>
              <w:pStyle w:val="ListParagraph"/>
              <w:numPr>
                <w:ilvl w:val="0"/>
                <w:numId w:val="42"/>
              </w:numPr>
              <w:jc w:val="left"/>
            </w:pPr>
          </w:p>
        </w:tc>
        <w:tc>
          <w:tcPr>
            <w:tcW w:w="4287" w:type="dxa"/>
          </w:tcPr>
          <w:p w:rsidR="008E7647" w:rsidRPr="008E7647" w:rsidRDefault="008E7647" w:rsidP="008E7647">
            <w:pPr>
              <w:ind w:left="0" w:firstLine="0"/>
              <w:jc w:val="left"/>
            </w:pPr>
            <w:r w:rsidRPr="008E7647">
              <w:t>Cognitive Development: Piaget’s Theory and Vygotsky’s Sociocultural Viewpoint</w:t>
            </w:r>
          </w:p>
        </w:tc>
        <w:tc>
          <w:tcPr>
            <w:tcW w:w="865" w:type="dxa"/>
          </w:tcPr>
          <w:p w:rsidR="008E7647" w:rsidRPr="008E7647" w:rsidRDefault="008E7647" w:rsidP="00EF2049">
            <w:pPr>
              <w:ind w:left="0" w:firstLine="0"/>
            </w:pPr>
            <w:r w:rsidRPr="008E7647">
              <w:t>2</w:t>
            </w:r>
          </w:p>
        </w:tc>
        <w:tc>
          <w:tcPr>
            <w:tcW w:w="1690" w:type="dxa"/>
          </w:tcPr>
          <w:p w:rsidR="008E7647" w:rsidRPr="008E7647" w:rsidRDefault="008E7647" w:rsidP="008E7647">
            <w:pPr>
              <w:ind w:left="0" w:firstLine="0"/>
              <w:jc w:val="left"/>
            </w:pPr>
            <w:r w:rsidRPr="008E7647">
              <w:rPr>
                <w:cs/>
              </w:rPr>
              <w:t xml:space="preserve">- </w:t>
            </w:r>
            <w:r w:rsidRPr="008E7647">
              <w:t>PowerPoint</w:t>
            </w:r>
          </w:p>
          <w:p w:rsidR="008E7647" w:rsidRPr="008E7647" w:rsidRDefault="008E7647" w:rsidP="008E7647">
            <w:pPr>
              <w:ind w:left="0" w:firstLine="0"/>
              <w:jc w:val="left"/>
              <w:rPr>
                <w:cs/>
              </w:rPr>
            </w:pPr>
            <w:r w:rsidRPr="008E7647">
              <w:t xml:space="preserve">- </w:t>
            </w:r>
            <w:r w:rsidRPr="008E7647">
              <w:rPr>
                <w:cs/>
              </w:rPr>
              <w:t>กิจกรรมกลุ่ม</w:t>
            </w:r>
          </w:p>
        </w:tc>
        <w:tc>
          <w:tcPr>
            <w:tcW w:w="1800" w:type="dxa"/>
          </w:tcPr>
          <w:p w:rsidR="008E7647" w:rsidRPr="008E7647" w:rsidRDefault="008E7647" w:rsidP="008E7647">
            <w:pPr>
              <w:ind w:left="0" w:firstLine="0"/>
              <w:jc w:val="left"/>
            </w:pPr>
            <w:r w:rsidRPr="008E7647">
              <w:rPr>
                <w:cs/>
              </w:rPr>
              <w:t>อ.ดร.ชคดี ไวยวุทธิ</w:t>
            </w:r>
          </w:p>
        </w:tc>
      </w:tr>
      <w:tr w:rsidR="006952EE" w:rsidRPr="008E7647" w:rsidTr="00497DDF">
        <w:tc>
          <w:tcPr>
            <w:tcW w:w="988" w:type="dxa"/>
          </w:tcPr>
          <w:p w:rsidR="006952EE" w:rsidRPr="008E7647" w:rsidRDefault="006952EE" w:rsidP="008E7647">
            <w:pPr>
              <w:pStyle w:val="ListParagraph"/>
              <w:numPr>
                <w:ilvl w:val="0"/>
                <w:numId w:val="42"/>
              </w:numPr>
              <w:jc w:val="left"/>
            </w:pPr>
          </w:p>
        </w:tc>
        <w:tc>
          <w:tcPr>
            <w:tcW w:w="4287" w:type="dxa"/>
          </w:tcPr>
          <w:p w:rsidR="006952EE" w:rsidRPr="008E7647" w:rsidRDefault="006952EE" w:rsidP="008E7647">
            <w:pPr>
              <w:ind w:left="0" w:firstLine="0"/>
              <w:jc w:val="left"/>
            </w:pPr>
            <w:r>
              <w:t>Midterm exam</w:t>
            </w:r>
          </w:p>
        </w:tc>
        <w:tc>
          <w:tcPr>
            <w:tcW w:w="865" w:type="dxa"/>
          </w:tcPr>
          <w:p w:rsidR="006952EE" w:rsidRPr="008E7647" w:rsidRDefault="006952EE" w:rsidP="00EF2049">
            <w:pPr>
              <w:ind w:left="0" w:firstLine="0"/>
            </w:pPr>
          </w:p>
        </w:tc>
        <w:tc>
          <w:tcPr>
            <w:tcW w:w="1690" w:type="dxa"/>
          </w:tcPr>
          <w:p w:rsidR="006952EE" w:rsidRPr="008E7647" w:rsidRDefault="006952EE" w:rsidP="008E7647">
            <w:pPr>
              <w:ind w:left="0" w:firstLine="0"/>
              <w:jc w:val="left"/>
              <w:rPr>
                <w:cs/>
              </w:rPr>
            </w:pPr>
          </w:p>
        </w:tc>
        <w:tc>
          <w:tcPr>
            <w:tcW w:w="1800" w:type="dxa"/>
          </w:tcPr>
          <w:p w:rsidR="006952EE" w:rsidRPr="008E7647" w:rsidRDefault="006952EE" w:rsidP="008E7647">
            <w:pPr>
              <w:ind w:left="0" w:firstLine="0"/>
              <w:jc w:val="left"/>
              <w:rPr>
                <w:cs/>
              </w:rPr>
            </w:pPr>
          </w:p>
        </w:tc>
      </w:tr>
      <w:tr w:rsidR="008E7647" w:rsidRPr="008E7647" w:rsidTr="00497DDF">
        <w:tc>
          <w:tcPr>
            <w:tcW w:w="988" w:type="dxa"/>
          </w:tcPr>
          <w:p w:rsidR="008E7647" w:rsidRPr="008E7647" w:rsidRDefault="008E7647" w:rsidP="008E7647">
            <w:pPr>
              <w:pStyle w:val="ListParagraph"/>
              <w:numPr>
                <w:ilvl w:val="0"/>
                <w:numId w:val="42"/>
              </w:numPr>
              <w:jc w:val="left"/>
            </w:pPr>
          </w:p>
        </w:tc>
        <w:tc>
          <w:tcPr>
            <w:tcW w:w="4287" w:type="dxa"/>
          </w:tcPr>
          <w:p w:rsidR="008E7647" w:rsidRPr="008E7647" w:rsidRDefault="008E7647" w:rsidP="008E7647">
            <w:pPr>
              <w:ind w:left="0" w:firstLine="0"/>
              <w:jc w:val="left"/>
            </w:pPr>
            <w:r w:rsidRPr="008E7647">
              <w:t>Cognitive development: Information Processing Perspectives</w:t>
            </w:r>
          </w:p>
        </w:tc>
        <w:tc>
          <w:tcPr>
            <w:tcW w:w="865" w:type="dxa"/>
          </w:tcPr>
          <w:p w:rsidR="008E7647" w:rsidRPr="008E7647" w:rsidRDefault="008E7647" w:rsidP="00EF2049">
            <w:pPr>
              <w:ind w:left="0" w:firstLine="0"/>
            </w:pPr>
          </w:p>
        </w:tc>
        <w:tc>
          <w:tcPr>
            <w:tcW w:w="1690" w:type="dxa"/>
          </w:tcPr>
          <w:p w:rsidR="008E7647" w:rsidRPr="008E7647" w:rsidRDefault="008E7647" w:rsidP="008E7647">
            <w:pPr>
              <w:ind w:left="0" w:firstLine="0"/>
              <w:jc w:val="left"/>
            </w:pPr>
            <w:r w:rsidRPr="008E7647">
              <w:rPr>
                <w:cs/>
              </w:rPr>
              <w:t xml:space="preserve">- </w:t>
            </w:r>
            <w:r w:rsidRPr="008E7647">
              <w:t>PowerPoint</w:t>
            </w:r>
          </w:p>
          <w:p w:rsidR="008E7647" w:rsidRPr="008E7647" w:rsidRDefault="008E7647" w:rsidP="008E7647">
            <w:pPr>
              <w:ind w:left="0" w:firstLine="0"/>
              <w:jc w:val="left"/>
              <w:rPr>
                <w:cs/>
              </w:rPr>
            </w:pPr>
            <w:r w:rsidRPr="008E7647">
              <w:t xml:space="preserve">- </w:t>
            </w:r>
            <w:r w:rsidRPr="008E7647">
              <w:rPr>
                <w:cs/>
              </w:rPr>
              <w:t>กิจกรรมกลุ่ม</w:t>
            </w:r>
          </w:p>
        </w:tc>
        <w:tc>
          <w:tcPr>
            <w:tcW w:w="1800" w:type="dxa"/>
          </w:tcPr>
          <w:p w:rsidR="008E7647" w:rsidRPr="008E7647" w:rsidRDefault="008E7647" w:rsidP="008E7647">
            <w:pPr>
              <w:ind w:left="0" w:firstLine="0"/>
              <w:jc w:val="left"/>
            </w:pPr>
            <w:r w:rsidRPr="008E7647">
              <w:rPr>
                <w:cs/>
              </w:rPr>
              <w:t>อ.ดร.ชคดี ไวยวุทธิ</w:t>
            </w:r>
          </w:p>
        </w:tc>
      </w:tr>
      <w:tr w:rsidR="008E7647" w:rsidRPr="008E7647" w:rsidTr="00497DDF">
        <w:tc>
          <w:tcPr>
            <w:tcW w:w="988" w:type="dxa"/>
          </w:tcPr>
          <w:p w:rsidR="008E7647" w:rsidRPr="008E7647" w:rsidRDefault="008E7647" w:rsidP="008E7647">
            <w:pPr>
              <w:pStyle w:val="ListParagraph"/>
              <w:numPr>
                <w:ilvl w:val="0"/>
                <w:numId w:val="42"/>
              </w:numPr>
              <w:jc w:val="left"/>
            </w:pPr>
          </w:p>
        </w:tc>
        <w:tc>
          <w:tcPr>
            <w:tcW w:w="4287" w:type="dxa"/>
          </w:tcPr>
          <w:p w:rsidR="008E7647" w:rsidRPr="008E7647" w:rsidRDefault="008E7647" w:rsidP="008E7647">
            <w:pPr>
              <w:ind w:left="0" w:firstLine="0"/>
              <w:jc w:val="left"/>
            </w:pPr>
            <w:r w:rsidRPr="008E7647">
              <w:t>Intelligence: measuring mental performance</w:t>
            </w:r>
          </w:p>
        </w:tc>
        <w:tc>
          <w:tcPr>
            <w:tcW w:w="865" w:type="dxa"/>
          </w:tcPr>
          <w:p w:rsidR="008E7647" w:rsidRPr="008E7647" w:rsidRDefault="008E7647" w:rsidP="00EF2049">
            <w:pPr>
              <w:ind w:left="0" w:firstLine="0"/>
            </w:pPr>
          </w:p>
        </w:tc>
        <w:tc>
          <w:tcPr>
            <w:tcW w:w="1690" w:type="dxa"/>
          </w:tcPr>
          <w:p w:rsidR="008E7647" w:rsidRPr="008E7647" w:rsidRDefault="008E7647" w:rsidP="008E7647">
            <w:pPr>
              <w:ind w:left="0" w:firstLine="0"/>
              <w:jc w:val="left"/>
            </w:pPr>
            <w:r w:rsidRPr="008E7647">
              <w:rPr>
                <w:cs/>
              </w:rPr>
              <w:t xml:space="preserve">- </w:t>
            </w:r>
            <w:r w:rsidRPr="008E7647">
              <w:t>PowerPoint</w:t>
            </w:r>
          </w:p>
          <w:p w:rsidR="008E7647" w:rsidRPr="008E7647" w:rsidRDefault="008E7647" w:rsidP="008E7647">
            <w:pPr>
              <w:ind w:left="0" w:firstLine="0"/>
              <w:jc w:val="left"/>
              <w:rPr>
                <w:cs/>
              </w:rPr>
            </w:pPr>
            <w:r w:rsidRPr="008E7647">
              <w:t xml:space="preserve">- </w:t>
            </w:r>
            <w:r w:rsidRPr="008E7647">
              <w:rPr>
                <w:cs/>
              </w:rPr>
              <w:t>กิจกรรมกลุ่ม</w:t>
            </w:r>
          </w:p>
        </w:tc>
        <w:tc>
          <w:tcPr>
            <w:tcW w:w="1800" w:type="dxa"/>
          </w:tcPr>
          <w:p w:rsidR="008E7647" w:rsidRPr="008E7647" w:rsidRDefault="008E7647" w:rsidP="008E7647">
            <w:pPr>
              <w:ind w:left="0" w:firstLine="0"/>
              <w:jc w:val="left"/>
            </w:pPr>
            <w:r w:rsidRPr="008E7647">
              <w:rPr>
                <w:cs/>
              </w:rPr>
              <w:t>อ.ดร.ชคดี ไวยวุทธิ</w:t>
            </w:r>
          </w:p>
        </w:tc>
      </w:tr>
      <w:tr w:rsidR="008E7647" w:rsidRPr="008E7647" w:rsidTr="00497DDF">
        <w:tc>
          <w:tcPr>
            <w:tcW w:w="988" w:type="dxa"/>
          </w:tcPr>
          <w:p w:rsidR="008E7647" w:rsidRPr="008E7647" w:rsidRDefault="008E7647" w:rsidP="008E7647">
            <w:pPr>
              <w:pStyle w:val="ListParagraph"/>
              <w:numPr>
                <w:ilvl w:val="0"/>
                <w:numId w:val="42"/>
              </w:numPr>
              <w:jc w:val="left"/>
            </w:pPr>
          </w:p>
        </w:tc>
        <w:tc>
          <w:tcPr>
            <w:tcW w:w="4287" w:type="dxa"/>
          </w:tcPr>
          <w:p w:rsidR="008E7647" w:rsidRPr="008E7647" w:rsidRDefault="008E7647" w:rsidP="008E7647">
            <w:pPr>
              <w:ind w:left="0" w:firstLine="0"/>
              <w:jc w:val="left"/>
            </w:pPr>
            <w:r w:rsidRPr="008E7647">
              <w:t>Development of language and communication skills</w:t>
            </w:r>
          </w:p>
        </w:tc>
        <w:tc>
          <w:tcPr>
            <w:tcW w:w="865" w:type="dxa"/>
          </w:tcPr>
          <w:p w:rsidR="008E7647" w:rsidRPr="008E7647" w:rsidRDefault="008E7647" w:rsidP="00EF2049">
            <w:pPr>
              <w:ind w:left="0" w:firstLine="0"/>
            </w:pPr>
          </w:p>
        </w:tc>
        <w:tc>
          <w:tcPr>
            <w:tcW w:w="1690" w:type="dxa"/>
          </w:tcPr>
          <w:p w:rsidR="008E7647" w:rsidRPr="008E7647" w:rsidRDefault="008E7647" w:rsidP="008E7647">
            <w:pPr>
              <w:ind w:left="0" w:firstLine="0"/>
              <w:jc w:val="left"/>
            </w:pPr>
            <w:r w:rsidRPr="008E7647">
              <w:rPr>
                <w:cs/>
              </w:rPr>
              <w:t xml:space="preserve">- </w:t>
            </w:r>
            <w:r w:rsidRPr="008E7647">
              <w:t>PowerPoint</w:t>
            </w:r>
          </w:p>
          <w:p w:rsidR="008E7647" w:rsidRPr="008E7647" w:rsidRDefault="008E7647" w:rsidP="008E7647">
            <w:pPr>
              <w:ind w:left="0" w:firstLine="0"/>
              <w:jc w:val="left"/>
              <w:rPr>
                <w:cs/>
              </w:rPr>
            </w:pPr>
            <w:r w:rsidRPr="008E7647">
              <w:t xml:space="preserve">- </w:t>
            </w:r>
            <w:r w:rsidRPr="008E7647">
              <w:rPr>
                <w:cs/>
              </w:rPr>
              <w:t>กิจกรรมกลุ่ม</w:t>
            </w:r>
          </w:p>
        </w:tc>
        <w:tc>
          <w:tcPr>
            <w:tcW w:w="1800" w:type="dxa"/>
          </w:tcPr>
          <w:p w:rsidR="008E7647" w:rsidRPr="008E7647" w:rsidRDefault="008E7647" w:rsidP="008E7647">
            <w:pPr>
              <w:ind w:left="0" w:firstLine="0"/>
              <w:jc w:val="left"/>
            </w:pPr>
            <w:r w:rsidRPr="008E7647">
              <w:rPr>
                <w:cs/>
              </w:rPr>
              <w:t>อ.ดร.ชคดี ไวยวุทธิ</w:t>
            </w:r>
          </w:p>
        </w:tc>
      </w:tr>
      <w:tr w:rsidR="008E7647" w:rsidRPr="008E7647" w:rsidTr="0044051E">
        <w:tc>
          <w:tcPr>
            <w:tcW w:w="9630" w:type="dxa"/>
            <w:gridSpan w:val="5"/>
          </w:tcPr>
          <w:p w:rsidR="008E7647" w:rsidRPr="008E7647" w:rsidRDefault="006952EE" w:rsidP="00EF2049">
            <w:pPr>
              <w:ind w:left="0" w:firstLine="0"/>
            </w:pPr>
            <w:r>
              <w:lastRenderedPageBreak/>
              <w:t xml:space="preserve">III </w:t>
            </w:r>
            <w:r w:rsidR="008E7647" w:rsidRPr="008E7647">
              <w:t>Social and personality development</w:t>
            </w:r>
          </w:p>
        </w:tc>
      </w:tr>
      <w:tr w:rsidR="008E7647" w:rsidRPr="008E7647" w:rsidTr="00497DDF">
        <w:tc>
          <w:tcPr>
            <w:tcW w:w="988" w:type="dxa"/>
          </w:tcPr>
          <w:p w:rsidR="008E7647" w:rsidRPr="008E7647" w:rsidRDefault="008E7647" w:rsidP="008E7647">
            <w:pPr>
              <w:pStyle w:val="ListParagraph"/>
              <w:numPr>
                <w:ilvl w:val="0"/>
                <w:numId w:val="42"/>
              </w:numPr>
              <w:jc w:val="left"/>
            </w:pPr>
          </w:p>
        </w:tc>
        <w:tc>
          <w:tcPr>
            <w:tcW w:w="4287" w:type="dxa"/>
          </w:tcPr>
          <w:p w:rsidR="008E7647" w:rsidRPr="008E7647" w:rsidRDefault="008E7647" w:rsidP="008E7647">
            <w:pPr>
              <w:ind w:left="0" w:firstLine="0"/>
              <w:jc w:val="left"/>
            </w:pPr>
            <w:r w:rsidRPr="008E7647">
              <w:t>Emotional Development, temperament, and attachment</w:t>
            </w:r>
          </w:p>
        </w:tc>
        <w:tc>
          <w:tcPr>
            <w:tcW w:w="865" w:type="dxa"/>
          </w:tcPr>
          <w:p w:rsidR="008E7647" w:rsidRPr="008E7647" w:rsidRDefault="008E7647" w:rsidP="00EF2049">
            <w:pPr>
              <w:ind w:left="0" w:firstLine="0"/>
            </w:pPr>
          </w:p>
        </w:tc>
        <w:tc>
          <w:tcPr>
            <w:tcW w:w="1690" w:type="dxa"/>
          </w:tcPr>
          <w:p w:rsidR="008E7647" w:rsidRPr="008E7647" w:rsidRDefault="008E7647" w:rsidP="008E7647">
            <w:pPr>
              <w:ind w:left="0" w:firstLine="0"/>
              <w:jc w:val="left"/>
            </w:pPr>
            <w:r w:rsidRPr="008E7647">
              <w:rPr>
                <w:cs/>
              </w:rPr>
              <w:t xml:space="preserve">- </w:t>
            </w:r>
            <w:r w:rsidRPr="008E7647">
              <w:t>PowerPoint</w:t>
            </w:r>
          </w:p>
          <w:p w:rsidR="008E7647" w:rsidRPr="008E7647" w:rsidRDefault="008E7647" w:rsidP="008E7647">
            <w:pPr>
              <w:ind w:left="0" w:firstLine="0"/>
              <w:jc w:val="left"/>
              <w:rPr>
                <w:cs/>
              </w:rPr>
            </w:pPr>
            <w:r w:rsidRPr="008E7647">
              <w:t xml:space="preserve">- </w:t>
            </w:r>
            <w:r w:rsidRPr="008E7647">
              <w:rPr>
                <w:cs/>
              </w:rPr>
              <w:t>กิจกรรมกลุ่ม</w:t>
            </w:r>
          </w:p>
        </w:tc>
        <w:tc>
          <w:tcPr>
            <w:tcW w:w="1800" w:type="dxa"/>
          </w:tcPr>
          <w:p w:rsidR="008E7647" w:rsidRPr="008E7647" w:rsidRDefault="008E7647" w:rsidP="008E7647">
            <w:pPr>
              <w:ind w:left="0" w:firstLine="0"/>
              <w:jc w:val="left"/>
            </w:pPr>
            <w:r w:rsidRPr="008E7647">
              <w:rPr>
                <w:cs/>
              </w:rPr>
              <w:t>อ.ดร.ชคดี ไวยวุทธิ</w:t>
            </w:r>
          </w:p>
        </w:tc>
      </w:tr>
      <w:tr w:rsidR="008E7647" w:rsidRPr="008E7647" w:rsidTr="00497DDF">
        <w:tc>
          <w:tcPr>
            <w:tcW w:w="988" w:type="dxa"/>
          </w:tcPr>
          <w:p w:rsidR="008E7647" w:rsidRPr="008E7647" w:rsidRDefault="008E7647" w:rsidP="008E7647">
            <w:pPr>
              <w:pStyle w:val="ListParagraph"/>
              <w:numPr>
                <w:ilvl w:val="0"/>
                <w:numId w:val="42"/>
              </w:numPr>
              <w:jc w:val="left"/>
            </w:pPr>
          </w:p>
        </w:tc>
        <w:tc>
          <w:tcPr>
            <w:tcW w:w="4287" w:type="dxa"/>
          </w:tcPr>
          <w:p w:rsidR="008E7647" w:rsidRPr="008E7647" w:rsidRDefault="008E7647" w:rsidP="008E7647">
            <w:pPr>
              <w:ind w:left="0" w:firstLine="0"/>
              <w:jc w:val="left"/>
            </w:pPr>
            <w:r w:rsidRPr="008E7647">
              <w:t>Development of the self and social cognition</w:t>
            </w:r>
          </w:p>
        </w:tc>
        <w:tc>
          <w:tcPr>
            <w:tcW w:w="865" w:type="dxa"/>
          </w:tcPr>
          <w:p w:rsidR="008E7647" w:rsidRPr="008E7647" w:rsidRDefault="008E7647" w:rsidP="00EF2049">
            <w:pPr>
              <w:ind w:left="0" w:firstLine="0"/>
            </w:pPr>
          </w:p>
        </w:tc>
        <w:tc>
          <w:tcPr>
            <w:tcW w:w="1690" w:type="dxa"/>
          </w:tcPr>
          <w:p w:rsidR="008E7647" w:rsidRPr="008E7647" w:rsidRDefault="008E7647" w:rsidP="008E7647">
            <w:pPr>
              <w:ind w:left="0" w:firstLine="0"/>
              <w:jc w:val="left"/>
            </w:pPr>
            <w:r w:rsidRPr="008E7647">
              <w:rPr>
                <w:cs/>
              </w:rPr>
              <w:t xml:space="preserve">- </w:t>
            </w:r>
            <w:r w:rsidRPr="008E7647">
              <w:t>PowerPoint</w:t>
            </w:r>
          </w:p>
          <w:p w:rsidR="008E7647" w:rsidRPr="008E7647" w:rsidRDefault="008E7647" w:rsidP="008E7647">
            <w:pPr>
              <w:ind w:left="0" w:firstLine="0"/>
              <w:jc w:val="left"/>
              <w:rPr>
                <w:cs/>
              </w:rPr>
            </w:pPr>
            <w:r w:rsidRPr="008E7647">
              <w:t xml:space="preserve">- </w:t>
            </w:r>
            <w:r w:rsidRPr="008E7647">
              <w:rPr>
                <w:cs/>
              </w:rPr>
              <w:t>กิจกรรมกลุ่ม</w:t>
            </w:r>
          </w:p>
        </w:tc>
        <w:tc>
          <w:tcPr>
            <w:tcW w:w="1800" w:type="dxa"/>
          </w:tcPr>
          <w:p w:rsidR="008E7647" w:rsidRPr="008E7647" w:rsidRDefault="008E7647" w:rsidP="008E7647">
            <w:pPr>
              <w:ind w:left="0" w:firstLine="0"/>
              <w:jc w:val="left"/>
            </w:pPr>
            <w:r w:rsidRPr="008E7647">
              <w:rPr>
                <w:cs/>
              </w:rPr>
              <w:t>อ.ดร.ชคดี ไวยวุทธิ</w:t>
            </w:r>
          </w:p>
        </w:tc>
      </w:tr>
      <w:tr w:rsidR="008E7647" w:rsidRPr="008E7647" w:rsidTr="00497DDF">
        <w:tc>
          <w:tcPr>
            <w:tcW w:w="988" w:type="dxa"/>
          </w:tcPr>
          <w:p w:rsidR="008E7647" w:rsidRPr="008E7647" w:rsidRDefault="008E7647" w:rsidP="008E7647">
            <w:pPr>
              <w:pStyle w:val="ListParagraph"/>
              <w:numPr>
                <w:ilvl w:val="0"/>
                <w:numId w:val="42"/>
              </w:numPr>
              <w:jc w:val="left"/>
            </w:pPr>
          </w:p>
        </w:tc>
        <w:tc>
          <w:tcPr>
            <w:tcW w:w="4287" w:type="dxa"/>
          </w:tcPr>
          <w:p w:rsidR="008E7647" w:rsidRPr="008E7647" w:rsidRDefault="008E7647" w:rsidP="008E7647">
            <w:pPr>
              <w:ind w:left="0" w:firstLine="0"/>
              <w:jc w:val="left"/>
            </w:pPr>
            <w:r w:rsidRPr="008E7647">
              <w:t>Sex differences and gender-role development</w:t>
            </w:r>
          </w:p>
        </w:tc>
        <w:tc>
          <w:tcPr>
            <w:tcW w:w="865" w:type="dxa"/>
          </w:tcPr>
          <w:p w:rsidR="008E7647" w:rsidRPr="008E7647" w:rsidRDefault="008E7647" w:rsidP="00EF2049">
            <w:pPr>
              <w:ind w:left="0" w:firstLine="0"/>
            </w:pPr>
          </w:p>
        </w:tc>
        <w:tc>
          <w:tcPr>
            <w:tcW w:w="1690" w:type="dxa"/>
          </w:tcPr>
          <w:p w:rsidR="008E7647" w:rsidRPr="008E7647" w:rsidRDefault="008E7647" w:rsidP="008E7647">
            <w:pPr>
              <w:ind w:left="0" w:firstLine="0"/>
              <w:jc w:val="left"/>
            </w:pPr>
            <w:r w:rsidRPr="008E7647">
              <w:rPr>
                <w:cs/>
              </w:rPr>
              <w:t xml:space="preserve">- </w:t>
            </w:r>
            <w:r w:rsidRPr="008E7647">
              <w:t>PowerPoint</w:t>
            </w:r>
          </w:p>
          <w:p w:rsidR="008E7647" w:rsidRPr="008E7647" w:rsidRDefault="008E7647" w:rsidP="008E7647">
            <w:pPr>
              <w:ind w:left="0" w:firstLine="0"/>
              <w:jc w:val="left"/>
              <w:rPr>
                <w:cs/>
              </w:rPr>
            </w:pPr>
            <w:r w:rsidRPr="008E7647">
              <w:t xml:space="preserve">- </w:t>
            </w:r>
            <w:r w:rsidRPr="008E7647">
              <w:rPr>
                <w:cs/>
              </w:rPr>
              <w:t>กิจกรรมกลุ่ม</w:t>
            </w:r>
          </w:p>
        </w:tc>
        <w:tc>
          <w:tcPr>
            <w:tcW w:w="1800" w:type="dxa"/>
          </w:tcPr>
          <w:p w:rsidR="008E7647" w:rsidRPr="008E7647" w:rsidRDefault="008E7647" w:rsidP="008E7647">
            <w:pPr>
              <w:ind w:left="0" w:firstLine="0"/>
              <w:jc w:val="left"/>
            </w:pPr>
            <w:r w:rsidRPr="008E7647">
              <w:rPr>
                <w:cs/>
              </w:rPr>
              <w:t>อ.ดร.ชคดี ไวยวุทธิ</w:t>
            </w:r>
          </w:p>
        </w:tc>
      </w:tr>
      <w:tr w:rsidR="008E7647" w:rsidRPr="008E7647" w:rsidTr="00497DDF">
        <w:tc>
          <w:tcPr>
            <w:tcW w:w="988" w:type="dxa"/>
          </w:tcPr>
          <w:p w:rsidR="008E7647" w:rsidRPr="008E7647" w:rsidRDefault="008E7647" w:rsidP="008E7647">
            <w:pPr>
              <w:pStyle w:val="ListParagraph"/>
              <w:numPr>
                <w:ilvl w:val="0"/>
                <w:numId w:val="42"/>
              </w:numPr>
              <w:jc w:val="left"/>
            </w:pPr>
          </w:p>
        </w:tc>
        <w:tc>
          <w:tcPr>
            <w:tcW w:w="4287" w:type="dxa"/>
          </w:tcPr>
          <w:p w:rsidR="008E7647" w:rsidRPr="008E7647" w:rsidRDefault="008E7647" w:rsidP="008E7647">
            <w:pPr>
              <w:ind w:left="0" w:firstLine="0"/>
              <w:jc w:val="left"/>
            </w:pPr>
            <w:r w:rsidRPr="008E7647">
              <w:t>Aggression, altruism, and moral development</w:t>
            </w:r>
          </w:p>
        </w:tc>
        <w:tc>
          <w:tcPr>
            <w:tcW w:w="865" w:type="dxa"/>
          </w:tcPr>
          <w:p w:rsidR="008E7647" w:rsidRPr="008E7647" w:rsidRDefault="008E7647" w:rsidP="00EF2049">
            <w:pPr>
              <w:ind w:left="0" w:firstLine="0"/>
            </w:pPr>
          </w:p>
        </w:tc>
        <w:tc>
          <w:tcPr>
            <w:tcW w:w="1690" w:type="dxa"/>
          </w:tcPr>
          <w:p w:rsidR="008E7647" w:rsidRPr="008E7647" w:rsidRDefault="008E7647" w:rsidP="008E7647">
            <w:pPr>
              <w:ind w:left="0" w:firstLine="0"/>
              <w:jc w:val="left"/>
            </w:pPr>
            <w:r w:rsidRPr="008E7647">
              <w:rPr>
                <w:cs/>
              </w:rPr>
              <w:t xml:space="preserve">- </w:t>
            </w:r>
            <w:r w:rsidRPr="008E7647">
              <w:t>PowerPoint</w:t>
            </w:r>
          </w:p>
          <w:p w:rsidR="008E7647" w:rsidRPr="008E7647" w:rsidRDefault="008E7647" w:rsidP="008E7647">
            <w:pPr>
              <w:ind w:left="0" w:firstLine="0"/>
              <w:jc w:val="left"/>
              <w:rPr>
                <w:cs/>
              </w:rPr>
            </w:pPr>
            <w:r w:rsidRPr="008E7647">
              <w:t xml:space="preserve">- </w:t>
            </w:r>
            <w:r w:rsidRPr="008E7647">
              <w:rPr>
                <w:cs/>
              </w:rPr>
              <w:t>กิจกรรมกลุ่ม</w:t>
            </w:r>
          </w:p>
        </w:tc>
        <w:tc>
          <w:tcPr>
            <w:tcW w:w="1800" w:type="dxa"/>
          </w:tcPr>
          <w:p w:rsidR="008E7647" w:rsidRPr="008E7647" w:rsidRDefault="008E7647" w:rsidP="008E7647">
            <w:pPr>
              <w:ind w:left="0" w:firstLine="0"/>
              <w:jc w:val="left"/>
            </w:pPr>
            <w:r w:rsidRPr="008E7647">
              <w:rPr>
                <w:cs/>
              </w:rPr>
              <w:t>อ.ดร.ชคดี ไวยวุทธิ</w:t>
            </w:r>
          </w:p>
        </w:tc>
      </w:tr>
      <w:tr w:rsidR="008E7647" w:rsidRPr="008E7647" w:rsidTr="00311770">
        <w:tc>
          <w:tcPr>
            <w:tcW w:w="9630" w:type="dxa"/>
            <w:gridSpan w:val="5"/>
          </w:tcPr>
          <w:p w:rsidR="008E7647" w:rsidRPr="008E7647" w:rsidRDefault="006952EE" w:rsidP="00EF2049">
            <w:pPr>
              <w:ind w:left="0" w:firstLine="0"/>
            </w:pPr>
            <w:r>
              <w:t xml:space="preserve">IV </w:t>
            </w:r>
            <w:r w:rsidR="008E7647" w:rsidRPr="008E7647">
              <w:t>The context of development</w:t>
            </w:r>
          </w:p>
        </w:tc>
      </w:tr>
      <w:tr w:rsidR="008E7647" w:rsidRPr="008E7647" w:rsidTr="00497DDF">
        <w:tc>
          <w:tcPr>
            <w:tcW w:w="988" w:type="dxa"/>
          </w:tcPr>
          <w:p w:rsidR="008E7647" w:rsidRPr="008E7647" w:rsidRDefault="008E7647" w:rsidP="008E7647">
            <w:pPr>
              <w:pStyle w:val="ListParagraph"/>
              <w:numPr>
                <w:ilvl w:val="0"/>
                <w:numId w:val="42"/>
              </w:numPr>
              <w:jc w:val="left"/>
            </w:pPr>
          </w:p>
        </w:tc>
        <w:tc>
          <w:tcPr>
            <w:tcW w:w="4287" w:type="dxa"/>
          </w:tcPr>
          <w:p w:rsidR="008E7647" w:rsidRPr="008E7647" w:rsidRDefault="008E7647" w:rsidP="008E7647">
            <w:pPr>
              <w:ind w:left="0" w:firstLine="0"/>
              <w:jc w:val="left"/>
            </w:pPr>
            <w:r w:rsidRPr="008E7647">
              <w:t>The context of development: the family</w:t>
            </w:r>
          </w:p>
        </w:tc>
        <w:tc>
          <w:tcPr>
            <w:tcW w:w="865" w:type="dxa"/>
          </w:tcPr>
          <w:p w:rsidR="008E7647" w:rsidRPr="008E7647" w:rsidRDefault="008E7647" w:rsidP="00EF2049">
            <w:pPr>
              <w:ind w:left="0" w:firstLine="0"/>
            </w:pPr>
          </w:p>
        </w:tc>
        <w:tc>
          <w:tcPr>
            <w:tcW w:w="1690" w:type="dxa"/>
          </w:tcPr>
          <w:p w:rsidR="008E7647" w:rsidRPr="008E7647" w:rsidRDefault="008E7647" w:rsidP="008E7647">
            <w:pPr>
              <w:ind w:left="0" w:firstLine="0"/>
              <w:jc w:val="left"/>
            </w:pPr>
            <w:r w:rsidRPr="008E7647">
              <w:rPr>
                <w:cs/>
              </w:rPr>
              <w:t xml:space="preserve">- </w:t>
            </w:r>
            <w:r w:rsidRPr="008E7647">
              <w:t>PowerPoint</w:t>
            </w:r>
          </w:p>
          <w:p w:rsidR="008E7647" w:rsidRPr="008E7647" w:rsidRDefault="008E7647" w:rsidP="008E7647">
            <w:pPr>
              <w:ind w:left="0" w:firstLine="0"/>
              <w:jc w:val="left"/>
              <w:rPr>
                <w:cs/>
              </w:rPr>
            </w:pPr>
            <w:r w:rsidRPr="008E7647">
              <w:t xml:space="preserve">- </w:t>
            </w:r>
            <w:r w:rsidRPr="008E7647">
              <w:rPr>
                <w:cs/>
              </w:rPr>
              <w:t>กิจกรรมกลุ่ม</w:t>
            </w:r>
          </w:p>
        </w:tc>
        <w:tc>
          <w:tcPr>
            <w:tcW w:w="1800" w:type="dxa"/>
          </w:tcPr>
          <w:p w:rsidR="008E7647" w:rsidRPr="008E7647" w:rsidRDefault="008E7647" w:rsidP="008E7647">
            <w:pPr>
              <w:ind w:left="0" w:firstLine="0"/>
              <w:jc w:val="left"/>
            </w:pPr>
            <w:r w:rsidRPr="008E7647">
              <w:rPr>
                <w:cs/>
              </w:rPr>
              <w:t>อ.ดร.ชคดี ไวยวุทธิ</w:t>
            </w:r>
          </w:p>
        </w:tc>
      </w:tr>
      <w:tr w:rsidR="008E7647" w:rsidRPr="008E7647" w:rsidTr="00497DDF">
        <w:tc>
          <w:tcPr>
            <w:tcW w:w="988" w:type="dxa"/>
          </w:tcPr>
          <w:p w:rsidR="008E7647" w:rsidRPr="008E7647" w:rsidRDefault="008E7647" w:rsidP="008E7647">
            <w:pPr>
              <w:pStyle w:val="ListParagraph"/>
              <w:numPr>
                <w:ilvl w:val="0"/>
                <w:numId w:val="42"/>
              </w:numPr>
              <w:jc w:val="left"/>
            </w:pPr>
          </w:p>
        </w:tc>
        <w:tc>
          <w:tcPr>
            <w:tcW w:w="4287" w:type="dxa"/>
          </w:tcPr>
          <w:p w:rsidR="008E7647" w:rsidRPr="008E7647" w:rsidRDefault="008E7647" w:rsidP="008E7647">
            <w:pPr>
              <w:ind w:left="0" w:firstLine="0"/>
              <w:jc w:val="left"/>
            </w:pPr>
            <w:r w:rsidRPr="008E7647">
              <w:t xml:space="preserve">The context of development: </w:t>
            </w:r>
            <w:proofErr w:type="spellStart"/>
            <w:r w:rsidRPr="008E7647">
              <w:t>tv</w:t>
            </w:r>
            <w:proofErr w:type="spellEnd"/>
            <w:r w:rsidRPr="008E7647">
              <w:t xml:space="preserve">, computers, schools, and peers </w:t>
            </w:r>
          </w:p>
        </w:tc>
        <w:tc>
          <w:tcPr>
            <w:tcW w:w="865" w:type="dxa"/>
          </w:tcPr>
          <w:p w:rsidR="008E7647" w:rsidRPr="008E7647" w:rsidRDefault="008E7647" w:rsidP="00EF2049">
            <w:pPr>
              <w:ind w:left="0" w:firstLine="0"/>
            </w:pPr>
          </w:p>
        </w:tc>
        <w:tc>
          <w:tcPr>
            <w:tcW w:w="1690" w:type="dxa"/>
          </w:tcPr>
          <w:p w:rsidR="008E7647" w:rsidRPr="008E7647" w:rsidRDefault="008E7647" w:rsidP="008E7647">
            <w:pPr>
              <w:ind w:left="0" w:firstLine="0"/>
              <w:jc w:val="left"/>
            </w:pPr>
            <w:r w:rsidRPr="008E7647">
              <w:rPr>
                <w:cs/>
              </w:rPr>
              <w:t xml:space="preserve">- </w:t>
            </w:r>
            <w:r w:rsidRPr="008E7647">
              <w:t>PowerPoint</w:t>
            </w:r>
          </w:p>
          <w:p w:rsidR="008E7647" w:rsidRPr="008E7647" w:rsidRDefault="008E7647" w:rsidP="008E7647">
            <w:pPr>
              <w:ind w:left="0" w:firstLine="0"/>
              <w:jc w:val="left"/>
              <w:rPr>
                <w:cs/>
              </w:rPr>
            </w:pPr>
            <w:r w:rsidRPr="008E7647">
              <w:t xml:space="preserve">- </w:t>
            </w:r>
            <w:r w:rsidRPr="008E7647">
              <w:rPr>
                <w:cs/>
              </w:rPr>
              <w:t>กิจกรรมกลุ่ม</w:t>
            </w:r>
          </w:p>
        </w:tc>
        <w:tc>
          <w:tcPr>
            <w:tcW w:w="1800" w:type="dxa"/>
          </w:tcPr>
          <w:p w:rsidR="008E7647" w:rsidRPr="008E7647" w:rsidRDefault="008E7647" w:rsidP="008E7647">
            <w:pPr>
              <w:ind w:left="0" w:firstLine="0"/>
              <w:jc w:val="left"/>
            </w:pPr>
            <w:r w:rsidRPr="008E7647">
              <w:rPr>
                <w:cs/>
              </w:rPr>
              <w:t>อ.ดร.ชคดี ไวยวุทธิ</w:t>
            </w:r>
          </w:p>
        </w:tc>
      </w:tr>
      <w:tr w:rsidR="006952EE" w:rsidRPr="008E7647" w:rsidTr="00497DDF">
        <w:tc>
          <w:tcPr>
            <w:tcW w:w="988" w:type="dxa"/>
          </w:tcPr>
          <w:p w:rsidR="006952EE" w:rsidRPr="008E7647" w:rsidRDefault="006952EE" w:rsidP="006952EE">
            <w:pPr>
              <w:pStyle w:val="ListParagraph"/>
              <w:numPr>
                <w:ilvl w:val="0"/>
                <w:numId w:val="42"/>
              </w:numPr>
              <w:jc w:val="left"/>
            </w:pPr>
          </w:p>
        </w:tc>
        <w:tc>
          <w:tcPr>
            <w:tcW w:w="4287" w:type="dxa"/>
          </w:tcPr>
          <w:p w:rsidR="006952EE" w:rsidRPr="008E7647" w:rsidRDefault="006952EE" w:rsidP="006952EE">
            <w:pPr>
              <w:ind w:left="0" w:firstLine="0"/>
              <w:jc w:val="left"/>
              <w:rPr>
                <w:cs/>
              </w:rPr>
            </w:pPr>
            <w:r w:rsidRPr="008E7647">
              <w:rPr>
                <w:cs/>
              </w:rPr>
              <w:t xml:space="preserve">สอบปลายภาค </w:t>
            </w:r>
          </w:p>
        </w:tc>
        <w:tc>
          <w:tcPr>
            <w:tcW w:w="865" w:type="dxa"/>
          </w:tcPr>
          <w:p w:rsidR="006952EE" w:rsidRPr="008E7647" w:rsidRDefault="006952EE" w:rsidP="00EF2049">
            <w:pPr>
              <w:ind w:left="0" w:firstLine="0"/>
            </w:pPr>
          </w:p>
        </w:tc>
        <w:tc>
          <w:tcPr>
            <w:tcW w:w="1690" w:type="dxa"/>
          </w:tcPr>
          <w:p w:rsidR="006952EE" w:rsidRPr="008E7647" w:rsidRDefault="006952EE" w:rsidP="006952EE">
            <w:pPr>
              <w:ind w:left="0" w:firstLine="0"/>
              <w:jc w:val="left"/>
              <w:rPr>
                <w:cs/>
              </w:rPr>
            </w:pPr>
            <w:r w:rsidRPr="008E7647">
              <w:t>- PowerPoint</w:t>
            </w:r>
          </w:p>
        </w:tc>
        <w:tc>
          <w:tcPr>
            <w:tcW w:w="1800" w:type="dxa"/>
          </w:tcPr>
          <w:p w:rsidR="006952EE" w:rsidRPr="008E7647" w:rsidRDefault="006952EE" w:rsidP="006952EE">
            <w:pPr>
              <w:ind w:left="0" w:firstLine="0"/>
              <w:jc w:val="left"/>
            </w:pPr>
            <w:r w:rsidRPr="008E7647">
              <w:rPr>
                <w:cs/>
              </w:rPr>
              <w:t>อ.ดร.ชคดี ไวยวุทธิ</w:t>
            </w:r>
          </w:p>
        </w:tc>
      </w:tr>
    </w:tbl>
    <w:p w:rsidR="0080374A" w:rsidRDefault="0080374A" w:rsidP="00BD5F67">
      <w:pPr>
        <w:jc w:val="left"/>
        <w:rPr>
          <w:b/>
          <w:bCs/>
        </w:rPr>
      </w:pPr>
    </w:p>
    <w:p w:rsidR="00FF0531" w:rsidRPr="00BD5F67" w:rsidRDefault="0080374A" w:rsidP="0080374A">
      <w:pPr>
        <w:ind w:left="1667"/>
        <w:jc w:val="left"/>
        <w:rPr>
          <w:b/>
          <w:bCs/>
          <w:sz w:val="16"/>
          <w:szCs w:val="16"/>
        </w:rPr>
      </w:pPr>
      <w:r>
        <w:rPr>
          <w:rFonts w:hint="cs"/>
          <w:b/>
          <w:bCs/>
          <w:cs/>
        </w:rPr>
        <w:t>2.</w:t>
      </w:r>
      <w:r w:rsidR="00FF0531" w:rsidRPr="00BD5F67">
        <w:rPr>
          <w:b/>
          <w:bCs/>
          <w:cs/>
        </w:rPr>
        <w:t xml:space="preserve"> แผนประเมินการเรียนรู้</w:t>
      </w:r>
    </w:p>
    <w:p w:rsidR="0080374A" w:rsidRDefault="0080374A" w:rsidP="0080374A">
      <w:pPr>
        <w:tabs>
          <w:tab w:val="left" w:pos="450"/>
          <w:tab w:val="left" w:pos="1260"/>
        </w:tabs>
        <w:ind w:left="1350" w:hanging="1350"/>
      </w:pPr>
    </w:p>
    <w:tbl>
      <w:tblPr>
        <w:tblStyle w:val="TableGrid"/>
        <w:tblW w:w="6660" w:type="dxa"/>
        <w:tblInd w:w="1260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3060"/>
      </w:tblGrid>
      <w:tr w:rsidR="0080374A" w:rsidTr="0008212C">
        <w:tc>
          <w:tcPr>
            <w:tcW w:w="6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374A" w:rsidRPr="0080374A" w:rsidRDefault="0080374A" w:rsidP="0008212C">
            <w:pPr>
              <w:tabs>
                <w:tab w:val="left" w:pos="450"/>
                <w:tab w:val="left" w:pos="1260"/>
              </w:tabs>
              <w:ind w:left="0" w:firstLine="0"/>
              <w:rPr>
                <w:b/>
                <w:bCs/>
              </w:rPr>
            </w:pPr>
            <w:r w:rsidRPr="0080374A">
              <w:rPr>
                <w:rFonts w:hint="cs"/>
                <w:b/>
                <w:bCs/>
                <w:cs/>
              </w:rPr>
              <w:t>แผนประเมินการเรียนรู้</w:t>
            </w:r>
          </w:p>
        </w:tc>
      </w:tr>
      <w:tr w:rsidR="0080374A" w:rsidTr="0008212C">
        <w:tc>
          <w:tcPr>
            <w:tcW w:w="3600" w:type="dxa"/>
            <w:tcBorders>
              <w:top w:val="single" w:sz="4" w:space="0" w:color="auto"/>
            </w:tcBorders>
          </w:tcPr>
          <w:p w:rsidR="0080374A" w:rsidRDefault="0080374A" w:rsidP="0080374A">
            <w:pPr>
              <w:pStyle w:val="ListParagraph"/>
              <w:numPr>
                <w:ilvl w:val="0"/>
                <w:numId w:val="40"/>
              </w:numPr>
              <w:tabs>
                <w:tab w:val="left" w:pos="450"/>
                <w:tab w:val="left" w:pos="1260"/>
              </w:tabs>
              <w:jc w:val="left"/>
            </w:pPr>
            <w:r>
              <w:rPr>
                <w:rFonts w:hint="cs"/>
                <w:cs/>
              </w:rPr>
              <w:t>จิตพิสัย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80374A" w:rsidRDefault="0080374A" w:rsidP="0008212C">
            <w:pPr>
              <w:tabs>
                <w:tab w:val="left" w:pos="450"/>
                <w:tab w:val="left" w:pos="1260"/>
              </w:tabs>
              <w:ind w:left="0" w:firstLine="0"/>
            </w:pPr>
            <w:r>
              <w:rPr>
                <w:rFonts w:hint="cs"/>
                <w:cs/>
              </w:rPr>
              <w:t>10 คะแนน</w:t>
            </w:r>
          </w:p>
        </w:tc>
      </w:tr>
      <w:tr w:rsidR="0080374A" w:rsidTr="0008212C">
        <w:tc>
          <w:tcPr>
            <w:tcW w:w="3600" w:type="dxa"/>
          </w:tcPr>
          <w:p w:rsidR="0080374A" w:rsidRDefault="0080374A" w:rsidP="0080374A">
            <w:pPr>
              <w:pStyle w:val="ListParagraph"/>
              <w:numPr>
                <w:ilvl w:val="0"/>
                <w:numId w:val="40"/>
              </w:numPr>
              <w:tabs>
                <w:tab w:val="left" w:pos="450"/>
                <w:tab w:val="left" w:pos="1260"/>
              </w:tabs>
              <w:jc w:val="left"/>
            </w:pPr>
            <w:r>
              <w:rPr>
                <w:rFonts w:hint="cs"/>
                <w:cs/>
              </w:rPr>
              <w:t>งาน</w:t>
            </w:r>
          </w:p>
        </w:tc>
        <w:tc>
          <w:tcPr>
            <w:tcW w:w="3060" w:type="dxa"/>
          </w:tcPr>
          <w:p w:rsidR="0080374A" w:rsidRDefault="0080374A" w:rsidP="0008212C">
            <w:pPr>
              <w:tabs>
                <w:tab w:val="left" w:pos="450"/>
                <w:tab w:val="left" w:pos="1260"/>
              </w:tabs>
              <w:ind w:left="0" w:firstLine="0"/>
            </w:pPr>
            <w:r>
              <w:rPr>
                <w:rFonts w:hint="cs"/>
                <w:cs/>
              </w:rPr>
              <w:t>30 คะแนน</w:t>
            </w:r>
          </w:p>
        </w:tc>
      </w:tr>
      <w:tr w:rsidR="0080374A" w:rsidTr="0008212C">
        <w:tc>
          <w:tcPr>
            <w:tcW w:w="3600" w:type="dxa"/>
          </w:tcPr>
          <w:p w:rsidR="0080374A" w:rsidRDefault="0080374A" w:rsidP="0080374A">
            <w:pPr>
              <w:pStyle w:val="ListParagraph"/>
              <w:numPr>
                <w:ilvl w:val="0"/>
                <w:numId w:val="40"/>
              </w:numPr>
              <w:tabs>
                <w:tab w:val="left" w:pos="450"/>
                <w:tab w:val="left" w:pos="1260"/>
              </w:tabs>
              <w:jc w:val="left"/>
            </w:pPr>
            <w:r>
              <w:rPr>
                <w:rFonts w:hint="cs"/>
                <w:cs/>
              </w:rPr>
              <w:t>สอบกลางภาค</w:t>
            </w:r>
          </w:p>
        </w:tc>
        <w:tc>
          <w:tcPr>
            <w:tcW w:w="3060" w:type="dxa"/>
          </w:tcPr>
          <w:p w:rsidR="0080374A" w:rsidRDefault="0080374A" w:rsidP="0008212C">
            <w:pPr>
              <w:tabs>
                <w:tab w:val="left" w:pos="450"/>
                <w:tab w:val="left" w:pos="1260"/>
              </w:tabs>
              <w:ind w:left="0" w:firstLine="0"/>
            </w:pPr>
            <w:r>
              <w:rPr>
                <w:rFonts w:hint="cs"/>
                <w:cs/>
              </w:rPr>
              <w:t>20 คะแนน</w:t>
            </w:r>
          </w:p>
        </w:tc>
      </w:tr>
      <w:tr w:rsidR="0080374A" w:rsidTr="0008212C">
        <w:tc>
          <w:tcPr>
            <w:tcW w:w="3600" w:type="dxa"/>
          </w:tcPr>
          <w:p w:rsidR="0080374A" w:rsidRDefault="0080374A" w:rsidP="0080374A">
            <w:pPr>
              <w:pStyle w:val="ListParagraph"/>
              <w:numPr>
                <w:ilvl w:val="0"/>
                <w:numId w:val="40"/>
              </w:numPr>
              <w:tabs>
                <w:tab w:val="left" w:pos="450"/>
                <w:tab w:val="left" w:pos="1260"/>
              </w:tabs>
              <w:jc w:val="left"/>
            </w:pPr>
            <w:r>
              <w:rPr>
                <w:rFonts w:hint="cs"/>
                <w:cs/>
              </w:rPr>
              <w:t>สอบปลายภาค</w:t>
            </w:r>
          </w:p>
        </w:tc>
        <w:tc>
          <w:tcPr>
            <w:tcW w:w="3060" w:type="dxa"/>
          </w:tcPr>
          <w:p w:rsidR="0080374A" w:rsidRDefault="0080374A" w:rsidP="0008212C">
            <w:pPr>
              <w:tabs>
                <w:tab w:val="left" w:pos="450"/>
                <w:tab w:val="left" w:pos="1260"/>
              </w:tabs>
              <w:ind w:left="0" w:firstLine="0"/>
            </w:pPr>
            <w:r>
              <w:rPr>
                <w:rFonts w:hint="cs"/>
                <w:cs/>
              </w:rPr>
              <w:t>40 คะแนน</w:t>
            </w:r>
          </w:p>
        </w:tc>
      </w:tr>
      <w:tr w:rsidR="0080374A" w:rsidTr="0008212C">
        <w:tc>
          <w:tcPr>
            <w:tcW w:w="3600" w:type="dxa"/>
          </w:tcPr>
          <w:p w:rsidR="0080374A" w:rsidRDefault="0080374A" w:rsidP="0008212C">
            <w:pPr>
              <w:pStyle w:val="ListParagraph"/>
              <w:tabs>
                <w:tab w:val="left" w:pos="450"/>
                <w:tab w:val="left" w:pos="1260"/>
              </w:tabs>
              <w:ind w:firstLine="0"/>
              <w:jc w:val="left"/>
              <w:rPr>
                <w:cs/>
              </w:rPr>
            </w:pPr>
            <w:r>
              <w:rPr>
                <w:rFonts w:hint="cs"/>
                <w:cs/>
              </w:rPr>
              <w:t>รวม</w:t>
            </w:r>
          </w:p>
        </w:tc>
        <w:tc>
          <w:tcPr>
            <w:tcW w:w="3060" w:type="dxa"/>
          </w:tcPr>
          <w:p w:rsidR="0080374A" w:rsidRDefault="0080374A" w:rsidP="0008212C">
            <w:pPr>
              <w:tabs>
                <w:tab w:val="left" w:pos="450"/>
                <w:tab w:val="left" w:pos="1260"/>
              </w:tabs>
              <w:ind w:left="0" w:firstLine="0"/>
              <w:rPr>
                <w:cs/>
              </w:rPr>
            </w:pPr>
            <w:r>
              <w:rPr>
                <w:rFonts w:hint="cs"/>
                <w:cs/>
              </w:rPr>
              <w:t>100 คะแนน</w:t>
            </w:r>
          </w:p>
        </w:tc>
      </w:tr>
    </w:tbl>
    <w:p w:rsidR="0080374A" w:rsidRDefault="0080374A" w:rsidP="0080374A">
      <w:pPr>
        <w:tabs>
          <w:tab w:val="left" w:pos="450"/>
          <w:tab w:val="left" w:pos="1260"/>
        </w:tabs>
        <w:ind w:left="1350" w:hanging="1350"/>
      </w:pPr>
    </w:p>
    <w:tbl>
      <w:tblPr>
        <w:tblStyle w:val="TableGrid"/>
        <w:tblW w:w="0" w:type="auto"/>
        <w:tblInd w:w="1260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250"/>
      </w:tblGrid>
      <w:tr w:rsidR="0080374A" w:rsidTr="008E7647">
        <w:trPr>
          <w:tblHeader/>
        </w:trPr>
        <w:tc>
          <w:tcPr>
            <w:tcW w:w="6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374A" w:rsidRPr="0080374A" w:rsidRDefault="0080374A" w:rsidP="0074046E">
            <w:pPr>
              <w:ind w:left="0" w:firstLine="0"/>
              <w:rPr>
                <w:b/>
                <w:bCs/>
              </w:rPr>
            </w:pPr>
            <w:r w:rsidRPr="0080374A">
              <w:rPr>
                <w:rFonts w:hint="cs"/>
                <w:b/>
                <w:bCs/>
                <w:cs/>
              </w:rPr>
              <w:t>เกณฑ์การประเมิน</w:t>
            </w:r>
          </w:p>
        </w:tc>
      </w:tr>
      <w:tr w:rsidR="0080374A" w:rsidTr="0074046E">
        <w:tc>
          <w:tcPr>
            <w:tcW w:w="3379" w:type="dxa"/>
            <w:tcBorders>
              <w:top w:val="single" w:sz="4" w:space="0" w:color="auto"/>
            </w:tcBorders>
          </w:tcPr>
          <w:p w:rsidR="0080374A" w:rsidRDefault="0080374A" w:rsidP="0074046E">
            <w:pPr>
              <w:ind w:left="0" w:firstLine="0"/>
            </w:pPr>
            <w:r>
              <w:rPr>
                <w:rFonts w:hint="cs"/>
                <w:cs/>
              </w:rPr>
              <w:t xml:space="preserve">80 </w:t>
            </w:r>
            <w:r>
              <w:t>-</w:t>
            </w:r>
            <w:r>
              <w:rPr>
                <w:rFonts w:hint="cs"/>
                <w:cs/>
              </w:rPr>
              <w:t xml:space="preserve"> 100</w:t>
            </w:r>
          </w:p>
        </w:tc>
        <w:tc>
          <w:tcPr>
            <w:tcW w:w="3250" w:type="dxa"/>
            <w:tcBorders>
              <w:top w:val="single" w:sz="4" w:space="0" w:color="auto"/>
            </w:tcBorders>
          </w:tcPr>
          <w:p w:rsidR="0080374A" w:rsidRDefault="0080374A" w:rsidP="0074046E">
            <w:pPr>
              <w:ind w:left="0" w:firstLine="0"/>
            </w:pPr>
            <w:r>
              <w:t>A</w:t>
            </w:r>
          </w:p>
        </w:tc>
      </w:tr>
      <w:tr w:rsidR="0080374A" w:rsidTr="0074046E">
        <w:tc>
          <w:tcPr>
            <w:tcW w:w="3379" w:type="dxa"/>
          </w:tcPr>
          <w:p w:rsidR="0080374A" w:rsidRDefault="0080374A" w:rsidP="0074046E">
            <w:pPr>
              <w:ind w:left="0" w:firstLine="0"/>
            </w:pPr>
            <w:r>
              <w:t xml:space="preserve">75 – 79 </w:t>
            </w:r>
          </w:p>
        </w:tc>
        <w:tc>
          <w:tcPr>
            <w:tcW w:w="3250" w:type="dxa"/>
          </w:tcPr>
          <w:p w:rsidR="0080374A" w:rsidRDefault="0080374A" w:rsidP="0074046E">
            <w:pPr>
              <w:ind w:left="0" w:firstLine="0"/>
            </w:pPr>
            <w:r>
              <w:t>B+</w:t>
            </w:r>
          </w:p>
        </w:tc>
      </w:tr>
      <w:tr w:rsidR="0080374A" w:rsidTr="0074046E">
        <w:tc>
          <w:tcPr>
            <w:tcW w:w="3379" w:type="dxa"/>
          </w:tcPr>
          <w:p w:rsidR="0080374A" w:rsidRDefault="0080374A" w:rsidP="0074046E">
            <w:pPr>
              <w:ind w:left="0" w:firstLine="0"/>
            </w:pPr>
            <w:r>
              <w:t>70 - 74</w:t>
            </w:r>
          </w:p>
        </w:tc>
        <w:tc>
          <w:tcPr>
            <w:tcW w:w="3250" w:type="dxa"/>
          </w:tcPr>
          <w:p w:rsidR="0080374A" w:rsidRDefault="0080374A" w:rsidP="0074046E">
            <w:pPr>
              <w:ind w:left="0" w:firstLine="0"/>
            </w:pPr>
            <w:r>
              <w:t>B</w:t>
            </w:r>
          </w:p>
        </w:tc>
      </w:tr>
      <w:tr w:rsidR="0080374A" w:rsidTr="0074046E">
        <w:tc>
          <w:tcPr>
            <w:tcW w:w="3379" w:type="dxa"/>
          </w:tcPr>
          <w:p w:rsidR="0080374A" w:rsidRDefault="0080374A" w:rsidP="0074046E">
            <w:pPr>
              <w:ind w:left="0" w:firstLine="0"/>
            </w:pPr>
            <w:r>
              <w:t>65 - 69</w:t>
            </w:r>
          </w:p>
        </w:tc>
        <w:tc>
          <w:tcPr>
            <w:tcW w:w="3250" w:type="dxa"/>
          </w:tcPr>
          <w:p w:rsidR="0080374A" w:rsidRDefault="0080374A" w:rsidP="0074046E">
            <w:pPr>
              <w:ind w:left="0" w:firstLine="0"/>
            </w:pPr>
            <w:r>
              <w:t>C+</w:t>
            </w:r>
          </w:p>
        </w:tc>
      </w:tr>
      <w:tr w:rsidR="0080374A" w:rsidTr="0074046E">
        <w:tc>
          <w:tcPr>
            <w:tcW w:w="3379" w:type="dxa"/>
          </w:tcPr>
          <w:p w:rsidR="0080374A" w:rsidRDefault="0080374A" w:rsidP="0074046E">
            <w:pPr>
              <w:ind w:left="0" w:firstLine="0"/>
            </w:pPr>
            <w:r>
              <w:lastRenderedPageBreak/>
              <w:t xml:space="preserve">60 - 64 </w:t>
            </w:r>
          </w:p>
        </w:tc>
        <w:tc>
          <w:tcPr>
            <w:tcW w:w="3250" w:type="dxa"/>
          </w:tcPr>
          <w:p w:rsidR="0080374A" w:rsidRDefault="0080374A" w:rsidP="0074046E">
            <w:pPr>
              <w:ind w:left="0" w:firstLine="0"/>
            </w:pPr>
            <w:r>
              <w:t>C</w:t>
            </w:r>
          </w:p>
        </w:tc>
      </w:tr>
      <w:tr w:rsidR="0080374A" w:rsidTr="0074046E">
        <w:tc>
          <w:tcPr>
            <w:tcW w:w="3379" w:type="dxa"/>
          </w:tcPr>
          <w:p w:rsidR="0080374A" w:rsidRDefault="0080374A" w:rsidP="0074046E">
            <w:pPr>
              <w:ind w:left="0" w:firstLine="0"/>
            </w:pPr>
            <w:r>
              <w:t>55 - 59</w:t>
            </w:r>
          </w:p>
        </w:tc>
        <w:tc>
          <w:tcPr>
            <w:tcW w:w="3250" w:type="dxa"/>
          </w:tcPr>
          <w:p w:rsidR="0080374A" w:rsidRDefault="0080374A" w:rsidP="0074046E">
            <w:pPr>
              <w:ind w:left="0" w:firstLine="0"/>
            </w:pPr>
            <w:r>
              <w:t>D+</w:t>
            </w:r>
          </w:p>
        </w:tc>
      </w:tr>
      <w:tr w:rsidR="0080374A" w:rsidTr="0074046E">
        <w:tc>
          <w:tcPr>
            <w:tcW w:w="3379" w:type="dxa"/>
          </w:tcPr>
          <w:p w:rsidR="0080374A" w:rsidRDefault="0080374A" w:rsidP="0074046E">
            <w:pPr>
              <w:ind w:left="0" w:firstLine="0"/>
            </w:pPr>
            <w:r>
              <w:t>50 - 54</w:t>
            </w:r>
          </w:p>
        </w:tc>
        <w:tc>
          <w:tcPr>
            <w:tcW w:w="3250" w:type="dxa"/>
          </w:tcPr>
          <w:p w:rsidR="0080374A" w:rsidRDefault="0080374A" w:rsidP="0074046E">
            <w:pPr>
              <w:ind w:left="0" w:firstLine="0"/>
            </w:pPr>
            <w:r>
              <w:t>D</w:t>
            </w:r>
          </w:p>
        </w:tc>
      </w:tr>
      <w:tr w:rsidR="0080374A" w:rsidTr="0074046E">
        <w:tc>
          <w:tcPr>
            <w:tcW w:w="3379" w:type="dxa"/>
          </w:tcPr>
          <w:p w:rsidR="0080374A" w:rsidRDefault="0080374A" w:rsidP="0074046E">
            <w:pPr>
              <w:ind w:left="0" w:firstLine="0"/>
            </w:pPr>
            <w:r>
              <w:t>0 – 49</w:t>
            </w:r>
          </w:p>
        </w:tc>
        <w:tc>
          <w:tcPr>
            <w:tcW w:w="3250" w:type="dxa"/>
          </w:tcPr>
          <w:p w:rsidR="0080374A" w:rsidRDefault="0080374A" w:rsidP="0074046E">
            <w:pPr>
              <w:ind w:left="0" w:firstLine="0"/>
            </w:pPr>
            <w:r>
              <w:t>F</w:t>
            </w:r>
          </w:p>
        </w:tc>
      </w:tr>
    </w:tbl>
    <w:p w:rsidR="00BD5F67" w:rsidRDefault="00BD5F67" w:rsidP="00BD5F67">
      <w:pPr>
        <w:jc w:val="left"/>
      </w:pPr>
    </w:p>
    <w:p w:rsidR="00BD5F67" w:rsidRPr="00E47026" w:rsidRDefault="00BD5F67" w:rsidP="00BD5F67">
      <w:pPr>
        <w:jc w:val="left"/>
        <w:rPr>
          <w:sz w:val="16"/>
          <w:szCs w:val="16"/>
          <w:cs/>
        </w:rPr>
      </w:pPr>
    </w:p>
    <w:p w:rsidR="00FF0531" w:rsidRPr="00BD5F67" w:rsidRDefault="00FF0531" w:rsidP="00941475">
      <w:pPr>
        <w:rPr>
          <w:b/>
          <w:bCs/>
          <w:sz w:val="16"/>
          <w:szCs w:val="16"/>
        </w:rPr>
      </w:pPr>
      <w:r w:rsidRPr="00BD5F67">
        <w:rPr>
          <w:b/>
          <w:bCs/>
          <w:cs/>
        </w:rPr>
        <w:t>หมวดที่  6  ทรัพยากรประกอบการเรียนการสอน</w:t>
      </w:r>
    </w:p>
    <w:p w:rsidR="00FF0531" w:rsidRPr="00BD5F67" w:rsidRDefault="00FF0531" w:rsidP="00B93444">
      <w:pPr>
        <w:ind w:left="1667"/>
        <w:jc w:val="left"/>
        <w:rPr>
          <w:b/>
          <w:bCs/>
        </w:rPr>
      </w:pPr>
      <w:r w:rsidRPr="00846BA7">
        <w:rPr>
          <w:cs/>
        </w:rPr>
        <w:t>1</w:t>
      </w:r>
      <w:r w:rsidRPr="00BD5F67">
        <w:rPr>
          <w:b/>
          <w:bCs/>
          <w:cs/>
        </w:rPr>
        <w:t>.  เอกสารและตำราหลัก</w:t>
      </w:r>
    </w:p>
    <w:p w:rsidR="00787B15" w:rsidRDefault="00BD5F67" w:rsidP="00B93444">
      <w:pPr>
        <w:ind w:left="360" w:hanging="360"/>
        <w:jc w:val="left"/>
      </w:pPr>
      <w:r>
        <w:t xml:space="preserve">Shaffer, D. &amp; </w:t>
      </w:r>
      <w:proofErr w:type="spellStart"/>
      <w:r>
        <w:t>Kipp</w:t>
      </w:r>
      <w:proofErr w:type="spellEnd"/>
      <w:r>
        <w:t xml:space="preserve">, K. (2013). </w:t>
      </w:r>
      <w:r w:rsidRPr="00D83597">
        <w:rPr>
          <w:i/>
          <w:iCs/>
        </w:rPr>
        <w:t>Developmental Psychology</w:t>
      </w:r>
      <w:r w:rsidR="00B93444">
        <w:t xml:space="preserve"> (9th ed.)</w:t>
      </w:r>
      <w:r>
        <w:t>.</w:t>
      </w:r>
      <w:r w:rsidR="00B93444">
        <w:t xml:space="preserve"> Belmont, CA: Thomson </w:t>
      </w:r>
      <w:r w:rsidR="00B93444">
        <w:br/>
        <w:t xml:space="preserve"> Higher Education. </w:t>
      </w:r>
      <w:r>
        <w:t xml:space="preserve"> </w:t>
      </w:r>
    </w:p>
    <w:p w:rsidR="00FF0531" w:rsidRPr="00B93444" w:rsidRDefault="00FF0531" w:rsidP="00B93444">
      <w:pPr>
        <w:ind w:left="1667"/>
        <w:jc w:val="left"/>
        <w:rPr>
          <w:b/>
          <w:bCs/>
        </w:rPr>
      </w:pPr>
      <w:r w:rsidRPr="00846BA7">
        <w:rPr>
          <w:cs/>
        </w:rPr>
        <w:t xml:space="preserve">2.  </w:t>
      </w:r>
      <w:r w:rsidRPr="00B93444">
        <w:rPr>
          <w:b/>
          <w:bCs/>
          <w:cs/>
        </w:rPr>
        <w:t>หนังสือ  เอกสาร  และข้อมูลอ้างอิง ที่สำคัญ</w:t>
      </w:r>
    </w:p>
    <w:p w:rsidR="00B93444" w:rsidRPr="00D83597" w:rsidRDefault="00D83597" w:rsidP="00B93444">
      <w:pPr>
        <w:ind w:left="0" w:firstLine="0"/>
        <w:jc w:val="left"/>
        <w:rPr>
          <w:i/>
          <w:iCs/>
        </w:rPr>
      </w:pPr>
      <w:proofErr w:type="spellStart"/>
      <w:r>
        <w:t>Siegler</w:t>
      </w:r>
      <w:proofErr w:type="spellEnd"/>
      <w:r>
        <w:t xml:space="preserve">, R., Eisenberg, N., </w:t>
      </w:r>
      <w:proofErr w:type="spellStart"/>
      <w:r>
        <w:t>DeLoache</w:t>
      </w:r>
      <w:proofErr w:type="spellEnd"/>
      <w:r>
        <w:t xml:space="preserve">, J., &amp; </w:t>
      </w:r>
      <w:proofErr w:type="spellStart"/>
      <w:r>
        <w:t>Saffran</w:t>
      </w:r>
      <w:proofErr w:type="spellEnd"/>
      <w:r>
        <w:t xml:space="preserve">, J. (2014). </w:t>
      </w:r>
      <w:r w:rsidRPr="00D83597">
        <w:rPr>
          <w:i/>
          <w:iCs/>
        </w:rPr>
        <w:t>How Children develop</w:t>
      </w:r>
      <w:r>
        <w:rPr>
          <w:i/>
          <w:iCs/>
        </w:rPr>
        <w:t xml:space="preserve"> </w:t>
      </w:r>
      <w:r w:rsidRPr="00D83597">
        <w:t>(</w:t>
      </w:r>
      <w:r>
        <w:t>4</w:t>
      </w:r>
      <w:r w:rsidRPr="00D83597">
        <w:rPr>
          <w:vertAlign w:val="superscript"/>
        </w:rPr>
        <w:t>th</w:t>
      </w:r>
      <w:r w:rsidRPr="00D83597">
        <w:t xml:space="preserve"> ed.)</w:t>
      </w:r>
      <w:r>
        <w:t xml:space="preserve">. </w:t>
      </w:r>
      <w:r w:rsidR="0080374A">
        <w:br/>
        <w:t xml:space="preserve"> </w:t>
      </w:r>
      <w:r w:rsidR="0080374A">
        <w:tab/>
        <w:t xml:space="preserve">New York, NY: </w:t>
      </w:r>
      <w:r>
        <w:t>Worth Publishers</w:t>
      </w:r>
      <w:r w:rsidR="0080374A">
        <w:t>.</w:t>
      </w:r>
    </w:p>
    <w:p w:rsidR="00FF0531" w:rsidRPr="00B93444" w:rsidRDefault="00FF0531" w:rsidP="00B93444">
      <w:pPr>
        <w:ind w:left="1667"/>
        <w:jc w:val="left"/>
        <w:rPr>
          <w:b/>
          <w:bCs/>
        </w:rPr>
      </w:pPr>
      <w:r w:rsidRPr="00846BA7">
        <w:rPr>
          <w:cs/>
        </w:rPr>
        <w:t xml:space="preserve">3.  </w:t>
      </w:r>
      <w:r w:rsidRPr="00B93444">
        <w:rPr>
          <w:b/>
          <w:bCs/>
          <w:cs/>
        </w:rPr>
        <w:t xml:space="preserve">หนังสือ  เอกสาร  และข้อมูลอ้างอิง  ที่แนะนำ  </w:t>
      </w:r>
    </w:p>
    <w:p w:rsidR="0080374A" w:rsidRDefault="00FF0531" w:rsidP="0080374A">
      <w:pPr>
        <w:ind w:left="1667"/>
        <w:jc w:val="left"/>
      </w:pPr>
      <w:r w:rsidRPr="00846BA7">
        <w:rPr>
          <w:cs/>
        </w:rPr>
        <w:t xml:space="preserve">- </w:t>
      </w:r>
      <w:r w:rsidR="00A149C3">
        <w:rPr>
          <w:rFonts w:hint="cs"/>
          <w:cs/>
        </w:rPr>
        <w:t xml:space="preserve">พรรณทิพย์ ศิริวรรณบุศย์. </w:t>
      </w:r>
      <w:r w:rsidR="00A149C3">
        <w:t xml:space="preserve">(2556). </w:t>
      </w:r>
      <w:r w:rsidR="00A149C3" w:rsidRPr="004735D4">
        <w:rPr>
          <w:rFonts w:hint="cs"/>
          <w:i/>
          <w:iCs/>
          <w:cs/>
        </w:rPr>
        <w:t>ทฤษฎีจิตวิทยาพัฒนาการ</w:t>
      </w:r>
      <w:r w:rsidR="004735D4">
        <w:t xml:space="preserve">. </w:t>
      </w:r>
      <w:r w:rsidR="004735D4">
        <w:rPr>
          <w:rFonts w:hint="cs"/>
          <w:cs/>
        </w:rPr>
        <w:t>กรุงเทพฯ</w:t>
      </w:r>
      <w:r w:rsidR="004735D4">
        <w:t xml:space="preserve">: </w:t>
      </w:r>
      <w:r w:rsidR="0080374A">
        <w:rPr>
          <w:rFonts w:hint="cs"/>
          <w:cs/>
        </w:rPr>
        <w:t>สำนักพิมพ์จุฬาลงกรณ์</w:t>
      </w:r>
    </w:p>
    <w:p w:rsidR="00A149C3" w:rsidRDefault="0080374A" w:rsidP="0080374A">
      <w:pPr>
        <w:jc w:val="left"/>
      </w:pPr>
      <w:r>
        <w:rPr>
          <w:rFonts w:hint="cs"/>
          <w:cs/>
        </w:rPr>
        <w:t>มหาวิทยาลัย</w:t>
      </w:r>
      <w:r>
        <w:t>.</w:t>
      </w:r>
      <w:r w:rsidR="004735D4">
        <w:rPr>
          <w:rFonts w:hint="cs"/>
          <w:cs/>
        </w:rPr>
        <w:t xml:space="preserve"> </w:t>
      </w:r>
      <w:r w:rsidR="00FF0531" w:rsidRPr="00846BA7">
        <w:rPr>
          <w:cs/>
        </w:rPr>
        <w:t xml:space="preserve"> </w:t>
      </w:r>
    </w:p>
    <w:p w:rsidR="00FF0531" w:rsidRPr="00846BA7" w:rsidRDefault="00A149C3" w:rsidP="00B93444">
      <w:pPr>
        <w:ind w:left="1667"/>
        <w:jc w:val="left"/>
        <w:rPr>
          <w:cs/>
        </w:rPr>
      </w:pPr>
      <w:r>
        <w:rPr>
          <w:rFonts w:hint="cs"/>
          <w:cs/>
        </w:rPr>
        <w:t xml:space="preserve">- </w:t>
      </w:r>
      <w:r w:rsidR="00FF0531" w:rsidRPr="00846BA7">
        <w:rPr>
          <w:cs/>
        </w:rPr>
        <w:t>ฐานข้อมูลทางวิชาการและงานวิจัยที่มีให้บริการในสำนักหอสมุดมหาวิทยาลัย</w:t>
      </w:r>
      <w:r w:rsidR="00FF0531">
        <w:rPr>
          <w:rFonts w:hint="cs"/>
          <w:cs/>
        </w:rPr>
        <w:t>ทักษิณ</w:t>
      </w:r>
    </w:p>
    <w:p w:rsidR="00FF0531" w:rsidRPr="00846BA7" w:rsidRDefault="00FF0531" w:rsidP="00B93444">
      <w:pPr>
        <w:ind w:left="1667"/>
        <w:jc w:val="left"/>
        <w:rPr>
          <w:b/>
          <w:bCs/>
          <w:cs/>
        </w:rPr>
      </w:pPr>
    </w:p>
    <w:p w:rsidR="00787B15" w:rsidRDefault="00787B15" w:rsidP="00B93444">
      <w:pPr>
        <w:ind w:left="1667"/>
        <w:jc w:val="left"/>
      </w:pPr>
      <w:r>
        <w:rPr>
          <w:rFonts w:hint="cs"/>
          <w:cs/>
        </w:rPr>
        <w:t xml:space="preserve"> </w:t>
      </w:r>
    </w:p>
    <w:p w:rsidR="00FF0531" w:rsidRPr="00B93444" w:rsidRDefault="00FF0531" w:rsidP="00B93444">
      <w:pPr>
        <w:ind w:left="1667"/>
        <w:rPr>
          <w:b/>
          <w:bCs/>
          <w:sz w:val="16"/>
          <w:szCs w:val="16"/>
        </w:rPr>
      </w:pPr>
      <w:r w:rsidRPr="00B93444">
        <w:rPr>
          <w:b/>
          <w:bCs/>
          <w:cs/>
        </w:rPr>
        <w:t>หมวดที่  7  การประเมินและปรับปรุงการดำเนินการของรายวิชา</w:t>
      </w:r>
    </w:p>
    <w:tbl>
      <w:tblPr>
        <w:tblW w:w="10179" w:type="dxa"/>
        <w:tblInd w:w="-540" w:type="dxa"/>
        <w:tblLook w:val="04A0" w:firstRow="1" w:lastRow="0" w:firstColumn="1" w:lastColumn="0" w:noHBand="0" w:noVBand="1"/>
      </w:tblPr>
      <w:tblGrid>
        <w:gridCol w:w="10179"/>
      </w:tblGrid>
      <w:tr w:rsidR="00FF0531" w:rsidRPr="0066288F" w:rsidTr="00D83597">
        <w:tc>
          <w:tcPr>
            <w:tcW w:w="10179" w:type="dxa"/>
          </w:tcPr>
          <w:p w:rsidR="00FF0531" w:rsidRPr="00B93444" w:rsidRDefault="00FF0531" w:rsidP="00B93444">
            <w:pPr>
              <w:ind w:left="1260" w:hanging="1260"/>
              <w:jc w:val="left"/>
              <w:rPr>
                <w:b/>
                <w:bCs/>
                <w:cs/>
              </w:rPr>
            </w:pPr>
            <w:r w:rsidRPr="0066288F">
              <w:rPr>
                <w:cs/>
              </w:rPr>
              <w:t xml:space="preserve">1.  </w:t>
            </w:r>
            <w:r w:rsidRPr="00B93444">
              <w:rPr>
                <w:b/>
                <w:bCs/>
                <w:cs/>
              </w:rPr>
              <w:t>กลยุทธ์การประเมินประสิทธิผลของรายวิชาโดยนิสิต</w:t>
            </w:r>
            <w:r w:rsidRPr="00B93444">
              <w:rPr>
                <w:b/>
                <w:bCs/>
                <w:color w:val="333333"/>
              </w:rPr>
              <w:t xml:space="preserve">        </w:t>
            </w:r>
          </w:p>
          <w:p w:rsidR="00B93444" w:rsidRDefault="00FF0531" w:rsidP="004A6F21">
            <w:pPr>
              <w:pStyle w:val="ListParagraph"/>
              <w:numPr>
                <w:ilvl w:val="0"/>
                <w:numId w:val="35"/>
              </w:numPr>
              <w:jc w:val="left"/>
            </w:pPr>
            <w:r w:rsidRPr="0066288F">
              <w:rPr>
                <w:cs/>
              </w:rPr>
              <w:t>นิ</w:t>
            </w:r>
            <w:r w:rsidR="00881DCA">
              <w:rPr>
                <w:cs/>
              </w:rPr>
              <w:t>สิตประเมินประสิทธิผลของรายวิช</w:t>
            </w:r>
            <w:r w:rsidR="00881DCA">
              <w:rPr>
                <w:rFonts w:hint="cs"/>
                <w:cs/>
              </w:rPr>
              <w:t xml:space="preserve">า </w:t>
            </w:r>
            <w:r w:rsidR="00881DCA">
              <w:rPr>
                <w:cs/>
              </w:rPr>
              <w:t>ซึ่งประกอบด้วยเนื้อหา</w:t>
            </w:r>
            <w:r w:rsidR="00881DCA">
              <w:rPr>
                <w:rFonts w:hint="cs"/>
                <w:cs/>
              </w:rPr>
              <w:t xml:space="preserve"> </w:t>
            </w:r>
            <w:r w:rsidRPr="0066288F">
              <w:rPr>
                <w:cs/>
              </w:rPr>
              <w:t>วิธี</w:t>
            </w:r>
            <w:r w:rsidR="00B93444">
              <w:rPr>
                <w:cs/>
              </w:rPr>
              <w:t>การสอน  การจัดกิจกรรมการเรียนการ</w:t>
            </w:r>
          </w:p>
          <w:p w:rsidR="00B93444" w:rsidRDefault="00FF0531" w:rsidP="00B93444">
            <w:pPr>
              <w:ind w:left="1980" w:hanging="1260"/>
              <w:jc w:val="left"/>
            </w:pPr>
            <w:r w:rsidRPr="0066288F">
              <w:rPr>
                <w:cs/>
              </w:rPr>
              <w:t>สอน การใช้สื่อสนับสนุนการเรียนการสอน  และการให้ข้อเสนอแน</w:t>
            </w:r>
            <w:r w:rsidR="00B93444">
              <w:rPr>
                <w:cs/>
              </w:rPr>
              <w:t>ะของนิสิต  โดยประเมินผ่านทางระบบ</w:t>
            </w:r>
          </w:p>
          <w:p w:rsidR="00FF0531" w:rsidRPr="0066288F" w:rsidRDefault="00FF0531" w:rsidP="00B93444">
            <w:pPr>
              <w:ind w:left="1980" w:hanging="1260"/>
              <w:jc w:val="left"/>
              <w:rPr>
                <w:color w:val="333333"/>
                <w:cs/>
              </w:rPr>
            </w:pPr>
            <w:r w:rsidRPr="0066288F">
              <w:rPr>
                <w:cs/>
              </w:rPr>
              <w:t>อินเตอร์เน็ตของมหาวิทยาลัย</w:t>
            </w:r>
          </w:p>
          <w:p w:rsidR="00B93444" w:rsidRDefault="00FF0531" w:rsidP="004A6F21">
            <w:pPr>
              <w:pStyle w:val="ListParagraph"/>
              <w:numPr>
                <w:ilvl w:val="0"/>
                <w:numId w:val="35"/>
              </w:numPr>
              <w:tabs>
                <w:tab w:val="left" w:pos="1515"/>
              </w:tabs>
              <w:jc w:val="left"/>
            </w:pPr>
            <w:r w:rsidRPr="0066288F">
              <w:rPr>
                <w:cs/>
              </w:rPr>
              <w:t>ผลการประเมินจากจากนิสิตตามระบบการประเมินอาจารย์ผู้สอน ส่งต่ออาจารย์ผู้ส</w:t>
            </w:r>
            <w:r w:rsidR="00B93444">
              <w:rPr>
                <w:cs/>
              </w:rPr>
              <w:t>อน และประธาน</w:t>
            </w:r>
          </w:p>
          <w:p w:rsidR="00FF0531" w:rsidRPr="005D4505" w:rsidRDefault="00B93444" w:rsidP="00B93444">
            <w:pPr>
              <w:tabs>
                <w:tab w:val="left" w:pos="1515"/>
              </w:tabs>
              <w:ind w:left="1980" w:hanging="1260"/>
              <w:jc w:val="left"/>
            </w:pPr>
            <w:r>
              <w:rPr>
                <w:rFonts w:hint="cs"/>
                <w:cs/>
              </w:rPr>
              <w:t xml:space="preserve"> </w:t>
            </w:r>
            <w:r w:rsidR="00FF0531" w:rsidRPr="0066288F">
              <w:rPr>
                <w:cs/>
              </w:rPr>
              <w:t>สาขาวิชา เพื่อปรับปรุงการสอนและเป็นข้อมูลในการปรับปรุงรายวิชาต่อไป</w:t>
            </w:r>
          </w:p>
        </w:tc>
      </w:tr>
      <w:tr w:rsidR="00FF0531" w:rsidRPr="0066288F" w:rsidTr="00D83597">
        <w:tc>
          <w:tcPr>
            <w:tcW w:w="10179" w:type="dxa"/>
          </w:tcPr>
          <w:p w:rsidR="00FF0531" w:rsidRPr="00B93444" w:rsidRDefault="00FF0531" w:rsidP="00B93444">
            <w:pPr>
              <w:ind w:left="1260" w:hanging="1260"/>
              <w:jc w:val="left"/>
              <w:rPr>
                <w:b/>
                <w:bCs/>
              </w:rPr>
            </w:pPr>
            <w:r w:rsidRPr="0066288F">
              <w:rPr>
                <w:cs/>
              </w:rPr>
              <w:t xml:space="preserve">2.  </w:t>
            </w:r>
            <w:r w:rsidRPr="00B93444">
              <w:rPr>
                <w:b/>
                <w:bCs/>
                <w:cs/>
              </w:rPr>
              <w:t>กลยุทธ์การประเมินการสอน</w:t>
            </w:r>
          </w:p>
          <w:p w:rsidR="00B93444" w:rsidRDefault="00FF0531" w:rsidP="00B93444">
            <w:pPr>
              <w:ind w:left="1260" w:hanging="1260"/>
              <w:jc w:val="left"/>
            </w:pPr>
            <w:r>
              <w:rPr>
                <w:rFonts w:hint="cs"/>
                <w:cs/>
              </w:rPr>
              <w:t xml:space="preserve">            </w:t>
            </w:r>
            <w:r w:rsidR="00B93444">
              <w:t xml:space="preserve"> </w:t>
            </w:r>
            <w:r w:rsidRPr="0066288F">
              <w:rPr>
                <w:cs/>
              </w:rPr>
              <w:t>ประเมินการสอนโดยคณะกรรมการที่มหาวิทยาลัยแต่ง</w:t>
            </w:r>
            <w:r w:rsidR="00B93444">
              <w:rPr>
                <w:cs/>
              </w:rPr>
              <w:t>ตั้งจากผู้ทรงคุณวุฒิทั้งภายในแล</w:t>
            </w:r>
            <w:r w:rsidR="00B93444">
              <w:rPr>
                <w:rFonts w:hint="cs"/>
                <w:cs/>
              </w:rPr>
              <w:t>ะ</w:t>
            </w:r>
          </w:p>
          <w:p w:rsidR="00B93444" w:rsidRDefault="00B93444" w:rsidP="00B93444">
            <w:pPr>
              <w:ind w:left="1260" w:hanging="1260"/>
              <w:jc w:val="left"/>
            </w:pPr>
            <w:r>
              <w:rPr>
                <w:rFonts w:hint="cs"/>
                <w:cs/>
              </w:rPr>
              <w:t xml:space="preserve"> </w:t>
            </w:r>
            <w:r w:rsidR="00FF0531" w:rsidRPr="0066288F">
              <w:rPr>
                <w:cs/>
              </w:rPr>
              <w:t>ภายนอกโดยพิจารณาจากคุณภาพการออกข้อสอบ  การวัดผล  การตัดเกรด  ตลอดจนพิจารณาจาก</w:t>
            </w:r>
          </w:p>
          <w:p w:rsidR="00FF0531" w:rsidRPr="0066288F" w:rsidRDefault="00B93444" w:rsidP="00B93444">
            <w:pPr>
              <w:ind w:left="1260" w:hanging="1260"/>
              <w:jc w:val="left"/>
              <w:rPr>
                <w:cs/>
              </w:rPr>
            </w:pPr>
            <w:r>
              <w:rPr>
                <w:rFonts w:hint="cs"/>
                <w:cs/>
              </w:rPr>
              <w:t xml:space="preserve"> </w:t>
            </w:r>
            <w:r w:rsidR="00FF0531" w:rsidRPr="0066288F">
              <w:rPr>
                <w:cs/>
              </w:rPr>
              <w:t>คุณภาพการจัดทำแฟ้มสะสมงานการสอนรายวิชาของผู้สอน</w:t>
            </w:r>
          </w:p>
        </w:tc>
      </w:tr>
      <w:tr w:rsidR="00FF0531" w:rsidRPr="0066288F" w:rsidTr="00D83597">
        <w:tc>
          <w:tcPr>
            <w:tcW w:w="10179" w:type="dxa"/>
          </w:tcPr>
          <w:p w:rsidR="00FF0531" w:rsidRPr="00B93444" w:rsidRDefault="00FF0531" w:rsidP="00B93444">
            <w:pPr>
              <w:ind w:left="1260" w:hanging="1260"/>
              <w:jc w:val="left"/>
              <w:rPr>
                <w:b/>
                <w:bCs/>
              </w:rPr>
            </w:pPr>
            <w:r w:rsidRPr="0066288F">
              <w:rPr>
                <w:cs/>
              </w:rPr>
              <w:t>3</w:t>
            </w:r>
            <w:r w:rsidRPr="00B93444">
              <w:rPr>
                <w:b/>
                <w:bCs/>
                <w:cs/>
              </w:rPr>
              <w:t>.  การปรับปรุงการสอน</w:t>
            </w:r>
          </w:p>
          <w:p w:rsidR="00FF0531" w:rsidRPr="0066288F" w:rsidRDefault="00FF0531" w:rsidP="004A6F21">
            <w:pPr>
              <w:pStyle w:val="ListParagraph"/>
              <w:numPr>
                <w:ilvl w:val="0"/>
                <w:numId w:val="34"/>
              </w:numPr>
              <w:jc w:val="left"/>
            </w:pPr>
            <w:r w:rsidRPr="0066288F">
              <w:rPr>
                <w:cs/>
              </w:rPr>
              <w:t>ผู้สอนทุกคนร่วมประชุมเพื่อแลกเปลี่ยนเรียนรู</w:t>
            </w:r>
            <w:r>
              <w:rPr>
                <w:cs/>
              </w:rPr>
              <w:t>้และหาแนวทางและวางแผนการปรับปร</w:t>
            </w:r>
            <w:r>
              <w:rPr>
                <w:rFonts w:hint="cs"/>
                <w:cs/>
              </w:rPr>
              <w:t>ุง</w:t>
            </w:r>
            <w:r w:rsidRPr="0066288F">
              <w:rPr>
                <w:cs/>
              </w:rPr>
              <w:t>พัฒนารายวิชา</w:t>
            </w:r>
          </w:p>
          <w:p w:rsidR="00FF0531" w:rsidRPr="0066288F" w:rsidRDefault="00FF0531" w:rsidP="004A6F21">
            <w:pPr>
              <w:pStyle w:val="ListParagraph"/>
              <w:numPr>
                <w:ilvl w:val="0"/>
                <w:numId w:val="34"/>
              </w:numPr>
              <w:jc w:val="left"/>
            </w:pPr>
            <w:r w:rsidRPr="0066288F">
              <w:rPr>
                <w:cs/>
              </w:rPr>
              <w:lastRenderedPageBreak/>
              <w:t xml:space="preserve">ผู้สอนทบทวนและปรับปรุงรูปแบบและวิธีการสอน โดยเน้นรูปแบบการสอนที่เน้นผู้เรียนเป็นสำคัญ  </w:t>
            </w:r>
            <w:r w:rsidR="004A6F21">
              <w:t xml:space="preserve"> </w:t>
            </w:r>
            <w:r w:rsidRPr="0066288F">
              <w:rPr>
                <w:cs/>
              </w:rPr>
              <w:t>ซึ่งจะต้องมีความสอดคล้องตามเกณฑ์ของสำนักงานคณะกรรมการการอุดมศึกษา</w:t>
            </w:r>
          </w:p>
          <w:p w:rsidR="00FF0531" w:rsidRDefault="00FF0531" w:rsidP="004A6F21">
            <w:pPr>
              <w:pStyle w:val="ListParagraph"/>
              <w:numPr>
                <w:ilvl w:val="0"/>
                <w:numId w:val="34"/>
              </w:numPr>
              <w:jc w:val="left"/>
            </w:pPr>
            <w:r w:rsidRPr="0066288F">
              <w:rPr>
                <w:cs/>
              </w:rPr>
              <w:t>อาจารย์ผู้สอนเข้าร่วมประชุมสัมมนาทางวิชาการเกี่ย</w:t>
            </w:r>
            <w:r>
              <w:rPr>
                <w:cs/>
              </w:rPr>
              <w:t>วกับเทคนิควิธีการสอนและการแสวง</w:t>
            </w:r>
            <w:r>
              <w:rPr>
                <w:rFonts w:hint="cs"/>
                <w:cs/>
              </w:rPr>
              <w:t>หา</w:t>
            </w:r>
          </w:p>
          <w:p w:rsidR="00FF0531" w:rsidRPr="0066288F" w:rsidRDefault="00FF0531" w:rsidP="004A6F21">
            <w:pPr>
              <w:ind w:left="2747"/>
              <w:jc w:val="left"/>
            </w:pPr>
            <w:r w:rsidRPr="0066288F">
              <w:rPr>
                <w:cs/>
              </w:rPr>
              <w:t>องค์ความรู้ใหม่ ๆ เพื่อพัฒนาตนเองด้านการเรียนการสอน</w:t>
            </w:r>
          </w:p>
        </w:tc>
      </w:tr>
      <w:tr w:rsidR="00FF0531" w:rsidRPr="0066288F" w:rsidTr="00D83597">
        <w:tc>
          <w:tcPr>
            <w:tcW w:w="10179" w:type="dxa"/>
          </w:tcPr>
          <w:p w:rsidR="00FF0531" w:rsidRPr="004A6F21" w:rsidRDefault="00787B15" w:rsidP="004A6F21">
            <w:pPr>
              <w:ind w:left="1667"/>
              <w:jc w:val="left"/>
              <w:rPr>
                <w:b/>
                <w:bCs/>
              </w:rPr>
            </w:pPr>
            <w:r>
              <w:rPr>
                <w:rFonts w:hint="cs"/>
                <w:cs/>
              </w:rPr>
              <w:lastRenderedPageBreak/>
              <w:t xml:space="preserve"> </w:t>
            </w:r>
            <w:r w:rsidR="00FF0531" w:rsidRPr="0066288F">
              <w:rPr>
                <w:cs/>
              </w:rPr>
              <w:t xml:space="preserve">4.  </w:t>
            </w:r>
            <w:r w:rsidR="00FF0531" w:rsidRPr="004A6F21">
              <w:rPr>
                <w:b/>
                <w:bCs/>
                <w:cs/>
              </w:rPr>
              <w:t>การทวนสอบมาตรฐานผลสัมฤทธิ์ของนิสิตในรายวิชา</w:t>
            </w:r>
          </w:p>
          <w:p w:rsidR="00FF0531" w:rsidRPr="0066288F" w:rsidRDefault="004A6F21" w:rsidP="004A6F21">
            <w:pPr>
              <w:jc w:val="left"/>
            </w:pPr>
            <w:r>
              <w:t xml:space="preserve">-    </w:t>
            </w:r>
            <w:r w:rsidR="00FF0531" w:rsidRPr="0066288F">
              <w:rPr>
                <w:cs/>
              </w:rPr>
              <w:t>อาจารย์ผู้สอนผลัดเปลี่ยนกันตรวจสอบคะแนนและเกรดของนิสิตในรายวิชา</w:t>
            </w:r>
          </w:p>
          <w:p w:rsidR="00FF0531" w:rsidRPr="0066288F" w:rsidRDefault="00FF0531" w:rsidP="00D83597">
            <w:pPr>
              <w:pStyle w:val="ListParagraph"/>
              <w:numPr>
                <w:ilvl w:val="0"/>
                <w:numId w:val="37"/>
              </w:numPr>
              <w:jc w:val="left"/>
            </w:pPr>
            <w:r w:rsidRPr="0066288F">
              <w:rPr>
                <w:cs/>
              </w:rPr>
              <w:t>คณะกรรมการพัฒนาหลักสูตรและมาตรฐานการศึกษาหมวดวิชาศึกษาทั่วไป ตรวจสอบผลการประเมินการเรียนรู้ของนิสิต (คะแนน/เกรด) และข้อสอบในรายวิชา</w:t>
            </w:r>
          </w:p>
          <w:p w:rsidR="00FF0531" w:rsidRPr="0066288F" w:rsidRDefault="00FF0531" w:rsidP="004A6F21">
            <w:pPr>
              <w:pStyle w:val="ListParagraph"/>
              <w:numPr>
                <w:ilvl w:val="0"/>
                <w:numId w:val="36"/>
              </w:numPr>
              <w:jc w:val="left"/>
              <w:rPr>
                <w:cs/>
              </w:rPr>
            </w:pPr>
            <w:r w:rsidRPr="0066288F">
              <w:rPr>
                <w:cs/>
              </w:rPr>
              <w:t>นิสิตสามารถขอตรวจสอบการให้คะแนนและการตัดเกร</w:t>
            </w:r>
            <w:r w:rsidR="004A6F21">
              <w:rPr>
                <w:cs/>
              </w:rPr>
              <w:t>ดของอาจารย์ผู้สอนในส่วนคะแนน</w:t>
            </w:r>
            <w:r w:rsidR="004A6F21">
              <w:rPr>
                <w:cs/>
              </w:rPr>
              <w:br/>
            </w:r>
            <w:r w:rsidR="004A6F21">
              <w:t xml:space="preserve"> </w:t>
            </w:r>
            <w:r w:rsidRPr="0066288F">
              <w:rPr>
                <w:cs/>
              </w:rPr>
              <w:t>ของตนเองได้ผ่านทางฝ่ายทะเบียน</w:t>
            </w:r>
          </w:p>
        </w:tc>
      </w:tr>
      <w:tr w:rsidR="004A6F21" w:rsidRPr="0066288F" w:rsidTr="00D83597">
        <w:tc>
          <w:tcPr>
            <w:tcW w:w="10179" w:type="dxa"/>
          </w:tcPr>
          <w:p w:rsidR="004A6F21" w:rsidRPr="0066288F" w:rsidRDefault="004A6F21" w:rsidP="00D83597">
            <w:pPr>
              <w:ind w:left="0" w:firstLine="0"/>
              <w:jc w:val="left"/>
            </w:pPr>
            <w:r>
              <w:rPr>
                <w:cs/>
              </w:rPr>
              <w:t xml:space="preserve">5. </w:t>
            </w:r>
            <w:r w:rsidRPr="0066288F">
              <w:rPr>
                <w:cs/>
              </w:rPr>
              <w:t>การดำเนินการทบทวนและการวางแผนปรับปรุงประสิทธิผลของรายวิชา</w:t>
            </w:r>
          </w:p>
          <w:p w:rsidR="004A6F21" w:rsidRPr="0066288F" w:rsidRDefault="004A6F21" w:rsidP="00D83597">
            <w:pPr>
              <w:ind w:left="1667"/>
              <w:jc w:val="left"/>
            </w:pPr>
            <w:r w:rsidRPr="0066288F">
              <w:rPr>
                <w:cs/>
              </w:rPr>
              <w:t xml:space="preserve">           ปรับปรุงประมวลรายวิชาทุกปีตามผลการสัมมนาการจัดการเรียนการสอน</w:t>
            </w:r>
          </w:p>
          <w:p w:rsidR="004A6F21" w:rsidRDefault="004A6F21" w:rsidP="004A6F21">
            <w:pPr>
              <w:ind w:left="1667"/>
              <w:jc w:val="left"/>
              <w:rPr>
                <w:cs/>
              </w:rPr>
            </w:pPr>
          </w:p>
        </w:tc>
      </w:tr>
    </w:tbl>
    <w:p w:rsidR="00FF0531" w:rsidRPr="00FF0531" w:rsidRDefault="00FF0531" w:rsidP="00B93444">
      <w:pPr>
        <w:ind w:left="1667"/>
        <w:jc w:val="left"/>
      </w:pPr>
    </w:p>
    <w:sectPr w:rsidR="00FF0531" w:rsidRPr="00FF0531" w:rsidSect="00980B5A">
      <w:headerReference w:type="default" r:id="rId9"/>
      <w:footerReference w:type="even" r:id="rId10"/>
      <w:pgSz w:w="11906" w:h="16838"/>
      <w:pgMar w:top="1440" w:right="1440" w:bottom="851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EC8" w:rsidRDefault="00F47EC8" w:rsidP="00941475">
      <w:r>
        <w:separator/>
      </w:r>
    </w:p>
  </w:endnote>
  <w:endnote w:type="continuationSeparator" w:id="0">
    <w:p w:rsidR="00F47EC8" w:rsidRDefault="00F47EC8" w:rsidP="00941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BEC" w:rsidRDefault="00E62BEC" w:rsidP="00941475">
    <w:pPr>
      <w:pStyle w:val="Footer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E62BEC" w:rsidRDefault="00E62BEC" w:rsidP="009414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EC8" w:rsidRDefault="00F47EC8" w:rsidP="00941475">
      <w:r>
        <w:separator/>
      </w:r>
    </w:p>
  </w:footnote>
  <w:footnote w:type="continuationSeparator" w:id="0">
    <w:p w:rsidR="00F47EC8" w:rsidRDefault="00F47EC8" w:rsidP="00941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70B" w:rsidRPr="00A8070B" w:rsidRDefault="00A8070B" w:rsidP="00941475">
    <w:pPr>
      <w:pStyle w:val="Header"/>
    </w:pPr>
    <w:r w:rsidRPr="00A8070B">
      <w:fldChar w:fldCharType="begin"/>
    </w:r>
    <w:r w:rsidRPr="00A8070B">
      <w:instrText xml:space="preserve"> PAGE   \* MERGEFORMAT </w:instrText>
    </w:r>
    <w:r w:rsidRPr="00A8070B">
      <w:fldChar w:fldCharType="separate"/>
    </w:r>
    <w:r w:rsidR="004D7FCB">
      <w:rPr>
        <w:noProof/>
      </w:rPr>
      <w:t>7</w:t>
    </w:r>
    <w:r w:rsidRPr="00A8070B">
      <w:rPr>
        <w:noProof/>
      </w:rPr>
      <w:fldChar w:fldCharType="end"/>
    </w:r>
  </w:p>
  <w:p w:rsidR="00A8070B" w:rsidRDefault="00A8070B" w:rsidP="009414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4B9D"/>
    <w:multiLevelType w:val="hybridMultilevel"/>
    <w:tmpl w:val="1DE0A230"/>
    <w:lvl w:ilvl="0" w:tplc="F99ED702">
      <w:start w:val="6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72E26"/>
    <w:multiLevelType w:val="hybridMultilevel"/>
    <w:tmpl w:val="C1A45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21E71"/>
    <w:multiLevelType w:val="hybridMultilevel"/>
    <w:tmpl w:val="70329CDA"/>
    <w:lvl w:ilvl="0" w:tplc="729C6C6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385A85"/>
    <w:multiLevelType w:val="hybridMultilevel"/>
    <w:tmpl w:val="F58E0C8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D37AF"/>
    <w:multiLevelType w:val="hybridMultilevel"/>
    <w:tmpl w:val="6400BD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D5119B"/>
    <w:multiLevelType w:val="hybridMultilevel"/>
    <w:tmpl w:val="C7023EDC"/>
    <w:lvl w:ilvl="0" w:tplc="AA16AC3A">
      <w:numFmt w:val="bullet"/>
      <w:lvlText w:val="-"/>
      <w:lvlJc w:val="left"/>
      <w:pPr>
        <w:ind w:left="1080" w:hanging="360"/>
      </w:pPr>
      <w:rPr>
        <w:rFonts w:ascii="TH Sarabun New" w:eastAsia="Calibr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E410B5"/>
    <w:multiLevelType w:val="multilevel"/>
    <w:tmpl w:val="27AC3B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15D42ACA"/>
    <w:multiLevelType w:val="hybridMultilevel"/>
    <w:tmpl w:val="8F620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105286"/>
    <w:multiLevelType w:val="hybridMultilevel"/>
    <w:tmpl w:val="1CBCD4D0"/>
    <w:lvl w:ilvl="0" w:tplc="AA16AC3A">
      <w:numFmt w:val="bullet"/>
      <w:lvlText w:val="-"/>
      <w:lvlJc w:val="left"/>
      <w:pPr>
        <w:ind w:left="360" w:hanging="360"/>
      </w:pPr>
      <w:rPr>
        <w:rFonts w:ascii="TH Sarabun New" w:eastAsia="Calibri" w:hAnsi="TH Sarabun New" w:cs="TH Sarabun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724FE"/>
    <w:multiLevelType w:val="hybridMultilevel"/>
    <w:tmpl w:val="C1A45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7F5FC1"/>
    <w:multiLevelType w:val="hybridMultilevel"/>
    <w:tmpl w:val="3D848222"/>
    <w:lvl w:ilvl="0" w:tplc="5C74408A">
      <w:start w:val="40"/>
      <w:numFmt w:val="bullet"/>
      <w:lvlText w:val="-"/>
      <w:lvlJc w:val="left"/>
      <w:pPr>
        <w:ind w:left="393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4" w15:restartNumberingAfterBreak="0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E7643"/>
    <w:multiLevelType w:val="hybridMultilevel"/>
    <w:tmpl w:val="E8BAE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B531C9"/>
    <w:multiLevelType w:val="multilevel"/>
    <w:tmpl w:val="4A88D13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5E2E7B"/>
    <w:multiLevelType w:val="hybridMultilevel"/>
    <w:tmpl w:val="AE78B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00594"/>
    <w:multiLevelType w:val="hybridMultilevel"/>
    <w:tmpl w:val="2B187EA0"/>
    <w:lvl w:ilvl="0" w:tplc="AA16AC3A">
      <w:numFmt w:val="bullet"/>
      <w:lvlText w:val="-"/>
      <w:lvlJc w:val="left"/>
      <w:pPr>
        <w:ind w:left="1080" w:hanging="360"/>
      </w:pPr>
      <w:rPr>
        <w:rFonts w:ascii="TH Sarabun New" w:eastAsia="Calibr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97D05C9"/>
    <w:multiLevelType w:val="hybridMultilevel"/>
    <w:tmpl w:val="ED72B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A7134C"/>
    <w:multiLevelType w:val="hybridMultilevel"/>
    <w:tmpl w:val="8C0E793A"/>
    <w:lvl w:ilvl="0" w:tplc="6310F4D0">
      <w:start w:val="40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7C4AA4"/>
    <w:multiLevelType w:val="hybridMultilevel"/>
    <w:tmpl w:val="1E8EA4EA"/>
    <w:lvl w:ilvl="0" w:tplc="5A90AC1C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DE1E24"/>
    <w:multiLevelType w:val="multilevel"/>
    <w:tmpl w:val="6F1A9E1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6041657F"/>
    <w:multiLevelType w:val="hybridMultilevel"/>
    <w:tmpl w:val="3F565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29" w15:restartNumberingAfterBreak="0">
    <w:nsid w:val="624F3EE1"/>
    <w:multiLevelType w:val="hybridMultilevel"/>
    <w:tmpl w:val="E4E6E3E4"/>
    <w:lvl w:ilvl="0" w:tplc="729C6C6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DC6ABF"/>
    <w:multiLevelType w:val="hybridMultilevel"/>
    <w:tmpl w:val="87461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9016E9"/>
    <w:multiLevelType w:val="hybridMultilevel"/>
    <w:tmpl w:val="47B07FF8"/>
    <w:lvl w:ilvl="0" w:tplc="AA16AC3A">
      <w:numFmt w:val="bullet"/>
      <w:lvlText w:val="-"/>
      <w:lvlJc w:val="left"/>
      <w:pPr>
        <w:ind w:left="1080" w:hanging="360"/>
      </w:pPr>
      <w:rPr>
        <w:rFonts w:ascii="TH Sarabun New" w:eastAsia="Calibr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B916209"/>
    <w:multiLevelType w:val="hybridMultilevel"/>
    <w:tmpl w:val="B32E5C32"/>
    <w:lvl w:ilvl="0" w:tplc="AA16AC3A">
      <w:numFmt w:val="bullet"/>
      <w:lvlText w:val="-"/>
      <w:lvlJc w:val="left"/>
      <w:pPr>
        <w:ind w:left="1080" w:hanging="360"/>
      </w:pPr>
      <w:rPr>
        <w:rFonts w:ascii="TH Sarabun New" w:eastAsia="Calibr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4" w15:restartNumberingAfterBreak="0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2351A5"/>
    <w:multiLevelType w:val="multilevel"/>
    <w:tmpl w:val="D87E10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71547D6C"/>
    <w:multiLevelType w:val="hybridMultilevel"/>
    <w:tmpl w:val="0F1645D8"/>
    <w:lvl w:ilvl="0" w:tplc="31F283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9F878C5"/>
    <w:multiLevelType w:val="hybridMultilevel"/>
    <w:tmpl w:val="18ACD8E8"/>
    <w:lvl w:ilvl="0" w:tplc="0EFAECB2">
      <w:start w:val="1"/>
      <w:numFmt w:val="decimal"/>
      <w:lvlText w:val="%1."/>
      <w:lvlJc w:val="left"/>
      <w:pPr>
        <w:ind w:left="426" w:hanging="360"/>
      </w:pPr>
      <w:rPr>
        <w:rFonts w:eastAsia="AngsanaNew"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8" w15:restartNumberingAfterBreak="0">
    <w:nsid w:val="7A252123"/>
    <w:multiLevelType w:val="multilevel"/>
    <w:tmpl w:val="F27E8E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39" w15:restartNumberingAfterBreak="0">
    <w:nsid w:val="7AC6585E"/>
    <w:multiLevelType w:val="hybridMultilevel"/>
    <w:tmpl w:val="5D981E9E"/>
    <w:lvl w:ilvl="0" w:tplc="4A1C681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0" w15:restartNumberingAfterBreak="0">
    <w:nsid w:val="7BAB2841"/>
    <w:multiLevelType w:val="hybridMultilevel"/>
    <w:tmpl w:val="633C77EC"/>
    <w:lvl w:ilvl="0" w:tplc="AA16AC3A">
      <w:numFmt w:val="bullet"/>
      <w:lvlText w:val="-"/>
      <w:lvlJc w:val="left"/>
      <w:pPr>
        <w:ind w:left="1080" w:hanging="360"/>
      </w:pPr>
      <w:rPr>
        <w:rFonts w:ascii="TH Sarabun New" w:eastAsia="Calibr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14"/>
  </w:num>
  <w:num w:numId="4">
    <w:abstractNumId w:val="34"/>
  </w:num>
  <w:num w:numId="5">
    <w:abstractNumId w:val="12"/>
  </w:num>
  <w:num w:numId="6">
    <w:abstractNumId w:val="28"/>
  </w:num>
  <w:num w:numId="7">
    <w:abstractNumId w:val="25"/>
  </w:num>
  <w:num w:numId="8">
    <w:abstractNumId w:val="4"/>
  </w:num>
  <w:num w:numId="9">
    <w:abstractNumId w:val="18"/>
  </w:num>
  <w:num w:numId="10">
    <w:abstractNumId w:val="16"/>
  </w:num>
  <w:num w:numId="11">
    <w:abstractNumId w:val="41"/>
  </w:num>
  <w:num w:numId="12">
    <w:abstractNumId w:val="33"/>
  </w:num>
  <w:num w:numId="13">
    <w:abstractNumId w:val="26"/>
  </w:num>
  <w:num w:numId="14">
    <w:abstractNumId w:val="17"/>
  </w:num>
  <w:num w:numId="15">
    <w:abstractNumId w:val="35"/>
  </w:num>
  <w:num w:numId="16">
    <w:abstractNumId w:val="39"/>
  </w:num>
  <w:num w:numId="17">
    <w:abstractNumId w:val="38"/>
  </w:num>
  <w:num w:numId="18">
    <w:abstractNumId w:val="22"/>
  </w:num>
  <w:num w:numId="19">
    <w:abstractNumId w:val="13"/>
  </w:num>
  <w:num w:numId="20">
    <w:abstractNumId w:val="37"/>
  </w:num>
  <w:num w:numId="21">
    <w:abstractNumId w:val="30"/>
  </w:num>
  <w:num w:numId="22">
    <w:abstractNumId w:val="36"/>
  </w:num>
  <w:num w:numId="23">
    <w:abstractNumId w:val="7"/>
  </w:num>
  <w:num w:numId="24">
    <w:abstractNumId w:val="2"/>
  </w:num>
  <w:num w:numId="25">
    <w:abstractNumId w:val="29"/>
  </w:num>
  <w:num w:numId="26">
    <w:abstractNumId w:val="24"/>
  </w:num>
  <w:num w:numId="27">
    <w:abstractNumId w:val="0"/>
  </w:num>
  <w:num w:numId="28">
    <w:abstractNumId w:val="8"/>
  </w:num>
  <w:num w:numId="29">
    <w:abstractNumId w:val="20"/>
  </w:num>
  <w:num w:numId="30">
    <w:abstractNumId w:val="11"/>
  </w:num>
  <w:num w:numId="31">
    <w:abstractNumId w:val="9"/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6"/>
  </w:num>
  <w:num w:numId="35">
    <w:abstractNumId w:val="32"/>
  </w:num>
  <w:num w:numId="36">
    <w:abstractNumId w:val="40"/>
  </w:num>
  <w:num w:numId="37">
    <w:abstractNumId w:val="31"/>
  </w:num>
  <w:num w:numId="38">
    <w:abstractNumId w:val="27"/>
  </w:num>
  <w:num w:numId="39">
    <w:abstractNumId w:val="19"/>
  </w:num>
  <w:num w:numId="40">
    <w:abstractNumId w:val="1"/>
  </w:num>
  <w:num w:numId="41">
    <w:abstractNumId w:val="15"/>
  </w:num>
  <w:num w:numId="42">
    <w:abstractNumId w:val="3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85A"/>
    <w:rsid w:val="0000348A"/>
    <w:rsid w:val="0001096F"/>
    <w:rsid w:val="00010A71"/>
    <w:rsid w:val="00010E9C"/>
    <w:rsid w:val="0001193D"/>
    <w:rsid w:val="000168AC"/>
    <w:rsid w:val="00025D5F"/>
    <w:rsid w:val="00026F0C"/>
    <w:rsid w:val="00032170"/>
    <w:rsid w:val="00042176"/>
    <w:rsid w:val="000431CB"/>
    <w:rsid w:val="000564D5"/>
    <w:rsid w:val="000655A2"/>
    <w:rsid w:val="00066266"/>
    <w:rsid w:val="0006798E"/>
    <w:rsid w:val="000722AE"/>
    <w:rsid w:val="00072BDD"/>
    <w:rsid w:val="00076A23"/>
    <w:rsid w:val="00077540"/>
    <w:rsid w:val="0008054E"/>
    <w:rsid w:val="0008433B"/>
    <w:rsid w:val="00085D64"/>
    <w:rsid w:val="0009274B"/>
    <w:rsid w:val="000B6E87"/>
    <w:rsid w:val="000C286E"/>
    <w:rsid w:val="000C32B4"/>
    <w:rsid w:val="000C35B4"/>
    <w:rsid w:val="000D416B"/>
    <w:rsid w:val="000D5F5C"/>
    <w:rsid w:val="000D79A6"/>
    <w:rsid w:val="000E08AB"/>
    <w:rsid w:val="000F2282"/>
    <w:rsid w:val="000F4A3C"/>
    <w:rsid w:val="000F554A"/>
    <w:rsid w:val="000F68A9"/>
    <w:rsid w:val="00105573"/>
    <w:rsid w:val="00107869"/>
    <w:rsid w:val="001102A2"/>
    <w:rsid w:val="00112EBE"/>
    <w:rsid w:val="00114ECE"/>
    <w:rsid w:val="001232D5"/>
    <w:rsid w:val="00125A21"/>
    <w:rsid w:val="001268E4"/>
    <w:rsid w:val="00131306"/>
    <w:rsid w:val="0013337F"/>
    <w:rsid w:val="00136F6A"/>
    <w:rsid w:val="00140A01"/>
    <w:rsid w:val="0014166C"/>
    <w:rsid w:val="00145D48"/>
    <w:rsid w:val="00151143"/>
    <w:rsid w:val="00153C8C"/>
    <w:rsid w:val="0015586C"/>
    <w:rsid w:val="00157267"/>
    <w:rsid w:val="0016085D"/>
    <w:rsid w:val="00160E7A"/>
    <w:rsid w:val="00171D35"/>
    <w:rsid w:val="00174D0F"/>
    <w:rsid w:val="00177A26"/>
    <w:rsid w:val="00191462"/>
    <w:rsid w:val="00197CDB"/>
    <w:rsid w:val="001A2D7B"/>
    <w:rsid w:val="001B3CCC"/>
    <w:rsid w:val="001B445A"/>
    <w:rsid w:val="001B5759"/>
    <w:rsid w:val="001D1F1C"/>
    <w:rsid w:val="001D3497"/>
    <w:rsid w:val="001D419A"/>
    <w:rsid w:val="001E188C"/>
    <w:rsid w:val="001E3216"/>
    <w:rsid w:val="001E3A56"/>
    <w:rsid w:val="001F4A04"/>
    <w:rsid w:val="002058CA"/>
    <w:rsid w:val="00205B7A"/>
    <w:rsid w:val="00211DBA"/>
    <w:rsid w:val="002121DC"/>
    <w:rsid w:val="0021555E"/>
    <w:rsid w:val="00226F68"/>
    <w:rsid w:val="0023102C"/>
    <w:rsid w:val="0023285A"/>
    <w:rsid w:val="00241EFD"/>
    <w:rsid w:val="00243BA1"/>
    <w:rsid w:val="00246E09"/>
    <w:rsid w:val="00254302"/>
    <w:rsid w:val="002547DE"/>
    <w:rsid w:val="00255A22"/>
    <w:rsid w:val="00262D28"/>
    <w:rsid w:val="002777BA"/>
    <w:rsid w:val="00281E7B"/>
    <w:rsid w:val="00284617"/>
    <w:rsid w:val="00286CA6"/>
    <w:rsid w:val="00287BD8"/>
    <w:rsid w:val="00293862"/>
    <w:rsid w:val="00295453"/>
    <w:rsid w:val="002A4E16"/>
    <w:rsid w:val="002A4EBA"/>
    <w:rsid w:val="002A4F0B"/>
    <w:rsid w:val="002B0560"/>
    <w:rsid w:val="002B4BC7"/>
    <w:rsid w:val="002B5043"/>
    <w:rsid w:val="002B5558"/>
    <w:rsid w:val="002D2FE6"/>
    <w:rsid w:val="002E266E"/>
    <w:rsid w:val="002E4B23"/>
    <w:rsid w:val="002E5225"/>
    <w:rsid w:val="002E5D20"/>
    <w:rsid w:val="002F220F"/>
    <w:rsid w:val="002F2545"/>
    <w:rsid w:val="0030005F"/>
    <w:rsid w:val="00301A12"/>
    <w:rsid w:val="00306277"/>
    <w:rsid w:val="0031028B"/>
    <w:rsid w:val="003112D5"/>
    <w:rsid w:val="00317D01"/>
    <w:rsid w:val="00334DC2"/>
    <w:rsid w:val="00340E75"/>
    <w:rsid w:val="00342BDC"/>
    <w:rsid w:val="00344024"/>
    <w:rsid w:val="00346B3F"/>
    <w:rsid w:val="003527A0"/>
    <w:rsid w:val="003564D6"/>
    <w:rsid w:val="00361988"/>
    <w:rsid w:val="00366C63"/>
    <w:rsid w:val="00367BF0"/>
    <w:rsid w:val="00385946"/>
    <w:rsid w:val="00387F86"/>
    <w:rsid w:val="0039130D"/>
    <w:rsid w:val="00391C70"/>
    <w:rsid w:val="003946AE"/>
    <w:rsid w:val="003979E2"/>
    <w:rsid w:val="003B0A11"/>
    <w:rsid w:val="003B5A7C"/>
    <w:rsid w:val="003B5EEF"/>
    <w:rsid w:val="003B6B86"/>
    <w:rsid w:val="003C13B0"/>
    <w:rsid w:val="003D178D"/>
    <w:rsid w:val="003D1CFC"/>
    <w:rsid w:val="003D27E7"/>
    <w:rsid w:val="003E11D2"/>
    <w:rsid w:val="003E1A2E"/>
    <w:rsid w:val="003F26F4"/>
    <w:rsid w:val="00400144"/>
    <w:rsid w:val="004020CF"/>
    <w:rsid w:val="00402718"/>
    <w:rsid w:val="00403713"/>
    <w:rsid w:val="00410F0B"/>
    <w:rsid w:val="00413057"/>
    <w:rsid w:val="0042268F"/>
    <w:rsid w:val="00423AFE"/>
    <w:rsid w:val="00425F3A"/>
    <w:rsid w:val="004374C8"/>
    <w:rsid w:val="00437C84"/>
    <w:rsid w:val="0044059E"/>
    <w:rsid w:val="00452CBA"/>
    <w:rsid w:val="00466D65"/>
    <w:rsid w:val="004721C2"/>
    <w:rsid w:val="004723A6"/>
    <w:rsid w:val="004735D4"/>
    <w:rsid w:val="00475B93"/>
    <w:rsid w:val="0047763F"/>
    <w:rsid w:val="00481FA2"/>
    <w:rsid w:val="00485A88"/>
    <w:rsid w:val="00486362"/>
    <w:rsid w:val="00492489"/>
    <w:rsid w:val="00497156"/>
    <w:rsid w:val="00497DDF"/>
    <w:rsid w:val="004A45B9"/>
    <w:rsid w:val="004A6F21"/>
    <w:rsid w:val="004B1AAC"/>
    <w:rsid w:val="004B3B2F"/>
    <w:rsid w:val="004B5FF8"/>
    <w:rsid w:val="004B72C5"/>
    <w:rsid w:val="004C17A6"/>
    <w:rsid w:val="004C2E48"/>
    <w:rsid w:val="004C5D71"/>
    <w:rsid w:val="004C67B5"/>
    <w:rsid w:val="004C74B7"/>
    <w:rsid w:val="004D2416"/>
    <w:rsid w:val="004D7FCB"/>
    <w:rsid w:val="004E05FD"/>
    <w:rsid w:val="004E2B67"/>
    <w:rsid w:val="004E507F"/>
    <w:rsid w:val="004F1222"/>
    <w:rsid w:val="004F2A77"/>
    <w:rsid w:val="004F4CF3"/>
    <w:rsid w:val="004F7A61"/>
    <w:rsid w:val="005003D8"/>
    <w:rsid w:val="00504B64"/>
    <w:rsid w:val="0050634A"/>
    <w:rsid w:val="00507DEB"/>
    <w:rsid w:val="00507EDD"/>
    <w:rsid w:val="005109F9"/>
    <w:rsid w:val="00514B67"/>
    <w:rsid w:val="00516DEA"/>
    <w:rsid w:val="005201E2"/>
    <w:rsid w:val="00523569"/>
    <w:rsid w:val="00541A67"/>
    <w:rsid w:val="00541DE1"/>
    <w:rsid w:val="00542BF9"/>
    <w:rsid w:val="00551CCD"/>
    <w:rsid w:val="00553D3D"/>
    <w:rsid w:val="005552F1"/>
    <w:rsid w:val="005564EF"/>
    <w:rsid w:val="00561805"/>
    <w:rsid w:val="00595FDA"/>
    <w:rsid w:val="00596483"/>
    <w:rsid w:val="005968A0"/>
    <w:rsid w:val="005A450F"/>
    <w:rsid w:val="005A751A"/>
    <w:rsid w:val="005B0EEF"/>
    <w:rsid w:val="005C3641"/>
    <w:rsid w:val="005C4428"/>
    <w:rsid w:val="005C75D4"/>
    <w:rsid w:val="005C789B"/>
    <w:rsid w:val="005D1CE5"/>
    <w:rsid w:val="005D20F8"/>
    <w:rsid w:val="005D2F25"/>
    <w:rsid w:val="005D356D"/>
    <w:rsid w:val="005D641F"/>
    <w:rsid w:val="005F07D4"/>
    <w:rsid w:val="005F6006"/>
    <w:rsid w:val="006036B6"/>
    <w:rsid w:val="00605274"/>
    <w:rsid w:val="00606930"/>
    <w:rsid w:val="00610D37"/>
    <w:rsid w:val="00610E5B"/>
    <w:rsid w:val="006116AE"/>
    <w:rsid w:val="00612CC6"/>
    <w:rsid w:val="00613A74"/>
    <w:rsid w:val="0061788D"/>
    <w:rsid w:val="00623742"/>
    <w:rsid w:val="00633743"/>
    <w:rsid w:val="00640285"/>
    <w:rsid w:val="006420DA"/>
    <w:rsid w:val="00645DCC"/>
    <w:rsid w:val="006543A2"/>
    <w:rsid w:val="0066035A"/>
    <w:rsid w:val="00660AAF"/>
    <w:rsid w:val="0066288F"/>
    <w:rsid w:val="00664335"/>
    <w:rsid w:val="006654C5"/>
    <w:rsid w:val="00665FB2"/>
    <w:rsid w:val="00670C8B"/>
    <w:rsid w:val="00670DD8"/>
    <w:rsid w:val="00674182"/>
    <w:rsid w:val="00680E5E"/>
    <w:rsid w:val="006819CF"/>
    <w:rsid w:val="0068481B"/>
    <w:rsid w:val="00693DD1"/>
    <w:rsid w:val="006952EE"/>
    <w:rsid w:val="006A298C"/>
    <w:rsid w:val="006A3496"/>
    <w:rsid w:val="006A3BE0"/>
    <w:rsid w:val="006A4E70"/>
    <w:rsid w:val="006B0646"/>
    <w:rsid w:val="006B6736"/>
    <w:rsid w:val="006C1651"/>
    <w:rsid w:val="006C1F5E"/>
    <w:rsid w:val="006C2485"/>
    <w:rsid w:val="006C6E23"/>
    <w:rsid w:val="006E5531"/>
    <w:rsid w:val="006E5E48"/>
    <w:rsid w:val="006F5ACA"/>
    <w:rsid w:val="006F6A40"/>
    <w:rsid w:val="006F7A09"/>
    <w:rsid w:val="00704FC6"/>
    <w:rsid w:val="00705F1A"/>
    <w:rsid w:val="007101E9"/>
    <w:rsid w:val="007108F0"/>
    <w:rsid w:val="00712138"/>
    <w:rsid w:val="00712428"/>
    <w:rsid w:val="007150A0"/>
    <w:rsid w:val="00716C87"/>
    <w:rsid w:val="00730618"/>
    <w:rsid w:val="00737594"/>
    <w:rsid w:val="00737ACD"/>
    <w:rsid w:val="00741C42"/>
    <w:rsid w:val="007434F6"/>
    <w:rsid w:val="00746035"/>
    <w:rsid w:val="0074649C"/>
    <w:rsid w:val="00747316"/>
    <w:rsid w:val="0074766B"/>
    <w:rsid w:val="007528D7"/>
    <w:rsid w:val="00762406"/>
    <w:rsid w:val="007665FF"/>
    <w:rsid w:val="00781BC3"/>
    <w:rsid w:val="0078210B"/>
    <w:rsid w:val="00782DB0"/>
    <w:rsid w:val="00784A64"/>
    <w:rsid w:val="00785BA5"/>
    <w:rsid w:val="00786BBE"/>
    <w:rsid w:val="00787B15"/>
    <w:rsid w:val="00793D85"/>
    <w:rsid w:val="007A4705"/>
    <w:rsid w:val="007A63DE"/>
    <w:rsid w:val="007B669D"/>
    <w:rsid w:val="007B67C7"/>
    <w:rsid w:val="007C0E95"/>
    <w:rsid w:val="007D157C"/>
    <w:rsid w:val="007D42D0"/>
    <w:rsid w:val="007E4C22"/>
    <w:rsid w:val="007F167E"/>
    <w:rsid w:val="007F19A8"/>
    <w:rsid w:val="007F2099"/>
    <w:rsid w:val="007F3C9A"/>
    <w:rsid w:val="007F4527"/>
    <w:rsid w:val="008000C1"/>
    <w:rsid w:val="0080374A"/>
    <w:rsid w:val="0080512D"/>
    <w:rsid w:val="00805DC5"/>
    <w:rsid w:val="00810655"/>
    <w:rsid w:val="00814EC8"/>
    <w:rsid w:val="008152A8"/>
    <w:rsid w:val="00815B86"/>
    <w:rsid w:val="008162F7"/>
    <w:rsid w:val="00817B9D"/>
    <w:rsid w:val="008203B5"/>
    <w:rsid w:val="00824257"/>
    <w:rsid w:val="008309A3"/>
    <w:rsid w:val="008407A4"/>
    <w:rsid w:val="00845BF5"/>
    <w:rsid w:val="00846BA7"/>
    <w:rsid w:val="00847D11"/>
    <w:rsid w:val="008537AC"/>
    <w:rsid w:val="008550CE"/>
    <w:rsid w:val="008554B9"/>
    <w:rsid w:val="00856DE7"/>
    <w:rsid w:val="00861C1B"/>
    <w:rsid w:val="0086786F"/>
    <w:rsid w:val="00874532"/>
    <w:rsid w:val="00877435"/>
    <w:rsid w:val="00880E52"/>
    <w:rsid w:val="00881DCA"/>
    <w:rsid w:val="00883669"/>
    <w:rsid w:val="0088427E"/>
    <w:rsid w:val="0089165F"/>
    <w:rsid w:val="0089409D"/>
    <w:rsid w:val="008948F4"/>
    <w:rsid w:val="00896305"/>
    <w:rsid w:val="00896B11"/>
    <w:rsid w:val="008A7BA9"/>
    <w:rsid w:val="008B4638"/>
    <w:rsid w:val="008B4CEE"/>
    <w:rsid w:val="008C2197"/>
    <w:rsid w:val="008C22AA"/>
    <w:rsid w:val="008C2593"/>
    <w:rsid w:val="008C6371"/>
    <w:rsid w:val="008D0D58"/>
    <w:rsid w:val="008D12B3"/>
    <w:rsid w:val="008D310A"/>
    <w:rsid w:val="008E7647"/>
    <w:rsid w:val="008F4921"/>
    <w:rsid w:val="008F5CFD"/>
    <w:rsid w:val="008F7D6A"/>
    <w:rsid w:val="009016B6"/>
    <w:rsid w:val="009061DD"/>
    <w:rsid w:val="00912CE8"/>
    <w:rsid w:val="00914B28"/>
    <w:rsid w:val="00915A5D"/>
    <w:rsid w:val="0091795D"/>
    <w:rsid w:val="00921B04"/>
    <w:rsid w:val="009246D3"/>
    <w:rsid w:val="009304FB"/>
    <w:rsid w:val="0093119D"/>
    <w:rsid w:val="00941475"/>
    <w:rsid w:val="0095257C"/>
    <w:rsid w:val="009526F5"/>
    <w:rsid w:val="00976236"/>
    <w:rsid w:val="00976419"/>
    <w:rsid w:val="00980B5A"/>
    <w:rsid w:val="0098191F"/>
    <w:rsid w:val="00982212"/>
    <w:rsid w:val="00991616"/>
    <w:rsid w:val="00994EC7"/>
    <w:rsid w:val="009957D1"/>
    <w:rsid w:val="009A0F7B"/>
    <w:rsid w:val="009B28DD"/>
    <w:rsid w:val="009B4961"/>
    <w:rsid w:val="009B7ACD"/>
    <w:rsid w:val="009C177C"/>
    <w:rsid w:val="009C52B7"/>
    <w:rsid w:val="009D1613"/>
    <w:rsid w:val="009D1EC2"/>
    <w:rsid w:val="009D3223"/>
    <w:rsid w:val="009E0011"/>
    <w:rsid w:val="009E12D3"/>
    <w:rsid w:val="009E5353"/>
    <w:rsid w:val="009E6009"/>
    <w:rsid w:val="009E7E6D"/>
    <w:rsid w:val="009F0ACD"/>
    <w:rsid w:val="009F44C3"/>
    <w:rsid w:val="009F5027"/>
    <w:rsid w:val="00A0050D"/>
    <w:rsid w:val="00A047C6"/>
    <w:rsid w:val="00A149C3"/>
    <w:rsid w:val="00A30EAA"/>
    <w:rsid w:val="00A33DC9"/>
    <w:rsid w:val="00A34577"/>
    <w:rsid w:val="00A34F3A"/>
    <w:rsid w:val="00A36250"/>
    <w:rsid w:val="00A50777"/>
    <w:rsid w:val="00A62BAA"/>
    <w:rsid w:val="00A6301A"/>
    <w:rsid w:val="00A6658A"/>
    <w:rsid w:val="00A70EEB"/>
    <w:rsid w:val="00A8070B"/>
    <w:rsid w:val="00A82D41"/>
    <w:rsid w:val="00A93138"/>
    <w:rsid w:val="00A950A7"/>
    <w:rsid w:val="00AA0B4D"/>
    <w:rsid w:val="00AC066B"/>
    <w:rsid w:val="00AD5734"/>
    <w:rsid w:val="00AD6967"/>
    <w:rsid w:val="00AE4F86"/>
    <w:rsid w:val="00AE7E33"/>
    <w:rsid w:val="00AE7E88"/>
    <w:rsid w:val="00AF032B"/>
    <w:rsid w:val="00AF52E9"/>
    <w:rsid w:val="00B0175F"/>
    <w:rsid w:val="00B064F8"/>
    <w:rsid w:val="00B07F50"/>
    <w:rsid w:val="00B10A07"/>
    <w:rsid w:val="00B12F52"/>
    <w:rsid w:val="00B223C2"/>
    <w:rsid w:val="00B23893"/>
    <w:rsid w:val="00B251A0"/>
    <w:rsid w:val="00B34D2E"/>
    <w:rsid w:val="00B358B2"/>
    <w:rsid w:val="00B40DCC"/>
    <w:rsid w:val="00B413A3"/>
    <w:rsid w:val="00B4480D"/>
    <w:rsid w:val="00B560C0"/>
    <w:rsid w:val="00B5761C"/>
    <w:rsid w:val="00B57F60"/>
    <w:rsid w:val="00B667CC"/>
    <w:rsid w:val="00B742D1"/>
    <w:rsid w:val="00B74FEA"/>
    <w:rsid w:val="00B75C80"/>
    <w:rsid w:val="00B83A88"/>
    <w:rsid w:val="00B84B4C"/>
    <w:rsid w:val="00B8694B"/>
    <w:rsid w:val="00B87F68"/>
    <w:rsid w:val="00B93444"/>
    <w:rsid w:val="00B9756A"/>
    <w:rsid w:val="00BA5291"/>
    <w:rsid w:val="00BA7833"/>
    <w:rsid w:val="00BA796C"/>
    <w:rsid w:val="00BB075F"/>
    <w:rsid w:val="00BB5C7C"/>
    <w:rsid w:val="00BC2B46"/>
    <w:rsid w:val="00BC3874"/>
    <w:rsid w:val="00BD31F8"/>
    <w:rsid w:val="00BD5D8F"/>
    <w:rsid w:val="00BD5E54"/>
    <w:rsid w:val="00BD5F67"/>
    <w:rsid w:val="00BD7155"/>
    <w:rsid w:val="00BD73A8"/>
    <w:rsid w:val="00BD7DC1"/>
    <w:rsid w:val="00BF3271"/>
    <w:rsid w:val="00BF4B4C"/>
    <w:rsid w:val="00C0006A"/>
    <w:rsid w:val="00C02560"/>
    <w:rsid w:val="00C04D50"/>
    <w:rsid w:val="00C11A50"/>
    <w:rsid w:val="00C13E7C"/>
    <w:rsid w:val="00C1665E"/>
    <w:rsid w:val="00C27F29"/>
    <w:rsid w:val="00C30505"/>
    <w:rsid w:val="00C30BCF"/>
    <w:rsid w:val="00C64383"/>
    <w:rsid w:val="00C7178F"/>
    <w:rsid w:val="00C73CEE"/>
    <w:rsid w:val="00C76EDA"/>
    <w:rsid w:val="00C7772E"/>
    <w:rsid w:val="00C841D5"/>
    <w:rsid w:val="00C85AD4"/>
    <w:rsid w:val="00C91EA6"/>
    <w:rsid w:val="00C95DEA"/>
    <w:rsid w:val="00CB0E2A"/>
    <w:rsid w:val="00CB64B9"/>
    <w:rsid w:val="00CC419E"/>
    <w:rsid w:val="00CC50E6"/>
    <w:rsid w:val="00CD2F93"/>
    <w:rsid w:val="00CD38F3"/>
    <w:rsid w:val="00CD6D97"/>
    <w:rsid w:val="00CE258C"/>
    <w:rsid w:val="00CE4540"/>
    <w:rsid w:val="00CF6725"/>
    <w:rsid w:val="00CF67C2"/>
    <w:rsid w:val="00D02675"/>
    <w:rsid w:val="00D04CE5"/>
    <w:rsid w:val="00D13545"/>
    <w:rsid w:val="00D15D4A"/>
    <w:rsid w:val="00D162D3"/>
    <w:rsid w:val="00D16B69"/>
    <w:rsid w:val="00D332B5"/>
    <w:rsid w:val="00D37625"/>
    <w:rsid w:val="00D416A6"/>
    <w:rsid w:val="00D4298C"/>
    <w:rsid w:val="00D446C0"/>
    <w:rsid w:val="00D5046D"/>
    <w:rsid w:val="00D51B5C"/>
    <w:rsid w:val="00D559ED"/>
    <w:rsid w:val="00D55ED6"/>
    <w:rsid w:val="00D573FE"/>
    <w:rsid w:val="00D576D2"/>
    <w:rsid w:val="00D57E30"/>
    <w:rsid w:val="00D664D9"/>
    <w:rsid w:val="00D71888"/>
    <w:rsid w:val="00D7384C"/>
    <w:rsid w:val="00D76940"/>
    <w:rsid w:val="00D81F8B"/>
    <w:rsid w:val="00D83597"/>
    <w:rsid w:val="00D93561"/>
    <w:rsid w:val="00D97E27"/>
    <w:rsid w:val="00DA03CE"/>
    <w:rsid w:val="00DA07FD"/>
    <w:rsid w:val="00DA3CF3"/>
    <w:rsid w:val="00DA5D7B"/>
    <w:rsid w:val="00DC6797"/>
    <w:rsid w:val="00DD3530"/>
    <w:rsid w:val="00DD3F4A"/>
    <w:rsid w:val="00DD737A"/>
    <w:rsid w:val="00DE06E8"/>
    <w:rsid w:val="00DE311C"/>
    <w:rsid w:val="00DE3427"/>
    <w:rsid w:val="00DE50FA"/>
    <w:rsid w:val="00E165A2"/>
    <w:rsid w:val="00E2781B"/>
    <w:rsid w:val="00E319D0"/>
    <w:rsid w:val="00E350F3"/>
    <w:rsid w:val="00E373BA"/>
    <w:rsid w:val="00E37C98"/>
    <w:rsid w:val="00E37E10"/>
    <w:rsid w:val="00E43CEE"/>
    <w:rsid w:val="00E47026"/>
    <w:rsid w:val="00E533CC"/>
    <w:rsid w:val="00E551E3"/>
    <w:rsid w:val="00E62BEC"/>
    <w:rsid w:val="00E644B4"/>
    <w:rsid w:val="00E7022E"/>
    <w:rsid w:val="00E74F32"/>
    <w:rsid w:val="00E843AE"/>
    <w:rsid w:val="00E9068B"/>
    <w:rsid w:val="00E96531"/>
    <w:rsid w:val="00E97277"/>
    <w:rsid w:val="00EA15CC"/>
    <w:rsid w:val="00EA523D"/>
    <w:rsid w:val="00EC6D48"/>
    <w:rsid w:val="00EC7BA6"/>
    <w:rsid w:val="00ED1918"/>
    <w:rsid w:val="00ED51C1"/>
    <w:rsid w:val="00ED7BC3"/>
    <w:rsid w:val="00EE0335"/>
    <w:rsid w:val="00EE505D"/>
    <w:rsid w:val="00EE73D2"/>
    <w:rsid w:val="00EE763C"/>
    <w:rsid w:val="00EF2049"/>
    <w:rsid w:val="00EF78EE"/>
    <w:rsid w:val="00EF7ADE"/>
    <w:rsid w:val="00F1073B"/>
    <w:rsid w:val="00F12266"/>
    <w:rsid w:val="00F12D3D"/>
    <w:rsid w:val="00F17A35"/>
    <w:rsid w:val="00F3581E"/>
    <w:rsid w:val="00F47227"/>
    <w:rsid w:val="00F47EC8"/>
    <w:rsid w:val="00F5241F"/>
    <w:rsid w:val="00F547A7"/>
    <w:rsid w:val="00F64613"/>
    <w:rsid w:val="00F6541D"/>
    <w:rsid w:val="00F664AD"/>
    <w:rsid w:val="00F6677C"/>
    <w:rsid w:val="00F66B5F"/>
    <w:rsid w:val="00F679E4"/>
    <w:rsid w:val="00F67FAB"/>
    <w:rsid w:val="00F7359F"/>
    <w:rsid w:val="00F80AF9"/>
    <w:rsid w:val="00F8135A"/>
    <w:rsid w:val="00F8419F"/>
    <w:rsid w:val="00F85587"/>
    <w:rsid w:val="00FA2BB2"/>
    <w:rsid w:val="00FA553A"/>
    <w:rsid w:val="00FA5E4F"/>
    <w:rsid w:val="00FA73F9"/>
    <w:rsid w:val="00FB740A"/>
    <w:rsid w:val="00FB7FD3"/>
    <w:rsid w:val="00FC220A"/>
    <w:rsid w:val="00FD4E28"/>
    <w:rsid w:val="00FD64D7"/>
    <w:rsid w:val="00FE0B83"/>
    <w:rsid w:val="00FE108B"/>
    <w:rsid w:val="00FE3C0B"/>
    <w:rsid w:val="00FE519E"/>
    <w:rsid w:val="00FE72CD"/>
    <w:rsid w:val="00FF03A0"/>
    <w:rsid w:val="00FF0531"/>
    <w:rsid w:val="00FF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0B463"/>
  <w15:chartTrackingRefBased/>
  <w15:docId w15:val="{D750A766-8AE6-4BC3-9B5D-2F1147A6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475"/>
    <w:pPr>
      <w:ind w:left="2387" w:hanging="1667"/>
      <w:jc w:val="center"/>
    </w:pPr>
    <w:rPr>
      <w:rFonts w:ascii="TH Sarabun New" w:hAnsi="TH Sarabun New" w:cs="TH Sarabun New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7F5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Cs w:val="4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val="x-none"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2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A783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226F68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226F68"/>
  </w:style>
  <w:style w:type="paragraph" w:styleId="Header">
    <w:name w:val="header"/>
    <w:basedOn w:val="Normal"/>
    <w:link w:val="HeaderChar"/>
    <w:uiPriority w:val="99"/>
    <w:rsid w:val="00226F68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ing7Char">
    <w:name w:val="Heading 7 Char"/>
    <w:link w:val="Heading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customStyle="1" w:styleId="Default">
    <w:name w:val="Default"/>
    <w:rsid w:val="00B8694B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475B93"/>
    <w:pPr>
      <w:tabs>
        <w:tab w:val="left" w:pos="1134"/>
      </w:tabs>
      <w:ind w:left="0" w:firstLine="0"/>
      <w:jc w:val="left"/>
    </w:pPr>
    <w:rPr>
      <w:rFonts w:ascii="Angsana New" w:eastAsia="Cordia New" w:hAnsi="Cordia New"/>
      <w:lang w:val="x-none" w:eastAsia="x-none"/>
    </w:rPr>
  </w:style>
  <w:style w:type="character" w:customStyle="1" w:styleId="BodyTextChar">
    <w:name w:val="Body Text Char"/>
    <w:link w:val="BodyText"/>
    <w:uiPriority w:val="99"/>
    <w:rsid w:val="00475B93"/>
    <w:rPr>
      <w:rFonts w:ascii="Angsana New" w:eastAsia="Cordia New" w:hAnsi="Cordia New" w:cs="Cordia New"/>
      <w:sz w:val="32"/>
      <w:szCs w:val="32"/>
    </w:rPr>
  </w:style>
  <w:style w:type="character" w:customStyle="1" w:styleId="st">
    <w:name w:val="st"/>
    <w:basedOn w:val="DefaultParagraphFont"/>
    <w:rsid w:val="00504B64"/>
  </w:style>
  <w:style w:type="character" w:styleId="Hyperlink">
    <w:name w:val="Hyperlink"/>
    <w:uiPriority w:val="99"/>
    <w:unhideWhenUsed/>
    <w:rsid w:val="00B223C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223C2"/>
  </w:style>
  <w:style w:type="character" w:customStyle="1" w:styleId="FooterChar">
    <w:name w:val="Footer Char"/>
    <w:link w:val="Footer"/>
    <w:uiPriority w:val="99"/>
    <w:rsid w:val="0001193D"/>
    <w:rPr>
      <w:sz w:val="22"/>
      <w:szCs w:val="28"/>
    </w:rPr>
  </w:style>
  <w:style w:type="character" w:customStyle="1" w:styleId="HeaderChar">
    <w:name w:val="Header Char"/>
    <w:link w:val="Header"/>
    <w:uiPriority w:val="99"/>
    <w:rsid w:val="00A8070B"/>
    <w:rPr>
      <w:sz w:val="22"/>
      <w:szCs w:val="28"/>
    </w:rPr>
  </w:style>
  <w:style w:type="character" w:customStyle="1" w:styleId="Heading1Char">
    <w:name w:val="Heading 1 Char"/>
    <w:link w:val="Heading1"/>
    <w:uiPriority w:val="9"/>
    <w:rsid w:val="00B07F50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8037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374A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374A"/>
    <w:rPr>
      <w:rFonts w:ascii="TH Sarabun New" w:hAnsi="TH Sarabun New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37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374A"/>
    <w:rPr>
      <w:rFonts w:ascii="TH Sarabun New" w:hAnsi="TH Sarabun New"/>
      <w:b/>
      <w:bCs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74A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74A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1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4D83BF-4B22-491C-8F89-C792D4D7B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8</Pages>
  <Words>1147</Words>
  <Characters>6543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subject/>
  <dc:creator>TrueFasterUser</dc:creator>
  <cp:keywords/>
  <cp:lastModifiedBy>Chakadee Waiyavutti</cp:lastModifiedBy>
  <cp:revision>8</cp:revision>
  <cp:lastPrinted>2019-06-15T06:43:00Z</cp:lastPrinted>
  <dcterms:created xsi:type="dcterms:W3CDTF">2019-11-07T04:30:00Z</dcterms:created>
  <dcterms:modified xsi:type="dcterms:W3CDTF">2019-12-31T10:06:00Z</dcterms:modified>
</cp:coreProperties>
</file>