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C7569" w:rsidRPr="0014733E" w:rsidRDefault="003C7569" w:rsidP="003C7569">
      <w:pPr>
        <w:tabs>
          <w:tab w:val="left" w:pos="1988"/>
          <w:tab w:val="left" w:pos="2694"/>
          <w:tab w:val="left" w:pos="765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031</w:t>
      </w:r>
      <w:r w:rsidRPr="0014733E">
        <w:rPr>
          <w:rFonts w:ascii="TH SarabunPSK" w:hAnsi="TH SarabunPSK" w:cs="TH SarabunPSK"/>
          <w:b/>
          <w:bCs/>
          <w:sz w:val="36"/>
          <w:szCs w:val="36"/>
        </w:rPr>
        <w:t xml:space="preserve">7833  </w:t>
      </w:r>
      <w:r w:rsidRPr="0014733E">
        <w:rPr>
          <w:rFonts w:ascii="TH SarabunPSK" w:hAnsi="TH SarabunPSK" w:cs="TH SarabunPSK"/>
          <w:b/>
          <w:bCs/>
          <w:sz w:val="36"/>
          <w:szCs w:val="36"/>
          <w:cs/>
        </w:rPr>
        <w:t>การออกแบบสภาพแวดล้อมการเรียนรู้ในสังคมดิจิทัล</w:t>
      </w:r>
    </w:p>
    <w:p w:rsidR="003C7569" w:rsidRPr="0014733E" w:rsidRDefault="003C7569" w:rsidP="003C7569">
      <w:pPr>
        <w:tabs>
          <w:tab w:val="left" w:pos="1988"/>
          <w:tab w:val="left" w:pos="2694"/>
          <w:tab w:val="left" w:pos="7657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4733E">
        <w:rPr>
          <w:rFonts w:ascii="TH SarabunPSK" w:hAnsi="TH SarabunPSK" w:cs="TH SarabunPSK"/>
          <w:b/>
          <w:bCs/>
          <w:sz w:val="36"/>
          <w:szCs w:val="36"/>
        </w:rPr>
        <w:t>Designing Learning Environment for The Digital Society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726BF5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726BF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6BF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6BF5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D020A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D020A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C7569" w:rsidRPr="00654FB6" w:rsidRDefault="00271D9B" w:rsidP="003C7569">
      <w:pPr>
        <w:tabs>
          <w:tab w:val="left" w:pos="1988"/>
          <w:tab w:val="left" w:pos="2694"/>
          <w:tab w:val="left" w:pos="7657"/>
        </w:tabs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C7569" w:rsidRPr="00654FB6">
        <w:rPr>
          <w:rFonts w:ascii="TH SarabunPSK" w:hAnsi="TH SarabunPSK" w:cs="TH SarabunPSK"/>
          <w:color w:val="000000"/>
          <w:sz w:val="32"/>
          <w:szCs w:val="32"/>
          <w:cs/>
        </w:rPr>
        <w:tab/>
        <w:t>การออกแบบสภาพแวดล้อมการเรียนรู้ในสังคมดิจิทัล</w:t>
      </w:r>
      <w:r w:rsidR="003C7569">
        <w:rPr>
          <w:rFonts w:ascii="TH SarabunPSK" w:hAnsi="TH SarabunPSK" w:cs="TH SarabunPSK"/>
          <w:color w:val="000000"/>
          <w:sz w:val="32"/>
          <w:szCs w:val="32"/>
        </w:rPr>
        <w:tab/>
      </w:r>
      <w:r w:rsidR="003C7569" w:rsidRPr="00654FB6">
        <w:rPr>
          <w:rFonts w:ascii="TH SarabunPSK" w:hAnsi="TH SarabunPSK" w:cs="TH SarabunPSK"/>
          <w:color w:val="000000"/>
          <w:sz w:val="32"/>
          <w:szCs w:val="32"/>
        </w:rPr>
        <w:t>2</w:t>
      </w:r>
      <w:r w:rsidR="003C7569" w:rsidRPr="00654FB6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3C7569" w:rsidRPr="00654FB6">
        <w:rPr>
          <w:rFonts w:ascii="TH SarabunPSK" w:hAnsi="TH SarabunPSK" w:cs="TH SarabunPSK"/>
          <w:color w:val="000000"/>
          <w:sz w:val="32"/>
          <w:szCs w:val="32"/>
        </w:rPr>
        <w:t>2</w:t>
      </w:r>
      <w:r w:rsidR="003C7569" w:rsidRPr="00654FB6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3C7569" w:rsidRPr="00654FB6">
        <w:rPr>
          <w:rFonts w:ascii="TH SarabunPSK" w:hAnsi="TH SarabunPSK" w:cs="TH SarabunPSK"/>
          <w:color w:val="000000"/>
          <w:sz w:val="32"/>
          <w:szCs w:val="32"/>
        </w:rPr>
        <w:t>0</w:t>
      </w:r>
      <w:r w:rsidR="003C7569" w:rsidRPr="00654FB6">
        <w:rPr>
          <w:rFonts w:ascii="TH SarabunPSK" w:hAnsi="TH SarabunPSK" w:cs="TH SarabunPSK"/>
          <w:color w:val="000000"/>
          <w:sz w:val="32"/>
          <w:szCs w:val="32"/>
          <w:cs/>
        </w:rPr>
        <w:t>-</w:t>
      </w:r>
      <w:r w:rsidR="003C7569" w:rsidRPr="00654FB6">
        <w:rPr>
          <w:rFonts w:ascii="TH SarabunPSK" w:hAnsi="TH SarabunPSK" w:cs="TH SarabunPSK"/>
          <w:color w:val="000000"/>
          <w:sz w:val="32"/>
          <w:szCs w:val="32"/>
        </w:rPr>
        <w:t>4</w:t>
      </w:r>
      <w:r w:rsidR="003C7569" w:rsidRPr="00654FB6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:rsidR="004F2D84" w:rsidRPr="005D49E5" w:rsidRDefault="004F2D84" w:rsidP="000077C0">
      <w:pPr>
        <w:tabs>
          <w:tab w:val="left" w:pos="1276"/>
          <w:tab w:val="left" w:pos="8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0077C0" w:rsidP="003C7569">
      <w:pPr>
        <w:ind w:firstLine="33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C7569">
        <w:rPr>
          <w:rFonts w:ascii="TH SarabunPSK" w:hAnsi="TH SarabunPSK" w:cs="TH SarabunPSK"/>
          <w:sz w:val="32"/>
          <w:szCs w:val="32"/>
        </w:rPr>
        <w:t xml:space="preserve"> </w:t>
      </w:r>
      <w:r w:rsidR="00AF066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2D84"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93179C">
        <w:rPr>
          <w:rFonts w:ascii="TH SarabunPSK" w:hAnsi="TH SarabunPSK" w:cs="TH SarabunPSK"/>
          <w:sz w:val="32"/>
          <w:szCs w:val="32"/>
        </w:rPr>
        <w:t>s801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2473E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D2473E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F0668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370193" w:rsidRDefault="007076A8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Default="006A194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p w:rsidR="00370193" w:rsidRPr="005D49E5" w:rsidRDefault="00370193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2552"/>
        <w:gridCol w:w="992"/>
        <w:gridCol w:w="1134"/>
        <w:gridCol w:w="992"/>
        <w:gridCol w:w="1134"/>
        <w:gridCol w:w="1843"/>
      </w:tblGrid>
      <w:tr w:rsidR="003C3C96" w:rsidRPr="005D49E5" w:rsidTr="00370193">
        <w:trPr>
          <w:tblHeader/>
        </w:trPr>
        <w:tc>
          <w:tcPr>
            <w:tcW w:w="99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552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70193">
        <w:trPr>
          <w:tblHeader/>
        </w:trPr>
        <w:tc>
          <w:tcPr>
            <w:tcW w:w="99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70193">
        <w:tc>
          <w:tcPr>
            <w:tcW w:w="993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552" w:type="dxa"/>
          </w:tcPr>
          <w:p w:rsidR="003C7569" w:rsidRDefault="003C7569" w:rsidP="003C7569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-ประมวลลักษณะวิชา</w:t>
            </w:r>
          </w:p>
          <w:p w:rsidR="00AF0668" w:rsidRPr="000077C0" w:rsidRDefault="003C7569" w:rsidP="003C7569">
            <w:pPr>
              <w:ind w:left="3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ทบทวนความรู้เดิม</w:t>
            </w:r>
          </w:p>
        </w:tc>
        <w:tc>
          <w:tcPr>
            <w:tcW w:w="992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AF0668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AF0668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AF0668" w:rsidRPr="005D49E5" w:rsidTr="00370193">
        <w:tc>
          <w:tcPr>
            <w:tcW w:w="993" w:type="dxa"/>
          </w:tcPr>
          <w:p w:rsidR="00AF0668" w:rsidRP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AF0668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  <w:r w:rsidR="000077C0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0077C0" w:rsidRPr="00D33BA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552" w:type="dxa"/>
          </w:tcPr>
          <w:p w:rsidR="00AF0668" w:rsidRDefault="003C7569" w:rsidP="00AF066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-ทักษะการเรียนรู้ในศตวรรษที่ 21</w:t>
            </w:r>
            <w:r w:rsidRPr="0027365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สภาพแวดล้อมทางการเรียนทักษะการเรียนรู้ในศตวรรษที่ 21</w:t>
            </w:r>
          </w:p>
        </w:tc>
        <w:tc>
          <w:tcPr>
            <w:tcW w:w="992" w:type="dxa"/>
          </w:tcPr>
          <w:p w:rsidR="00AF0668" w:rsidRPr="00D33BAA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AF0668" w:rsidRPr="00D33BAA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/>
                <w:b/>
                <w:sz w:val="30"/>
                <w:szCs w:val="30"/>
              </w:rPr>
              <w:t>-</w:t>
            </w:r>
          </w:p>
        </w:tc>
        <w:tc>
          <w:tcPr>
            <w:tcW w:w="992" w:type="dxa"/>
          </w:tcPr>
          <w:p w:rsidR="00AF0668" w:rsidRPr="00D33BAA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D33BA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AF0668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-</w:t>
            </w:r>
          </w:p>
        </w:tc>
        <w:tc>
          <w:tcPr>
            <w:tcW w:w="1843" w:type="dxa"/>
          </w:tcPr>
          <w:p w:rsidR="00AF0668" w:rsidRPr="005D49E5" w:rsidRDefault="00AF0668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70193">
        <w:tc>
          <w:tcPr>
            <w:tcW w:w="993" w:type="dxa"/>
          </w:tcPr>
          <w:p w:rsidR="003C3C96" w:rsidRPr="00AF0668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4-7</w:t>
            </w:r>
          </w:p>
        </w:tc>
        <w:tc>
          <w:tcPr>
            <w:tcW w:w="2552" w:type="dxa"/>
          </w:tcPr>
          <w:p w:rsidR="003C7569" w:rsidRDefault="003C7569" w:rsidP="003C7569">
            <w:pPr>
              <w:tabs>
                <w:tab w:val="left" w:pos="1276"/>
                <w:tab w:val="left" w:pos="8080"/>
              </w:tabs>
              <w:ind w:left="110" w:hanging="7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-สภาพแวดล้อมการเรียนรู้ในสังคมดิจิทัล </w:t>
            </w:r>
          </w:p>
          <w:p w:rsidR="003C7569" w:rsidRDefault="003C7569" w:rsidP="003C7569">
            <w:pPr>
              <w:tabs>
                <w:tab w:val="left" w:pos="1276"/>
                <w:tab w:val="left" w:pos="8080"/>
              </w:tabs>
              <w:ind w:left="110" w:hanging="7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ลักษณะสำคัญของผู้เรียนใ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สังคมดิจิทัล</w:t>
            </w:r>
          </w:p>
          <w:p w:rsidR="003C3C96" w:rsidRPr="005D49E5" w:rsidRDefault="003C7569" w:rsidP="003C7569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การปรับใช้ทรัพยากรการเรียนรู้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3C3C96" w:rsidRPr="005D49E5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70193">
        <w:tc>
          <w:tcPr>
            <w:tcW w:w="993" w:type="dxa"/>
          </w:tcPr>
          <w:p w:rsidR="003C3C96" w:rsidRPr="005D49E5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8-11</w:t>
            </w:r>
          </w:p>
        </w:tc>
        <w:tc>
          <w:tcPr>
            <w:tcW w:w="2552" w:type="dxa"/>
          </w:tcPr>
          <w:p w:rsidR="003C7569" w:rsidRDefault="003C7569" w:rsidP="003C7569">
            <w:pPr>
              <w:tabs>
                <w:tab w:val="left" w:pos="1276"/>
                <w:tab w:val="left" w:pos="8080"/>
              </w:tabs>
              <w:ind w:left="110" w:hanging="7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กลยุทธ์การออกแบบสภาพแวดล้อมการเรียนรู้อย่างมีประสิทธิภาพและ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ประสิทธิผล</w:t>
            </w:r>
          </w:p>
          <w:p w:rsidR="003C3C96" w:rsidRPr="00922258" w:rsidRDefault="003C7569" w:rsidP="003C756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กลวิธีการประเมินและวัดผลการเรียนรู้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3C3C96" w:rsidRPr="002F6E20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8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70193">
        <w:tc>
          <w:tcPr>
            <w:tcW w:w="993" w:type="dxa"/>
          </w:tcPr>
          <w:p w:rsidR="003C3C96" w:rsidRPr="002F6E20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12-15</w:t>
            </w:r>
          </w:p>
        </w:tc>
        <w:tc>
          <w:tcPr>
            <w:tcW w:w="2552" w:type="dxa"/>
          </w:tcPr>
          <w:p w:rsidR="003C7569" w:rsidRDefault="003C7569" w:rsidP="003C7569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การบูรณาการหลักการออกแบบสภาพแวดล้อมการเรียนรู้ภายใต้บริบทของปรัชญาเศรษฐกิจพอเพียง</w:t>
            </w:r>
          </w:p>
          <w:p w:rsidR="003C3C96" w:rsidRPr="005D49E5" w:rsidRDefault="003C7569" w:rsidP="003C7569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-นำเสนอแนวคิด/บทความวิชาการ</w:t>
            </w:r>
          </w:p>
        </w:tc>
        <w:tc>
          <w:tcPr>
            <w:tcW w:w="992" w:type="dxa"/>
          </w:tcPr>
          <w:p w:rsidR="003C3C96" w:rsidRPr="002F6E20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2F6E20" w:rsidRDefault="000077C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134" w:type="dxa"/>
          </w:tcPr>
          <w:p w:rsidR="003C3C96" w:rsidRPr="002F6E20" w:rsidRDefault="00AF0668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2F6E20" w:rsidTr="00370193">
        <w:tc>
          <w:tcPr>
            <w:tcW w:w="993" w:type="dxa"/>
          </w:tcPr>
          <w:p w:rsidR="0010497C" w:rsidRPr="002F6E20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647" w:type="dxa"/>
            <w:gridSpan w:val="6"/>
          </w:tcPr>
          <w:p w:rsidR="0010497C" w:rsidRPr="002F6E20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0077C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992" w:type="dxa"/>
          </w:tcPr>
          <w:p w:rsidR="003C3C96" w:rsidRPr="005D49E5" w:rsidRDefault="000077C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AF0668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370193" w:rsidRDefault="0037019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D020A1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1" w:rsidRPr="002F2AEB" w:rsidRDefault="00D020A1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4-7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1" w:rsidRDefault="00D020A1" w:rsidP="00126FDF">
            <w:pPr>
              <w:tabs>
                <w:tab w:val="left" w:pos="1276"/>
                <w:tab w:val="left" w:pos="8080"/>
              </w:tabs>
              <w:ind w:left="110" w:hanging="76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-สภาพแวดล้อมการเรียนรู้ในสังคมดิจิทัล </w:t>
            </w:r>
          </w:p>
          <w:p w:rsidR="00D020A1" w:rsidRDefault="00D020A1" w:rsidP="00126FDF">
            <w:pPr>
              <w:tabs>
                <w:tab w:val="left" w:pos="1276"/>
                <w:tab w:val="left" w:pos="8080"/>
              </w:tabs>
              <w:ind w:left="110" w:hanging="76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ลักษณะสำคัญของผู้เรียนใ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สังคมดิจิทัล</w:t>
            </w:r>
          </w:p>
          <w:p w:rsidR="00D020A1" w:rsidRPr="005D49E5" w:rsidRDefault="00D020A1" w:rsidP="00126FDF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Pr="00654FB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การปรับใช้ทรัพยากรการเรียนรู้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1" w:rsidRPr="002F2AEB" w:rsidRDefault="00D020A1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A1" w:rsidRDefault="00D020A1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ศึกษาค้นคว้าเพิ่มเติม และนำเสนอรายงาน</w:t>
            </w:r>
          </w:p>
          <w:p w:rsidR="00D020A1" w:rsidRPr="00C62361" w:rsidRDefault="00D020A1" w:rsidP="002C272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370193" w:rsidRDefault="00370193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020A1" w:rsidRPr="00D020A1" w:rsidRDefault="00D020A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p w:rsidR="00D020A1" w:rsidRDefault="00D020A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AA" w:rsidRDefault="00D33BAA" w:rsidP="00D33BAA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สถานการณ์ หรือประสบการณ์ ปัญหาเกี่ยวกับการประพฤติปฏิบัติตามหลักคุณธรรม จริยธรรมในบริบททางวิชาการ ทางเทคโนโลยีและสื่อสารการศึกษา รวมทั้งเสนอแนะแนวทางแก้ไขหรือป้องกัน</w:t>
            </w:r>
          </w:p>
          <w:p w:rsidR="00D33BAA" w:rsidRPr="00F11589" w:rsidRDefault="00D33BAA" w:rsidP="00D33BAA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วิทยากร หรือบุคคลตัวอย่างในสังคม การยกย่องนิสิตที่ประพฤติดีทำประโยชน์แก่ส่วนรวม</w:t>
            </w:r>
          </w:p>
          <w:p w:rsidR="005D0D15" w:rsidRPr="005D49E5" w:rsidRDefault="00D33BAA" w:rsidP="00D33BA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370193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B" w:rsidRDefault="00C62361" w:rsidP="00C6236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48786B" w:rsidRDefault="00C62361" w:rsidP="00C62361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48786B" w:rsidRDefault="00C62361" w:rsidP="008405FF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5D0D15" w:rsidRPr="005D49E5" w:rsidRDefault="00C62361" w:rsidP="008405FF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 xml:space="preserve">ตลอดจนส่งเสริมให้นิสิตเสวนากับผู้เชี่ยวชาญ </w:t>
            </w:r>
            <w:r w:rsidR="008405FF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6B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</w:p>
          <w:p w:rsidR="0048786B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D2473E">
        <w:rPr>
          <w:rFonts w:ascii="TH SarabunPSK" w:hAnsi="TH SarabunPSK" w:cs="TH SarabunPSK" w:hint="cs"/>
          <w:sz w:val="32"/>
          <w:szCs w:val="32"/>
          <w:cs/>
        </w:rPr>
        <w:t>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D2473E">
        <w:rPr>
          <w:rFonts w:ascii="TH SarabunPSK" w:hAnsi="TH SarabunPSK" w:cs="TH SarabunPSK" w:hint="cs"/>
          <w:sz w:val="32"/>
          <w:szCs w:val="32"/>
          <w:cs/>
        </w:rPr>
        <w:t>3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62361" w:rsidRDefault="00C62361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Ind w:w="250" w:type="dxa"/>
        <w:tblLayout w:type="fixed"/>
        <w:tblLook w:val="0000"/>
      </w:tblPr>
      <w:tblGrid>
        <w:gridCol w:w="1276"/>
        <w:gridCol w:w="2977"/>
        <w:gridCol w:w="1134"/>
        <w:gridCol w:w="1559"/>
      </w:tblGrid>
      <w:tr w:rsidR="00D33BAA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D020A1" w:rsidRDefault="00D33BAA" w:rsidP="001E6DCE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33BAA" w:rsidRPr="00D020A1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เกรด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D020A1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</w:t>
            </w:r>
            <w:r w:rsidRPr="00D020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MANUAL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D020A1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D33BAA" w:rsidRPr="00D020A1" w:rsidRDefault="00D33BAA" w:rsidP="001E6DC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  <w:r w:rsidRPr="00D020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D33BAA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B+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2473E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2473E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B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C+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D+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33BAA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3BAA" w:rsidRPr="00D020A1" w:rsidRDefault="00D33BAA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020A1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D2473E" w:rsidRPr="00D020A1" w:rsidTr="0048786B">
        <w:trPr>
          <w:cantSplit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E" w:rsidRPr="00D2473E" w:rsidRDefault="00D2473E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GB"/>
              </w:rPr>
              <w:t>AUD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E" w:rsidRPr="00D020A1" w:rsidRDefault="00D2473E" w:rsidP="001E6DCE">
            <w:pPr>
              <w:autoSpaceDE w:val="0"/>
              <w:autoSpaceDN w:val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E" w:rsidRPr="00D020A1" w:rsidRDefault="00D2473E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73E" w:rsidRPr="00D020A1" w:rsidRDefault="00D2473E" w:rsidP="00D2473E">
            <w:pPr>
              <w:autoSpaceDE w:val="0"/>
              <w:autoSpaceDN w:val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2F6E20" w:rsidRDefault="002F6E20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D2473E" w:rsidRDefault="00D2473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</w: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 xml:space="preserve">ประจำปีการศึกษา </w:t>
            </w:r>
            <w:r w:rsidRPr="00D2473E">
              <w:rPr>
                <w:rFonts w:ascii="Tahoma" w:hAnsi="Tahoma" w:cs="Tahoma"/>
                <w:color w:val="000000"/>
                <w:sz w:val="14"/>
                <w:szCs w:val="14"/>
              </w:rPr>
              <w:t xml:space="preserve">2562      </w:t>
            </w:r>
            <w:r w:rsidRPr="00D2473E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 xml:space="preserve">ภาคการศึกษาที่ </w:t>
            </w:r>
            <w:r w:rsidRPr="00D2473E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ผศ.ดร. ชัชวาล ชุมรักษา</w:t>
            </w:r>
            <w:r w:rsidRPr="00D2473E">
              <w:rPr>
                <w:rFonts w:ascii="Tahoma" w:hAnsi="Tahoma" w:cs="Tahoma"/>
                <w:color w:val="000000"/>
                <w:sz w:val="14"/>
                <w:szCs w:val="14"/>
              </w:rPr>
              <w:t>  </w:t>
            </w: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</w:rPr>
              <w:t xml:space="preserve">0317833 </w:t>
            </w:r>
            <w:r w:rsidRPr="00D2473E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การออกแบบสภาพแวดล้อมการเรียนรู้ในสังคมดิจิทัล</w:t>
            </w: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</w:tc>
      </w:tr>
      <w:tr w:rsidR="00D2473E" w:rsidRPr="00D2473E" w:rsidTr="00D2473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D2473E" w:rsidRPr="00D2473E" w:rsidRDefault="00D2473E" w:rsidP="00D2473E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D2473E">
              <w:rPr>
                <w:rFonts w:ascii="Tahoma" w:hAnsi="Tahoma" w:cs="Tahoma"/>
                <w:color w:val="000000"/>
                <w:sz w:val="14"/>
                <w:szCs w:val="14"/>
                <w:cs/>
              </w:rPr>
              <w:t>ยังไม่มีการประเมิน</w:t>
            </w:r>
          </w:p>
        </w:tc>
      </w:tr>
      <w:tr w:rsidR="00A20D9B" w:rsidRPr="00A20D9B" w:rsidTr="00A20D9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20D9B" w:rsidRPr="00A20D9B" w:rsidRDefault="00A20D9B" w:rsidP="00A20D9B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FE502B" w:rsidRPr="00FE502B" w:rsidRDefault="00FE502B" w:rsidP="00FE502B">
      <w:pPr>
        <w:rPr>
          <w:rFonts w:ascii="Angsana New" w:hAnsi="Angsana New"/>
          <w:sz w:val="28"/>
        </w:rPr>
      </w:pPr>
    </w:p>
    <w:p w:rsidR="00FE502B" w:rsidRPr="00FE502B" w:rsidRDefault="00FE502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E502B" w:rsidRPr="00FE502B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29E" w:rsidRDefault="00FB429E" w:rsidP="001D5AA2">
      <w:pPr>
        <w:pStyle w:val="a3"/>
      </w:pPr>
      <w:r>
        <w:separator/>
      </w:r>
    </w:p>
  </w:endnote>
  <w:endnote w:type="continuationSeparator" w:id="1">
    <w:p w:rsidR="00FB429E" w:rsidRDefault="00FB429E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FF2ECC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FF2ECC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29E" w:rsidRDefault="00FB429E" w:rsidP="001D5AA2">
      <w:pPr>
        <w:pStyle w:val="a3"/>
      </w:pPr>
      <w:r>
        <w:separator/>
      </w:r>
    </w:p>
  </w:footnote>
  <w:footnote w:type="continuationSeparator" w:id="1">
    <w:p w:rsidR="00FB429E" w:rsidRDefault="00FB429E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FF2ECC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FF2ECC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FF2ECC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48786B" w:rsidRPr="0048786B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077C0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444D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1E13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6D5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193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569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7BA4"/>
    <w:rsid w:val="0042307B"/>
    <w:rsid w:val="00423552"/>
    <w:rsid w:val="00423EF3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8786B"/>
    <w:rsid w:val="00491D42"/>
    <w:rsid w:val="00494834"/>
    <w:rsid w:val="00496763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3B4"/>
    <w:rsid w:val="004E0883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26BF5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37C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B7F47"/>
    <w:rsid w:val="007C0CEA"/>
    <w:rsid w:val="007C77DE"/>
    <w:rsid w:val="007E5173"/>
    <w:rsid w:val="007E57B3"/>
    <w:rsid w:val="007F5B09"/>
    <w:rsid w:val="0080168A"/>
    <w:rsid w:val="0081463D"/>
    <w:rsid w:val="00815519"/>
    <w:rsid w:val="008225C7"/>
    <w:rsid w:val="00825061"/>
    <w:rsid w:val="00826055"/>
    <w:rsid w:val="00830667"/>
    <w:rsid w:val="00830730"/>
    <w:rsid w:val="00831F4F"/>
    <w:rsid w:val="008361D0"/>
    <w:rsid w:val="008405FF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179C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6B5C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9F71C2"/>
    <w:rsid w:val="00A04648"/>
    <w:rsid w:val="00A107AF"/>
    <w:rsid w:val="00A14D32"/>
    <w:rsid w:val="00A1543E"/>
    <w:rsid w:val="00A20D9B"/>
    <w:rsid w:val="00A316B0"/>
    <w:rsid w:val="00A3604B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0668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0EC8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62E1"/>
    <w:rsid w:val="00C47AB9"/>
    <w:rsid w:val="00C47B23"/>
    <w:rsid w:val="00C57B5D"/>
    <w:rsid w:val="00C62361"/>
    <w:rsid w:val="00C64974"/>
    <w:rsid w:val="00C67DDA"/>
    <w:rsid w:val="00C72090"/>
    <w:rsid w:val="00C75E8B"/>
    <w:rsid w:val="00C76650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CF1426"/>
    <w:rsid w:val="00D00420"/>
    <w:rsid w:val="00D00963"/>
    <w:rsid w:val="00D020A1"/>
    <w:rsid w:val="00D04932"/>
    <w:rsid w:val="00D056DD"/>
    <w:rsid w:val="00D10B2C"/>
    <w:rsid w:val="00D13F1D"/>
    <w:rsid w:val="00D15846"/>
    <w:rsid w:val="00D15FF0"/>
    <w:rsid w:val="00D20466"/>
    <w:rsid w:val="00D205A6"/>
    <w:rsid w:val="00D2473E"/>
    <w:rsid w:val="00D31AE1"/>
    <w:rsid w:val="00D32A3B"/>
    <w:rsid w:val="00D33BAA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A589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B8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429E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502B"/>
    <w:rsid w:val="00FE728F"/>
    <w:rsid w:val="00FE7E75"/>
    <w:rsid w:val="00FE7EF7"/>
    <w:rsid w:val="00FF2ECC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f1">
    <w:name w:val="footnote text"/>
    <w:basedOn w:val="a"/>
    <w:link w:val="af2"/>
    <w:rsid w:val="00AF0668"/>
    <w:rPr>
      <w:rFonts w:ascii="Cordia New" w:eastAsia="Cordia New" w:hAnsi="Cordia New"/>
      <w:sz w:val="20"/>
      <w:szCs w:val="25"/>
    </w:rPr>
  </w:style>
  <w:style w:type="character" w:customStyle="1" w:styleId="af2">
    <w:name w:val="ข้อความเชิงอรรถ อักขระ"/>
    <w:basedOn w:val="a0"/>
    <w:link w:val="af1"/>
    <w:rsid w:val="00AF0668"/>
    <w:rPr>
      <w:rFonts w:ascii="Cordia New" w:eastAsia="Cordia New" w:hAnsi="Cordia New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1239</Words>
  <Characters>7066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11</cp:revision>
  <cp:lastPrinted>2016-08-04T02:30:00Z</cp:lastPrinted>
  <dcterms:created xsi:type="dcterms:W3CDTF">2019-05-23T14:05:00Z</dcterms:created>
  <dcterms:modified xsi:type="dcterms:W3CDTF">2020-01-09T07:12:00Z</dcterms:modified>
</cp:coreProperties>
</file>