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F0788">
        <w:rPr>
          <w:rFonts w:ascii="TH SarabunPSK" w:hAnsi="TH SarabunPSK" w:cs="TH SarabunPSK"/>
          <w:b/>
          <w:bCs/>
          <w:noProof/>
          <w:sz w:val="72"/>
          <w:szCs w:val="72"/>
        </w:rPr>
        <w:drawing>
          <wp:inline distT="0" distB="0" distL="0" distR="0">
            <wp:extent cx="1226820" cy="2072640"/>
            <wp:effectExtent l="0" t="0" r="0" b="3810"/>
            <wp:docPr id="9" name="Picture 9" descr="ตรามหาวิทยาล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มหาวิทยาลั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F0788">
        <w:rPr>
          <w:rFonts w:ascii="TH SarabunPSK" w:hAnsi="TH SarabunPSK" w:cs="TH SarabunPSK"/>
          <w:b/>
          <w:bCs/>
          <w:sz w:val="52"/>
          <w:szCs w:val="52"/>
          <w:cs/>
        </w:rPr>
        <w:t xml:space="preserve">มคอ. </w:t>
      </w:r>
      <w:r w:rsidRPr="00BF0788">
        <w:rPr>
          <w:rFonts w:ascii="TH SarabunPSK" w:hAnsi="TH SarabunPSK" w:cs="TH SarabunPSK"/>
          <w:b/>
          <w:bCs/>
          <w:sz w:val="52"/>
          <w:szCs w:val="52"/>
        </w:rPr>
        <w:t>5</w:t>
      </w:r>
      <w:r w:rsidRPr="00BF0788">
        <w:rPr>
          <w:rFonts w:ascii="TH SarabunPSK" w:hAnsi="TH SarabunPSK" w:cs="TH SarabunPSK"/>
          <w:b/>
          <w:bCs/>
          <w:sz w:val="52"/>
          <w:szCs w:val="52"/>
          <w:cs/>
        </w:rPr>
        <w:t xml:space="preserve"> รายงานผลการดำเนินการของรายวิชา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F0788">
        <w:rPr>
          <w:rFonts w:ascii="TH SarabunPSK" w:hAnsi="TH SarabunPSK" w:cs="TH SarabunPSK"/>
          <w:b/>
          <w:bCs/>
          <w:sz w:val="52"/>
          <w:szCs w:val="52"/>
        </w:rPr>
        <w:t>(Course Report)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F0788">
        <w:rPr>
          <w:rFonts w:ascii="TH SarabunPSK" w:hAnsi="TH SarabunPSK" w:cs="TH SarabunPSK"/>
          <w:b/>
          <w:bCs/>
          <w:sz w:val="44"/>
          <w:szCs w:val="44"/>
          <w:cs/>
        </w:rPr>
        <w:t>รหัสวิชา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DB209E">
        <w:rPr>
          <w:rFonts w:ascii="TH SarabunPSK" w:hAnsi="TH SarabunPSK" w:cs="TH SarabunPSK"/>
          <w:b/>
          <w:bCs/>
          <w:sz w:val="44"/>
          <w:szCs w:val="44"/>
          <w:cs/>
        </w:rPr>
        <w:t>030</w:t>
      </w:r>
      <w:r w:rsidR="00DB209E">
        <w:rPr>
          <w:rFonts w:ascii="TH SarabunPSK" w:hAnsi="TH SarabunPSK" w:cs="TH SarabunPSK"/>
          <w:b/>
          <w:bCs/>
          <w:sz w:val="44"/>
          <w:szCs w:val="44"/>
        </w:rPr>
        <w:t>5314</w:t>
      </w:r>
      <w:r w:rsidRPr="00BF078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b/>
          <w:bCs/>
          <w:sz w:val="48"/>
          <w:szCs w:val="48"/>
          <w:cs/>
        </w:rPr>
        <w:t>การ</w:t>
      </w:r>
      <w:r w:rsidR="00DB209E">
        <w:rPr>
          <w:rFonts w:ascii="TH SarabunPSK" w:hAnsi="TH SarabunPSK" w:cs="TH SarabunPSK" w:hint="cs"/>
          <w:b/>
          <w:bCs/>
          <w:sz w:val="48"/>
          <w:szCs w:val="48"/>
          <w:cs/>
        </w:rPr>
        <w:t>พัฒนาเครื่องมือวัดทักษะพิสัย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r w:rsidR="00DB209E" w:rsidRPr="007A20A9">
        <w:rPr>
          <w:rFonts w:ascii="TH SarabunPSK" w:hAnsi="TH SarabunPSK" w:cs="TH SarabunPSK"/>
          <w:b/>
          <w:bCs/>
          <w:sz w:val="40"/>
          <w:szCs w:val="40"/>
        </w:rPr>
        <w:t>Development of Psychomotor Measurement Instruments</w:t>
      </w: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B209E" w:rsidRDefault="00DE0D63" w:rsidP="00DB209E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>รายวิชานี้เป็นส่วนหนึ่งของ</w:t>
      </w:r>
      <w:r w:rsidR="00DB209E" w:rsidRPr="00DB209E">
        <w:rPr>
          <w:rFonts w:ascii="TH SarabunPSK" w:hAnsi="TH SarabunPSK" w:cs="TH SarabunPSK"/>
          <w:b/>
          <w:bCs/>
          <w:sz w:val="48"/>
          <w:szCs w:val="48"/>
          <w:cs/>
        </w:rPr>
        <w:t>หลักสูตรศิลปศาสตรบัณฑิต สาขาวิชาการวัดและประเมินผลทางการศึกษา</w:t>
      </w:r>
    </w:p>
    <w:p w:rsidR="00DE0D63" w:rsidRPr="00BF0788" w:rsidRDefault="00DE0D63" w:rsidP="00DB209E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 xml:space="preserve">หลักสูตรปรับปรุง  พ.ศ. </w:t>
      </w:r>
      <w:r w:rsidRPr="00D66783">
        <w:rPr>
          <w:rFonts w:ascii="TH SarabunPSK" w:hAnsi="TH SarabunPSK" w:cs="TH SarabunPSK"/>
          <w:b/>
          <w:bCs/>
          <w:color w:val="000000"/>
          <w:sz w:val="48"/>
          <w:szCs w:val="48"/>
        </w:rPr>
        <w:t>256</w:t>
      </w:r>
      <w:r w:rsidR="00DB209E">
        <w:rPr>
          <w:rFonts w:ascii="TH SarabunPSK" w:hAnsi="TH SarabunPSK" w:cs="TH SarabunPSK"/>
          <w:b/>
          <w:bCs/>
          <w:color w:val="000000"/>
          <w:sz w:val="48"/>
          <w:szCs w:val="48"/>
        </w:rPr>
        <w:t>0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>คณะศึกษาศาสตร์มหาวิทยาลัยทักษิณ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DE0D63" w:rsidRPr="00BF0788" w:rsidSect="00253D7D">
          <w:pgSz w:w="11906" w:h="16838"/>
          <w:pgMar w:top="1392" w:right="1440" w:bottom="1440" w:left="2160" w:header="709" w:footer="709" w:gutter="0"/>
          <w:cols w:space="720"/>
        </w:sect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099"/>
        <w:gridCol w:w="6209"/>
        <w:gridCol w:w="1174"/>
      </w:tblGrid>
      <w:tr w:rsidR="00DE0D63" w:rsidRPr="00BF0788" w:rsidTr="00253D7D">
        <w:tc>
          <w:tcPr>
            <w:tcW w:w="1135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6700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E0D63" w:rsidRPr="00BF0788" w:rsidTr="00253D7D">
        <w:tc>
          <w:tcPr>
            <w:tcW w:w="1135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00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3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E0D63" w:rsidRPr="00BF0788" w:rsidTr="00253D7D">
        <w:tc>
          <w:tcPr>
            <w:tcW w:w="1135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00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การจัดการเรียนการสอนเปรียบเทียบกับแผนการสอน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3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E0D63" w:rsidRPr="00BF0788" w:rsidTr="00253D7D">
        <w:tc>
          <w:tcPr>
            <w:tcW w:w="1135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700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สรุปผลการจัดการเรียนการสอนของรายวิชา</w:t>
            </w:r>
          </w:p>
        </w:tc>
        <w:tc>
          <w:tcPr>
            <w:tcW w:w="123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DE0D63" w:rsidRPr="00BF0788" w:rsidTr="00253D7D">
        <w:tc>
          <w:tcPr>
            <w:tcW w:w="1135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700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ปัญหาและผลกระทบต่อการดำเนินการ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23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DE0D63" w:rsidRPr="00BF0788" w:rsidTr="00253D7D">
        <w:tc>
          <w:tcPr>
            <w:tcW w:w="1135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700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การประเมินรายวิชา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23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</w:tr>
      <w:tr w:rsidR="00DE0D63" w:rsidRPr="00BF0788" w:rsidTr="00253D7D">
        <w:tc>
          <w:tcPr>
            <w:tcW w:w="1135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700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แผนการปรับปรุง</w:t>
            </w:r>
          </w:p>
        </w:tc>
        <w:tc>
          <w:tcPr>
            <w:tcW w:w="123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</w:tr>
      <w:tr w:rsidR="00DE0D63" w:rsidRPr="00BF0788" w:rsidTr="00253D7D">
        <w:tc>
          <w:tcPr>
            <w:tcW w:w="1135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00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tabs>
          <w:tab w:val="left" w:pos="851"/>
          <w:tab w:val="left" w:pos="1134"/>
          <w:tab w:val="left" w:pos="1560"/>
        </w:tabs>
        <w:rPr>
          <w:rFonts w:ascii="TH SarabunPSK" w:hAnsi="TH SarabunPSK" w:cs="TH SarabunPSK"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  <w:sectPr w:rsidR="00DE0D63" w:rsidRPr="00BF0788" w:rsidSect="00253D7D">
          <w:pgSz w:w="11906" w:h="16838"/>
          <w:pgMar w:top="1392" w:right="1440" w:bottom="1440" w:left="2160" w:header="709" w:footer="709" w:gutter="0"/>
          <w:cols w:space="720"/>
        </w:sectPr>
      </w:pPr>
    </w:p>
    <w:p w:rsidR="00DE0D63" w:rsidRPr="00BF0788" w:rsidRDefault="00DE0D63" w:rsidP="00DE0D63">
      <w:pPr>
        <w:pStyle w:val="Title"/>
        <w:rPr>
          <w:rFonts w:ascii="TH SarabunPSK" w:hAnsi="TH SarabunPSK" w:cs="TH SarabunPSK"/>
          <w:sz w:val="36"/>
          <w:szCs w:val="36"/>
          <w:cs/>
        </w:rPr>
      </w:pPr>
      <w:r w:rsidRPr="00BF0788">
        <w:rPr>
          <w:rFonts w:ascii="TH SarabunPSK" w:hAnsi="TH SarabunPSK" w:cs="TH SarabunPSK"/>
          <w:sz w:val="36"/>
          <w:szCs w:val="36"/>
          <w:cs/>
        </w:rPr>
        <w:lastRenderedPageBreak/>
        <w:t>รายงานผลการดำเนินการของรายวิชา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</w:rPr>
        <w:t>(Course Report)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ชื่อสถาบันอุดมศึกษา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ab/>
        <w:t xml:space="preserve"> :  </w:t>
      </w:r>
      <w:r w:rsidRPr="00BF0788">
        <w:rPr>
          <w:rFonts w:ascii="TH SarabunPSK" w:hAnsi="TH SarabunPSK" w:cs="TH SarabunPSK"/>
          <w:sz w:val="32"/>
          <w:szCs w:val="32"/>
          <w:cs/>
        </w:rPr>
        <w:t>มหาวิทยาลัยทักษิณ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วิทยาเขต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ภาควิชา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F0788">
        <w:rPr>
          <w:rFonts w:ascii="TH SarabunPSK" w:hAnsi="TH SarabunPSK" w:cs="TH SarabunPSK"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>คณะศึกษาศาสตร์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DE0D63" w:rsidRPr="00BF0788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 ข้อมูลทั่วไป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รหัสและชื่อวิชา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รหัสวิชา  </w:t>
      </w:r>
      <w:r w:rsidR="00BB44C2">
        <w:rPr>
          <w:rFonts w:ascii="TH SarabunPSK" w:hAnsi="TH SarabunPSK" w:cs="TH SarabunPSK"/>
          <w:sz w:val="32"/>
          <w:szCs w:val="32"/>
        </w:rPr>
        <w:t>0305314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E0D63" w:rsidRPr="00BF0788" w:rsidRDefault="00DE0D63" w:rsidP="00DE0D63">
      <w:pPr>
        <w:ind w:left="2160" w:hanging="216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ชื่อรายวิชา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55D7">
        <w:rPr>
          <w:rFonts w:ascii="TH SarabunPSK" w:hAnsi="TH SarabunPSK" w:cs="TH SarabunPSK"/>
          <w:sz w:val="32"/>
          <w:szCs w:val="32"/>
          <w:cs/>
        </w:rPr>
        <w:t>การ</w:t>
      </w:r>
      <w:r w:rsidR="00BB44C2">
        <w:rPr>
          <w:rFonts w:ascii="TH SarabunPSK" w:hAnsi="TH SarabunPSK" w:cs="TH SarabunPSK" w:hint="cs"/>
          <w:sz w:val="32"/>
          <w:szCs w:val="32"/>
          <w:cs/>
        </w:rPr>
        <w:t>พัฒนาเครื่องมือวัดทักษะพิสัย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  <w:cs/>
        </w:rPr>
        <w:t>(</w:t>
      </w:r>
      <w:r w:rsidR="00BB44C2" w:rsidRPr="00BB44C2">
        <w:rPr>
          <w:rFonts w:ascii="TH SarabunPSK" w:hAnsi="TH SarabunPSK" w:cs="TH SarabunPSK"/>
          <w:sz w:val="32"/>
          <w:szCs w:val="32"/>
        </w:rPr>
        <w:t>Development of Psychomotor Measurement Instruments</w:t>
      </w:r>
      <w:r w:rsidRPr="00BF0788">
        <w:rPr>
          <w:rFonts w:ascii="TH SarabunPSK" w:hAnsi="TH SarabunPSK" w:cs="TH SarabunPSK"/>
          <w:sz w:val="32"/>
          <w:szCs w:val="32"/>
          <w:cs/>
        </w:rPr>
        <w:t>)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รายวิชาที่ต้องเรียนมาก่อน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BF0788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อาจารย์ผู้รับผิดชอบรายวิชา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และกลุ่มเรียน (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Section) : </w:t>
      </w:r>
    </w:p>
    <w:p w:rsidR="00DE0D63" w:rsidRPr="00BF0788" w:rsidRDefault="00DE0D63" w:rsidP="00DE0D6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>ชื่ออาจารย์  อาจารย์ ดร.</w:t>
      </w:r>
      <w:r>
        <w:rPr>
          <w:rFonts w:ascii="TH SarabunPSK" w:hAnsi="TH SarabunPSK" w:cs="TH SarabunPSK" w:hint="cs"/>
          <w:sz w:val="32"/>
          <w:szCs w:val="32"/>
          <w:cs/>
        </w:rPr>
        <w:t>ธนิยา  เยาดำ</w:t>
      </w:r>
    </w:p>
    <w:p w:rsidR="00DE0D63" w:rsidRPr="00BF0788" w:rsidRDefault="00DE0D63" w:rsidP="00BB44C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กลุ่มเรียน  </w:t>
      </w:r>
      <w:r w:rsidR="00BB44C2">
        <w:rPr>
          <w:rFonts w:ascii="TH SarabunPSK" w:hAnsi="TH SarabunPSK" w:cs="TH SarabunPSK"/>
          <w:sz w:val="32"/>
          <w:szCs w:val="32"/>
        </w:rPr>
        <w:t>S101, S102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ภาคเรียน/ปีการศึกษา/ชั้นปีที่เรียน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ภาคเรียน</w:t>
      </w:r>
      <w:r w:rsidRPr="003D2E59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BF0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>3</w:t>
      </w:r>
      <w:r w:rsidRPr="00BF0788">
        <w:rPr>
          <w:rFonts w:ascii="TH SarabunPSK" w:hAnsi="TH SarabunPSK" w:cs="TH SarabunPSK"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ชั้นปีที่</w:t>
      </w:r>
      <w:r w:rsidRPr="00BF0788">
        <w:rPr>
          <w:rFonts w:ascii="TH SarabunPSK" w:hAnsi="TH SarabunPSK" w:cs="TH SarabunPSK"/>
          <w:sz w:val="32"/>
          <w:szCs w:val="32"/>
        </w:rPr>
        <w:t xml:space="preserve"> </w:t>
      </w:r>
      <w:r w:rsidR="00BB44C2">
        <w:rPr>
          <w:rFonts w:ascii="TH SarabunPSK" w:hAnsi="TH SarabunPSK" w:cs="TH SarabunPSK"/>
          <w:sz w:val="32"/>
          <w:szCs w:val="32"/>
        </w:rPr>
        <w:t>3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สถานที่เรียน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ระบบออนไลน์ </w:t>
      </w:r>
      <w:r>
        <w:rPr>
          <w:rFonts w:ascii="TH SarabunPSK" w:hAnsi="TH SarabunPSK" w:cs="TH SarabunPSK"/>
          <w:sz w:val="32"/>
          <w:szCs w:val="32"/>
        </w:rPr>
        <w:t>Webex TSU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7777"/>
        <w:gridCol w:w="1221"/>
      </w:tblGrid>
      <w:tr w:rsidR="00DE0D63" w:rsidRPr="00BF0788" w:rsidTr="00253D7D">
        <w:tc>
          <w:tcPr>
            <w:tcW w:w="7835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          </w:t>
            </w:r>
            <w:r w:rsidRPr="00BF078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BF078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การจัดการเรียนการสอนเปรียบเทียบกับแผนการสอน</w:t>
            </w:r>
          </w:p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230" w:type="dxa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รายงานชั่วโมงการสอนจริงเทียบกับแผนการสอน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2396"/>
        <w:gridCol w:w="880"/>
        <w:gridCol w:w="1049"/>
        <w:gridCol w:w="880"/>
        <w:gridCol w:w="1049"/>
        <w:gridCol w:w="959"/>
        <w:gridCol w:w="776"/>
      </w:tblGrid>
      <w:tr w:rsidR="00DE0D63" w:rsidRPr="00BF0788" w:rsidTr="00402FAE">
        <w:trPr>
          <w:tblHeader/>
        </w:trPr>
        <w:tc>
          <w:tcPr>
            <w:tcW w:w="467" w:type="pct"/>
            <w:vMerge w:val="restart"/>
            <w:vAlign w:val="center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1360" w:type="pct"/>
            <w:vMerge w:val="restart"/>
            <w:vAlign w:val="center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หัวข้อ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/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1095" w:type="pct"/>
            <w:gridSpan w:val="2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จำนวนชั่วโมง</w:t>
            </w:r>
          </w:p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ตามแผนการสอน</w:t>
            </w:r>
          </w:p>
        </w:tc>
        <w:tc>
          <w:tcPr>
            <w:tcW w:w="1095" w:type="pct"/>
            <w:gridSpan w:val="2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จำนวนชั่วโมง</w:t>
            </w:r>
          </w:p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ที่สอนจริง</w:t>
            </w:r>
          </w:p>
        </w:tc>
        <w:tc>
          <w:tcPr>
            <w:tcW w:w="544" w:type="pct"/>
            <w:vMerge w:val="restar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ความแตกต่าง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  <w:t xml:space="preserve"> 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(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%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440" w:type="pct"/>
            <w:vMerge w:val="restar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 xml:space="preserve">เหตุผล </w:t>
            </w:r>
          </w:p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Cs w:val="24"/>
                <w:cs/>
              </w:rPr>
              <w:t xml:space="preserve">(หากความแตกต่างเกิน </w:t>
            </w:r>
            <w:r w:rsidRPr="00BF0788">
              <w:rPr>
                <w:rFonts w:ascii="TH SarabunPSK" w:hAnsi="TH SarabunPSK" w:cs="TH SarabunPSK"/>
                <w:b/>
                <w:szCs w:val="24"/>
              </w:rPr>
              <w:t>25%)</w:t>
            </w:r>
          </w:p>
        </w:tc>
      </w:tr>
      <w:tr w:rsidR="00DE0D63" w:rsidRPr="00BF0788" w:rsidTr="00402FAE">
        <w:trPr>
          <w:tblHeader/>
        </w:trPr>
        <w:tc>
          <w:tcPr>
            <w:tcW w:w="467" w:type="pct"/>
            <w:vMerge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</w:p>
        </w:tc>
        <w:tc>
          <w:tcPr>
            <w:tcW w:w="1360" w:type="pct"/>
            <w:vMerge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</w:p>
        </w:tc>
        <w:tc>
          <w:tcPr>
            <w:tcW w:w="499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บรรยาย</w:t>
            </w:r>
          </w:p>
        </w:tc>
        <w:tc>
          <w:tcPr>
            <w:tcW w:w="595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499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บรรยาย</w:t>
            </w:r>
          </w:p>
        </w:tc>
        <w:tc>
          <w:tcPr>
            <w:tcW w:w="595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544" w:type="pct"/>
            <w:vMerge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</w:p>
        </w:tc>
        <w:tc>
          <w:tcPr>
            <w:tcW w:w="440" w:type="pct"/>
            <w:vMerge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</w:p>
        </w:tc>
      </w:tr>
      <w:tr w:rsidR="00DE0D63" w:rsidRPr="00BF0788" w:rsidTr="00402FAE">
        <w:tc>
          <w:tcPr>
            <w:tcW w:w="467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="00552746">
              <w:rPr>
                <w:rFonts w:ascii="TH SarabunPSK" w:hAnsi="TH SarabunPSK" w:cs="TH SarabunPSK"/>
                <w:sz w:val="30"/>
                <w:szCs w:val="30"/>
              </w:rPr>
              <w:t>-2</w:t>
            </w:r>
          </w:p>
        </w:tc>
        <w:tc>
          <w:tcPr>
            <w:tcW w:w="1360" w:type="pct"/>
          </w:tcPr>
          <w:p w:rsidR="00552746" w:rsidRPr="00682AE4" w:rsidRDefault="00552746" w:rsidP="005527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1. ความรู้เบื้องต้นสู่การวัดทักษะพิสัย</w:t>
            </w:r>
          </w:p>
          <w:p w:rsidR="00552746" w:rsidRPr="00682AE4" w:rsidRDefault="00552746" w:rsidP="005527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</w:t>
            </w: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1.1 ความหมายของการวัดทักษะพิสัย</w:t>
            </w:r>
          </w:p>
          <w:p w:rsidR="00552746" w:rsidRPr="00682AE4" w:rsidRDefault="00552746" w:rsidP="005527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1.2  ธรรมชาติของการวัดทักษะพิสัย</w:t>
            </w:r>
          </w:p>
          <w:p w:rsidR="00552746" w:rsidRPr="00682AE4" w:rsidRDefault="00552746" w:rsidP="005527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1.3  ลักษณะของการวัดทักษะพิสัย</w:t>
            </w:r>
          </w:p>
          <w:p w:rsidR="00552746" w:rsidRPr="00682AE4" w:rsidRDefault="00552746" w:rsidP="005527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lastRenderedPageBreak/>
              <w:t xml:space="preserve">    1.4  หลักการของการวัดทักษะพิสัย</w:t>
            </w:r>
          </w:p>
          <w:p w:rsidR="00552746" w:rsidRPr="00682AE4" w:rsidRDefault="00552746" w:rsidP="005527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1.5 คุณธรรมของผู้ประเมินทักษะพิสัย</w:t>
            </w:r>
          </w:p>
          <w:p w:rsidR="00DE0D63" w:rsidRPr="00BF0788" w:rsidRDefault="00552746" w:rsidP="00552746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1.6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จุดเด่นและข้อจำกัด</w:t>
            </w:r>
          </w:p>
        </w:tc>
        <w:tc>
          <w:tcPr>
            <w:tcW w:w="499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lastRenderedPageBreak/>
              <w:t>2</w:t>
            </w:r>
          </w:p>
        </w:tc>
        <w:tc>
          <w:tcPr>
            <w:tcW w:w="595" w:type="pct"/>
          </w:tcPr>
          <w:p w:rsidR="00DE0D63" w:rsidRPr="00BF0788" w:rsidRDefault="00552746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99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DE0D63" w:rsidRPr="00BF0788" w:rsidRDefault="00552746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4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40" w:type="pct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</w:tr>
      <w:tr w:rsidR="00DE0D63" w:rsidRPr="00BF0788" w:rsidTr="00402FAE">
        <w:tc>
          <w:tcPr>
            <w:tcW w:w="467" w:type="pct"/>
          </w:tcPr>
          <w:p w:rsidR="00DE0D63" w:rsidRPr="00BF0788" w:rsidRDefault="00AA567F" w:rsidP="00253D7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3-4</w:t>
            </w:r>
          </w:p>
        </w:tc>
        <w:tc>
          <w:tcPr>
            <w:tcW w:w="1360" w:type="pct"/>
          </w:tcPr>
          <w:p w:rsidR="00AA567F" w:rsidRPr="00682AE4" w:rsidRDefault="00AA567F" w:rsidP="00AA567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2. แนวคิดทฤษฎีที่เกี่ยวข้องกับทักษะพิสัย         </w:t>
            </w:r>
          </w:p>
          <w:p w:rsidR="00AA567F" w:rsidRPr="00682AE4" w:rsidRDefault="00AA567F" w:rsidP="00AA567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2.1  แนวคิดทฤษฎีเกี่ยวกับทักษะพิสัย</w:t>
            </w:r>
          </w:p>
          <w:p w:rsidR="00DE0D63" w:rsidRPr="00BF0788" w:rsidRDefault="00AA567F" w:rsidP="00AA567F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b/>
                <w:color w:val="000000"/>
                <w:sz w:val="30"/>
                <w:szCs w:val="30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2.2  ขอบข่ายการวัดทักษะพิสัย</w:t>
            </w:r>
          </w:p>
        </w:tc>
        <w:tc>
          <w:tcPr>
            <w:tcW w:w="499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DE0D63" w:rsidRPr="00BF0788" w:rsidRDefault="00AA567F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99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DE0D63" w:rsidRPr="00BF0788" w:rsidRDefault="00AA567F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4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40" w:type="pct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402FAE">
        <w:tc>
          <w:tcPr>
            <w:tcW w:w="467" w:type="pct"/>
          </w:tcPr>
          <w:p w:rsidR="00DE0D63" w:rsidRPr="00BF0788" w:rsidRDefault="001448A1" w:rsidP="00253D7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5-6</w:t>
            </w:r>
          </w:p>
        </w:tc>
        <w:tc>
          <w:tcPr>
            <w:tcW w:w="1360" w:type="pct"/>
          </w:tcPr>
          <w:p w:rsidR="001448A1" w:rsidRPr="00682AE4" w:rsidRDefault="001448A1" w:rsidP="001448A1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3. มาตรฐานการเรียนรู้สู่การปฏิบัติ</w:t>
            </w:r>
          </w:p>
          <w:p w:rsidR="001448A1" w:rsidRPr="00682AE4" w:rsidRDefault="001448A1" w:rsidP="001448A1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3.1  มาตรฐานการเรียนรู้ทักษะพิสัย</w:t>
            </w:r>
          </w:p>
          <w:p w:rsidR="001448A1" w:rsidRPr="00682AE4" w:rsidRDefault="001448A1" w:rsidP="001448A1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3.2  การวิเคราะห์ตัวชี้วัดทักษะพิสัย</w:t>
            </w:r>
          </w:p>
          <w:p w:rsidR="00DE0D63" w:rsidRPr="00BF0788" w:rsidRDefault="001448A1" w:rsidP="001448A1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3.3  การนำตัวชี้วัดทักษะพิสัยสู่การออกแบบการวัดและประเมิน</w:t>
            </w:r>
          </w:p>
        </w:tc>
        <w:tc>
          <w:tcPr>
            <w:tcW w:w="499" w:type="pct"/>
          </w:tcPr>
          <w:p w:rsidR="00DE0D63" w:rsidRPr="00BF0788" w:rsidRDefault="001448A1" w:rsidP="00253D7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99" w:type="pct"/>
          </w:tcPr>
          <w:p w:rsidR="00DE0D63" w:rsidRPr="00BF0788" w:rsidRDefault="001448A1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4" w:type="pct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40" w:type="pct"/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402FAE" w:rsidRPr="00BF0788" w:rsidTr="00402FAE">
        <w:tc>
          <w:tcPr>
            <w:tcW w:w="467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7-8</w:t>
            </w:r>
          </w:p>
        </w:tc>
        <w:tc>
          <w:tcPr>
            <w:tcW w:w="1360" w:type="pct"/>
          </w:tcPr>
          <w:p w:rsidR="00402FAE" w:rsidRPr="00682AE4" w:rsidRDefault="00402FAE" w:rsidP="00402FAE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4.  ประเภทของเครื่องมือวัดทักษะพิสัย      </w:t>
            </w:r>
          </w:p>
          <w:p w:rsidR="00402FAE" w:rsidRPr="00682AE4" w:rsidRDefault="00402FAE" w:rsidP="00402FAE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4.1  เครื่องมือการวัดทักษะพิสัย</w:t>
            </w:r>
          </w:p>
          <w:p w:rsidR="00402FAE" w:rsidRPr="003D4B13" w:rsidRDefault="00402FAE" w:rsidP="00402FAE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 xml:space="preserve">     </w:t>
            </w:r>
            <w:r w:rsidRPr="00682AE4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4.2  การสร้างและพัฒนาเครื่องมือวัดทักษะพิสัย</w:t>
            </w:r>
          </w:p>
        </w:tc>
        <w:tc>
          <w:tcPr>
            <w:tcW w:w="499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99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4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40" w:type="pct"/>
          </w:tcPr>
          <w:p w:rsidR="00402FAE" w:rsidRPr="00BF0788" w:rsidRDefault="00402FAE" w:rsidP="00402FA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402FAE" w:rsidRPr="00BF0788" w:rsidTr="00402FAE">
        <w:tc>
          <w:tcPr>
            <w:tcW w:w="467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lastRenderedPageBreak/>
              <w:t>9</w:t>
            </w:r>
          </w:p>
        </w:tc>
        <w:tc>
          <w:tcPr>
            <w:tcW w:w="1360" w:type="pct"/>
          </w:tcPr>
          <w:p w:rsidR="00402FAE" w:rsidRPr="00BF0788" w:rsidRDefault="00402FAE" w:rsidP="00402FA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499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95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</w:p>
        </w:tc>
        <w:tc>
          <w:tcPr>
            <w:tcW w:w="499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</w:p>
        </w:tc>
        <w:tc>
          <w:tcPr>
            <w:tcW w:w="595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</w:p>
        </w:tc>
        <w:tc>
          <w:tcPr>
            <w:tcW w:w="544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</w:p>
        </w:tc>
        <w:tc>
          <w:tcPr>
            <w:tcW w:w="440" w:type="pct"/>
          </w:tcPr>
          <w:p w:rsidR="00402FAE" w:rsidRPr="00BF0788" w:rsidRDefault="00402FAE" w:rsidP="00402FA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402FAE" w:rsidRPr="00BF0788" w:rsidTr="00402FAE">
        <w:tc>
          <w:tcPr>
            <w:tcW w:w="467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 w:rsidR="00D25ED9">
              <w:rPr>
                <w:rFonts w:ascii="TH SarabunPSK" w:hAnsi="TH SarabunPSK" w:cs="TH SarabunPSK"/>
                <w:sz w:val="30"/>
                <w:szCs w:val="30"/>
              </w:rPr>
              <w:t>-11</w:t>
            </w:r>
          </w:p>
        </w:tc>
        <w:tc>
          <w:tcPr>
            <w:tcW w:w="1360" w:type="pct"/>
          </w:tcPr>
          <w:p w:rsidR="00D25ED9" w:rsidRPr="00682AE4" w:rsidRDefault="00D25ED9" w:rsidP="00D25E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</w:t>
            </w:r>
            <w:r w:rsidRPr="00682AE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กระบวนการวัดทักษะพิสัย</w:t>
            </w:r>
          </w:p>
          <w:p w:rsidR="00D25ED9" w:rsidRPr="00682AE4" w:rsidRDefault="00D25ED9" w:rsidP="00D25E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5.1 </w:t>
            </w:r>
            <w:r w:rsidRPr="00682AE4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การวางแผนการวัดทักษะพิสัย</w:t>
            </w:r>
          </w:p>
          <w:p w:rsidR="00D25ED9" w:rsidRPr="00682AE4" w:rsidRDefault="00D25ED9" w:rsidP="00D25E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5.2 </w:t>
            </w:r>
            <w:r w:rsidRPr="00682AE4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กระบวนการวัดทักษะพิสัย</w:t>
            </w:r>
          </w:p>
          <w:p w:rsidR="00D25ED9" w:rsidRPr="00682AE4" w:rsidRDefault="00D25ED9" w:rsidP="00D25E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82AE4">
              <w:rPr>
                <w:rFonts w:ascii="TH SarabunPSK" w:hAnsi="TH SarabunPSK" w:cs="TH SarabunPSK"/>
                <w:sz w:val="32"/>
                <w:szCs w:val="32"/>
                <w:cs/>
              </w:rPr>
              <w:t>(1) การออกแบบสถานการณ์และภาระงาน</w:t>
            </w:r>
          </w:p>
          <w:p w:rsidR="00D25ED9" w:rsidRPr="00682AE4" w:rsidRDefault="00D25ED9" w:rsidP="00D25E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82AE4">
              <w:rPr>
                <w:rFonts w:ascii="TH SarabunPSK" w:hAnsi="TH SarabunPSK" w:cs="TH SarabunPSK"/>
                <w:sz w:val="32"/>
                <w:szCs w:val="32"/>
                <w:cs/>
              </w:rPr>
              <w:t>(2) การกำหนดวิธีวัดทักษะพิสัย</w:t>
            </w:r>
          </w:p>
          <w:p w:rsidR="00D25ED9" w:rsidRPr="00682AE4" w:rsidRDefault="00D25ED9" w:rsidP="00D25E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82A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(3)  การกำหนดเครื่องมือ/เกณฑ์ในการให้คะแนนรูบริค </w:t>
            </w:r>
          </w:p>
          <w:p w:rsidR="00402FAE" w:rsidRPr="00BF0788" w:rsidRDefault="00D25ED9" w:rsidP="00D25ED9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82AE4">
              <w:rPr>
                <w:rFonts w:ascii="TH SarabunPSK" w:hAnsi="TH SarabunPSK" w:cs="TH SarabunPSK"/>
                <w:sz w:val="32"/>
                <w:szCs w:val="32"/>
                <w:cs/>
              </w:rPr>
              <w:t>(4)  การกำหนดวิธีการประเมินผล</w:t>
            </w:r>
          </w:p>
        </w:tc>
        <w:tc>
          <w:tcPr>
            <w:tcW w:w="499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402FAE" w:rsidRPr="00BF0788" w:rsidRDefault="00D25ED9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99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402FAE" w:rsidRPr="00BF0788" w:rsidRDefault="00D25ED9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4" w:type="pct"/>
          </w:tcPr>
          <w:p w:rsidR="00402FAE" w:rsidRPr="00BF0788" w:rsidRDefault="00402FAE" w:rsidP="00402FA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40" w:type="pct"/>
          </w:tcPr>
          <w:p w:rsidR="00402FAE" w:rsidRPr="00BF0788" w:rsidRDefault="00402FAE" w:rsidP="00402FA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73EB0" w:rsidRPr="00BF0788" w:rsidTr="00402FAE">
        <w:tc>
          <w:tcPr>
            <w:tcW w:w="467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2-13</w:t>
            </w:r>
          </w:p>
        </w:tc>
        <w:tc>
          <w:tcPr>
            <w:tcW w:w="1360" w:type="pct"/>
          </w:tcPr>
          <w:p w:rsidR="00D73EB0" w:rsidRPr="006005AD" w:rsidRDefault="00D73EB0" w:rsidP="00D73EB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6.  การตรวจสอบคุณภาพเครื่องมือวัดทักษะพิสัย    </w:t>
            </w:r>
          </w:p>
          <w:p w:rsidR="00D73EB0" w:rsidRPr="006005AD" w:rsidRDefault="00D73EB0" w:rsidP="00D73EB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6.1  วิธีการตรวจสอบความตรง       </w:t>
            </w:r>
          </w:p>
          <w:p w:rsidR="00D73EB0" w:rsidRDefault="00D73EB0" w:rsidP="00D73EB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      -  ความตรงตามเนื้อหา</w:t>
            </w:r>
          </w:p>
          <w:p w:rsidR="00D73EB0" w:rsidRPr="006005AD" w:rsidRDefault="00D73EB0" w:rsidP="00D73EB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 xml:space="preserve">           </w:t>
            </w: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-  ความตรงตามเกณฑ์สัมพันธ์</w:t>
            </w:r>
          </w:p>
          <w:p w:rsidR="00D73EB0" w:rsidRPr="006005AD" w:rsidRDefault="00D73EB0" w:rsidP="00D73EB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      -  ความตรงเชิงจำแนก</w:t>
            </w:r>
          </w:p>
          <w:p w:rsidR="00D73EB0" w:rsidRPr="006005AD" w:rsidRDefault="00D73EB0" w:rsidP="00D73EB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6.2  วิธีตรวจสอบความเที่ยง</w:t>
            </w:r>
          </w:p>
          <w:p w:rsidR="00D73EB0" w:rsidRPr="006005AD" w:rsidRDefault="00D73EB0" w:rsidP="00D73EB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lastRenderedPageBreak/>
              <w:t xml:space="preserve">           - ความเที่ยงแบบการวัดซ้ำ</w:t>
            </w:r>
          </w:p>
          <w:p w:rsidR="00D73EB0" w:rsidRPr="003D4B13" w:rsidRDefault="00D73EB0" w:rsidP="00D73EB0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       - ความเที่ยงระหว่างผู้ประเมิน</w:t>
            </w:r>
          </w:p>
        </w:tc>
        <w:tc>
          <w:tcPr>
            <w:tcW w:w="499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lastRenderedPageBreak/>
              <w:t>2</w:t>
            </w:r>
          </w:p>
        </w:tc>
        <w:tc>
          <w:tcPr>
            <w:tcW w:w="595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99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4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40" w:type="pct"/>
          </w:tcPr>
          <w:p w:rsidR="00D73EB0" w:rsidRPr="00BF0788" w:rsidRDefault="00D73EB0" w:rsidP="00D73EB0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73EB0" w:rsidRPr="00BF0788" w:rsidTr="00402FAE">
        <w:tc>
          <w:tcPr>
            <w:tcW w:w="467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360" w:type="pct"/>
          </w:tcPr>
          <w:p w:rsidR="00D73EB0" w:rsidRPr="006005AD" w:rsidRDefault="00D73EB0" w:rsidP="00D73EB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7. การแปลความหมายผลการวัด</w:t>
            </w:r>
          </w:p>
          <w:p w:rsidR="00D73EB0" w:rsidRPr="006005AD" w:rsidRDefault="00D73EB0" w:rsidP="00D73EB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7.1 คะแนนและความหมาย</w:t>
            </w:r>
          </w:p>
          <w:p w:rsidR="00D73EB0" w:rsidRPr="00BF0788" w:rsidRDefault="00D73EB0" w:rsidP="00D73EB0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7.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 xml:space="preserve"> การตัดสินผลการวัดทักษะพิสัย</w:t>
            </w:r>
          </w:p>
        </w:tc>
        <w:tc>
          <w:tcPr>
            <w:tcW w:w="499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1</w:t>
            </w:r>
          </w:p>
        </w:tc>
        <w:tc>
          <w:tcPr>
            <w:tcW w:w="595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499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1</w:t>
            </w:r>
          </w:p>
        </w:tc>
        <w:tc>
          <w:tcPr>
            <w:tcW w:w="595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4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40" w:type="pct"/>
          </w:tcPr>
          <w:p w:rsidR="00D73EB0" w:rsidRPr="00BF0788" w:rsidRDefault="00D73EB0" w:rsidP="00D73EB0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73EB0" w:rsidRPr="00BF0788" w:rsidTr="00402FAE">
        <w:tc>
          <w:tcPr>
            <w:tcW w:w="467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5-16</w:t>
            </w:r>
          </w:p>
        </w:tc>
        <w:tc>
          <w:tcPr>
            <w:tcW w:w="1360" w:type="pct"/>
          </w:tcPr>
          <w:p w:rsidR="00D73EB0" w:rsidRPr="00BF0788" w:rsidRDefault="00D73EB0" w:rsidP="00D73EB0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005AD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การนำเสนองาน</w:t>
            </w:r>
          </w:p>
        </w:tc>
        <w:tc>
          <w:tcPr>
            <w:tcW w:w="499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99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95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4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40" w:type="pct"/>
          </w:tcPr>
          <w:p w:rsidR="00D73EB0" w:rsidRPr="00BF0788" w:rsidRDefault="00D73EB0" w:rsidP="00D73EB0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73EB0" w:rsidRPr="00BF0788" w:rsidTr="00402FAE">
        <w:trPr>
          <w:trHeight w:val="339"/>
        </w:trPr>
        <w:tc>
          <w:tcPr>
            <w:tcW w:w="467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360" w:type="pct"/>
          </w:tcPr>
          <w:p w:rsidR="00D73EB0" w:rsidRPr="00BF0788" w:rsidRDefault="00D73EB0" w:rsidP="00D73EB0">
            <w:pPr>
              <w:tabs>
                <w:tab w:val="left" w:pos="281"/>
              </w:tabs>
              <w:ind w:left="18" w:right="34"/>
              <w:jc w:val="both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499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15</w:t>
            </w:r>
          </w:p>
        </w:tc>
        <w:tc>
          <w:tcPr>
            <w:tcW w:w="595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30</w:t>
            </w:r>
          </w:p>
        </w:tc>
        <w:tc>
          <w:tcPr>
            <w:tcW w:w="499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Cs/>
                <w:sz w:val="30"/>
                <w:szCs w:val="30"/>
              </w:rPr>
              <w:t>15</w:t>
            </w:r>
          </w:p>
        </w:tc>
        <w:tc>
          <w:tcPr>
            <w:tcW w:w="595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30</w:t>
            </w:r>
          </w:p>
        </w:tc>
        <w:tc>
          <w:tcPr>
            <w:tcW w:w="544" w:type="pct"/>
          </w:tcPr>
          <w:p w:rsidR="00D73EB0" w:rsidRPr="00BF0788" w:rsidRDefault="00D73EB0" w:rsidP="00D73EB0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40" w:type="pct"/>
          </w:tcPr>
          <w:p w:rsidR="00D73EB0" w:rsidRPr="00BF0788" w:rsidRDefault="00D73EB0" w:rsidP="00D73EB0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</w:tbl>
    <w:p w:rsidR="00DE0D63" w:rsidRPr="00BF0788" w:rsidRDefault="00DE0D63" w:rsidP="00DE0D63">
      <w:pPr>
        <w:spacing w:line="276" w:lineRule="auto"/>
        <w:ind w:left="284"/>
        <w:rPr>
          <w:rFonts w:ascii="TH SarabunPSK" w:hAnsi="TH SarabunPSK" w:cs="TH SarabunPSK"/>
          <w:b/>
          <w:bCs/>
          <w:sz w:val="30"/>
          <w:szCs w:val="30"/>
        </w:rPr>
      </w:pPr>
    </w:p>
    <w:p w:rsidR="00DE0D63" w:rsidRPr="00BF0788" w:rsidRDefault="00DE0D63" w:rsidP="00DE0D63">
      <w:pPr>
        <w:numPr>
          <w:ilvl w:val="0"/>
          <w:numId w:val="3"/>
        </w:numPr>
        <w:spacing w:line="276" w:lineRule="auto"/>
        <w:ind w:left="284" w:hanging="284"/>
        <w:rPr>
          <w:rFonts w:ascii="TH SarabunPSK" w:hAnsi="TH SarabunPSK" w:cs="TH SarabunPSK"/>
          <w:b/>
          <w:bCs/>
          <w:sz w:val="30"/>
          <w:szCs w:val="30"/>
        </w:rPr>
      </w:pPr>
      <w:r w:rsidRPr="00BF0788">
        <w:rPr>
          <w:rFonts w:ascii="TH SarabunPSK" w:hAnsi="TH SarabunPSK" w:cs="TH SarabunPSK"/>
          <w:b/>
          <w:bCs/>
          <w:sz w:val="30"/>
          <w:szCs w:val="30"/>
          <w:cs/>
        </w:rPr>
        <w:t>แผนการประเมินผลการเรียนรู้</w:t>
      </w:r>
    </w:p>
    <w:p w:rsidR="00DE0D63" w:rsidRPr="00BF0788" w:rsidRDefault="00DE0D63" w:rsidP="00DE0D63">
      <w:pPr>
        <w:spacing w:line="276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2696"/>
        <w:gridCol w:w="2494"/>
        <w:gridCol w:w="1995"/>
        <w:gridCol w:w="830"/>
      </w:tblGrid>
      <w:tr w:rsidR="00DE0D63" w:rsidRPr="00BF0788" w:rsidTr="00253D7D">
        <w:trPr>
          <w:tblHeader/>
        </w:trPr>
        <w:tc>
          <w:tcPr>
            <w:tcW w:w="452" w:type="pct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วิธีการประเมิน</w:t>
            </w:r>
          </w:p>
        </w:tc>
        <w:tc>
          <w:tcPr>
            <w:tcW w:w="1415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ขอบข่ายการประเมิน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ช่วงเวลา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DE0D63" w:rsidRPr="00BF0788" w:rsidTr="00253D7D">
        <w:tc>
          <w:tcPr>
            <w:tcW w:w="452" w:type="pct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คุณธรรม  จริยธรรม</w:t>
            </w:r>
          </w:p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5" w:type="pct"/>
            <w:shd w:val="clear" w:color="auto" w:fill="auto"/>
          </w:tcPr>
          <w:p w:rsidR="00DE0D63" w:rsidRPr="00BF0788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การเข้าชั้นเรียน</w:t>
            </w:r>
          </w:p>
          <w:p w:rsidR="00DE0D63" w:rsidRPr="00BF0788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2. การสังเกตพฤติกรรม</w:t>
            </w:r>
          </w:p>
          <w:p w:rsidR="00DE0D63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การส่งง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านตามกำหนดระยะเวลาที่มอบหมาย </w:t>
            </w:r>
          </w:p>
          <w:p w:rsidR="00DE0D63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การร่วมกิจกรรม</w:t>
            </w:r>
          </w:p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การประเมินตนเองของผู้เรียน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ตลอดภาคเรียน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</w:tr>
      <w:tr w:rsidR="00DE0D63" w:rsidRPr="00BF0788" w:rsidTr="00253D7D">
        <w:tc>
          <w:tcPr>
            <w:tcW w:w="452" w:type="pct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ความรู้</w:t>
            </w:r>
          </w:p>
        </w:tc>
        <w:tc>
          <w:tcPr>
            <w:tcW w:w="1415" w:type="pct"/>
            <w:shd w:val="clear" w:color="auto" w:fill="auto"/>
          </w:tcPr>
          <w:p w:rsidR="00DE0D63" w:rsidRPr="00BF0788" w:rsidRDefault="00DE0D63" w:rsidP="00DE0D63">
            <w:pPr>
              <w:numPr>
                <w:ilvl w:val="0"/>
                <w:numId w:val="4"/>
              </w:numPr>
              <w:spacing w:line="276" w:lineRule="auto"/>
              <w:ind w:left="245" w:hanging="245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การทดสอบย่อยระหว่างภาคเรียนหรือการสอบกลางภาค</w:t>
            </w:r>
          </w:p>
          <w:p w:rsidR="00DE0D63" w:rsidRDefault="00DE0D63" w:rsidP="00DE0D63">
            <w:pPr>
              <w:numPr>
                <w:ilvl w:val="0"/>
                <w:numId w:val="4"/>
              </w:numPr>
              <w:spacing w:line="276" w:lineRule="auto"/>
              <w:ind w:left="245" w:hanging="24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DE0D63">
            <w:pPr>
              <w:numPr>
                <w:ilvl w:val="0"/>
                <w:numId w:val="4"/>
              </w:numPr>
              <w:spacing w:line="276" w:lineRule="auto"/>
              <w:ind w:left="245" w:hanging="24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การตรวจผลงาน</w:t>
            </w:r>
          </w:p>
          <w:p w:rsidR="00DE0D63" w:rsidRPr="00A932B5" w:rsidRDefault="00DE0D63" w:rsidP="00DE0D63">
            <w:pPr>
              <w:numPr>
                <w:ilvl w:val="0"/>
                <w:numId w:val="4"/>
              </w:numPr>
              <w:spacing w:line="276" w:lineRule="auto"/>
              <w:ind w:left="245" w:hanging="245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การทดสอบปลายภาค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43720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ตลอดภาคการศึกษา และประเมินด้วยการทดสอบในสัปดาห์ที่ 9 และ 16</w:t>
            </w:r>
          </w:p>
        </w:tc>
        <w:tc>
          <w:tcPr>
            <w:tcW w:w="471" w:type="pct"/>
            <w:shd w:val="clear" w:color="auto" w:fill="auto"/>
          </w:tcPr>
          <w:p w:rsidR="00DE0D63" w:rsidRDefault="00530151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50</w:t>
            </w:r>
          </w:p>
          <w:p w:rsidR="00DE0D63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E0D63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E0D63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E0D63" w:rsidRPr="00BF0788" w:rsidTr="00253D7D">
        <w:tc>
          <w:tcPr>
            <w:tcW w:w="452" w:type="pct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3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ทักษะทางปัญญา</w:t>
            </w:r>
          </w:p>
        </w:tc>
        <w:tc>
          <w:tcPr>
            <w:tcW w:w="1415" w:type="pct"/>
            <w:shd w:val="clear" w:color="auto" w:fill="auto"/>
          </w:tcPr>
          <w:p w:rsidR="00DE0D63" w:rsidRPr="00BF0788" w:rsidRDefault="00DE0D63" w:rsidP="00DE0D63">
            <w:pPr>
              <w:numPr>
                <w:ilvl w:val="0"/>
                <w:numId w:val="5"/>
              </w:numPr>
              <w:spacing w:line="276" w:lineRule="auto"/>
              <w:ind w:left="192" w:hanging="192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การทดสอบย่อยระหว่างภาคเรียนหรือการสอบกลางภาค</w:t>
            </w:r>
          </w:p>
          <w:p w:rsidR="00DE0D63" w:rsidRDefault="00DE0D63" w:rsidP="00DE0D63">
            <w:pPr>
              <w:numPr>
                <w:ilvl w:val="0"/>
                <w:numId w:val="5"/>
              </w:numPr>
              <w:spacing w:line="276" w:lineRule="auto"/>
              <w:ind w:left="245" w:hanging="24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DE0D63">
            <w:pPr>
              <w:numPr>
                <w:ilvl w:val="0"/>
                <w:numId w:val="5"/>
              </w:numPr>
              <w:spacing w:line="276" w:lineRule="auto"/>
              <w:ind w:left="245" w:hanging="24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การตรวจผลงาน</w:t>
            </w:r>
          </w:p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การทดสอบปลายภาค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43720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ตลอดภาคการศึกษา และประเมินด้วยการทดสอบในสัปดาห์ที่ 9 และ 16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</w:tr>
      <w:tr w:rsidR="00DE0D63" w:rsidRPr="00BF0788" w:rsidTr="00253D7D">
        <w:tc>
          <w:tcPr>
            <w:tcW w:w="452" w:type="pct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ทักษะความ สัมพันธ์ระหว่างบุคคลและความรับผิดชอบ</w:t>
            </w:r>
          </w:p>
        </w:tc>
        <w:tc>
          <w:tcPr>
            <w:tcW w:w="1415" w:type="pct"/>
            <w:shd w:val="clear" w:color="auto" w:fill="auto"/>
          </w:tcPr>
          <w:p w:rsidR="00DE0D63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 xml:space="preserve">1.  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การสังเกตพฤติกรรม</w:t>
            </w:r>
          </w:p>
          <w:p w:rsidR="00DE0D63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การตรวจผลงาน</w:t>
            </w:r>
          </w:p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การร่วมกิจกรรม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ตลอดภาคการศึกษา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</w:tr>
      <w:tr w:rsidR="00DE0D63" w:rsidRPr="00BF0788" w:rsidTr="00253D7D">
        <w:tc>
          <w:tcPr>
            <w:tcW w:w="452" w:type="pct"/>
          </w:tcPr>
          <w:p w:rsidR="00DE0D63" w:rsidRPr="00BF0788" w:rsidRDefault="00DE0D63" w:rsidP="00253D7D">
            <w:pPr>
              <w:spacing w:line="276" w:lineRule="auto"/>
              <w:ind w:left="12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ind w:left="12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ทักษะการวิเคราะห์   การสื่อสารและการใช้เทคโนโลยีสารสนเทศ</w:t>
            </w:r>
          </w:p>
        </w:tc>
        <w:tc>
          <w:tcPr>
            <w:tcW w:w="1415" w:type="pct"/>
            <w:shd w:val="clear" w:color="auto" w:fill="auto"/>
          </w:tcPr>
          <w:p w:rsidR="00DE0D63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 xml:space="preserve">1.  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ทดสอบและการ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สังเกตพฤติกรรม</w:t>
            </w:r>
          </w:p>
          <w:p w:rsidR="00DE0D63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การตรวจผลงาน</w:t>
            </w:r>
          </w:p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การร่วมกิจกรรม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ตลอดภาคการศึกษา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43720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การทดสอบในสัปดาห์ที่ 16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</w:tr>
      <w:tr w:rsidR="00DE0D63" w:rsidRPr="00BF0788" w:rsidTr="00253D7D">
        <w:tc>
          <w:tcPr>
            <w:tcW w:w="452" w:type="pct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การจัดการเรียนรู้</w:t>
            </w:r>
          </w:p>
        </w:tc>
        <w:tc>
          <w:tcPr>
            <w:tcW w:w="1415" w:type="pct"/>
            <w:shd w:val="clear" w:color="auto" w:fill="auto"/>
          </w:tcPr>
          <w:p w:rsidR="00DE0D63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 xml:space="preserve">1.  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ทดสอบและการ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สังเกตพฤติกรรม</w:t>
            </w:r>
          </w:p>
          <w:p w:rsidR="00DE0D63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253D7D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การตรวจผลงาน</w:t>
            </w:r>
          </w:p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การร่วมกิจกรรม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ตลอดภาคการศึกษา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530151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</w:tr>
      <w:tr w:rsidR="00DE0D63" w:rsidRPr="00BF0788" w:rsidTr="00253D7D">
        <w:tc>
          <w:tcPr>
            <w:tcW w:w="4529" w:type="pct"/>
            <w:gridSpan w:val="4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53D7D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100 </w:t>
            </w:r>
            <w:r w:rsidRPr="00BF0788">
              <w:rPr>
                <w:rFonts w:ascii="TH SarabunPSK" w:hAnsi="TH SarabunPSK" w:cs="TH SarabunPSK"/>
                <w:sz w:val="30"/>
                <w:szCs w:val="30"/>
              </w:rPr>
              <w:t>%</w:t>
            </w: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หัวข้อที่สอนไม่ครอบคลุมตามแผน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6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993"/>
        <w:gridCol w:w="2552"/>
        <w:gridCol w:w="2976"/>
        <w:gridCol w:w="2943"/>
      </w:tblGrid>
      <w:tr w:rsidR="00DE0D63" w:rsidRPr="00BF0788" w:rsidTr="00253D7D">
        <w:trPr>
          <w:cantSplit/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53D7D">
            <w:pPr>
              <w:pStyle w:val="Heading7"/>
              <w:spacing w:before="0" w:after="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0"/>
                <w:cs/>
                <w:lang w:val="en-US" w:eastAsia="en-US"/>
              </w:rPr>
              <w:t>สัปดาห์ที่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53D7D">
            <w:pPr>
              <w:pStyle w:val="Heading7"/>
              <w:spacing w:before="0" w:after="0"/>
              <w:jc w:val="center"/>
              <w:rPr>
                <w:rFonts w:ascii="TH SarabunPSK" w:eastAsia="BrowalliaNew" w:hAnsi="TH SarabunPSK" w:cs="TH SarabunPSK"/>
                <w:b/>
                <w:snapToGrid w:val="0"/>
                <w:sz w:val="32"/>
                <w:szCs w:val="32"/>
                <w:cs/>
                <w:lang w:val="en-US" w:eastAsia="th-TH"/>
              </w:rPr>
            </w:pPr>
            <w:r w:rsidRPr="00BF0788">
              <w:rPr>
                <w:rFonts w:ascii="TH SarabunPSK" w:eastAsia="BrowalliaNew" w:hAnsi="TH SarabunPSK" w:cs="TH SarabunPSK"/>
                <w:b/>
                <w:snapToGrid w:val="0"/>
                <w:sz w:val="32"/>
                <w:szCs w:val="32"/>
                <w:cs/>
                <w:lang w:val="en-US" w:eastAsia="th-TH"/>
              </w:rPr>
              <w:t>หัวข้อที่สอนไม่ครอบคลุม</w:t>
            </w:r>
          </w:p>
          <w:p w:rsidR="00DE0D63" w:rsidRPr="00BF0788" w:rsidRDefault="00DE0D63" w:rsidP="00253D7D">
            <w:pPr>
              <w:pStyle w:val="Heading7"/>
              <w:spacing w:before="0" w:after="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eastAsia="BrowalliaNew" w:hAnsi="TH SarabunPSK" w:cs="TH SarabunPSK"/>
                <w:b/>
                <w:snapToGrid w:val="0"/>
                <w:sz w:val="32"/>
                <w:szCs w:val="32"/>
                <w:cs/>
                <w:lang w:val="en-US" w:eastAsia="th-TH"/>
              </w:rPr>
              <w:t>ตามแผน</w:t>
            </w: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การสอน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53D7D">
            <w:pPr>
              <w:pStyle w:val="Heading7"/>
              <w:spacing w:before="0" w:after="0"/>
              <w:ind w:hanging="18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eastAsia="BrowalliaNew" w:hAnsi="TH SarabunPSK" w:cs="TH SarabunPSK"/>
                <w:b/>
                <w:snapToGrid w:val="0"/>
                <w:sz w:val="32"/>
                <w:szCs w:val="32"/>
                <w:cs/>
                <w:lang w:val="en-US" w:eastAsia="th-TH"/>
              </w:rPr>
              <w:t>นัยสำคัญของหัวข้อที่สอนไม่ครอบคลุมตามแผน</w:t>
            </w: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การสอน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53D7D">
            <w:pPr>
              <w:pStyle w:val="Heading7"/>
              <w:spacing w:before="0" w:after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แนวทางชดเชย</w:t>
            </w:r>
          </w:p>
        </w:tc>
      </w:tr>
      <w:tr w:rsidR="00DE0D63" w:rsidRPr="00BF0788" w:rsidTr="00253D7D">
        <w:trPr>
          <w:cantSplit/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lang w:val="en-US" w:eastAsia="en-US"/>
              </w:rPr>
              <w:t>1-18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ไม่มี</w:t>
            </w:r>
          </w:p>
          <w:p w:rsidR="00DE0D63" w:rsidRPr="00BF0788" w:rsidRDefault="00DE0D63" w:rsidP="00253D7D">
            <w:pPr>
              <w:rPr>
                <w:rFonts w:ascii="TH SarabunPSK" w:hAnsi="TH SarabunPSK" w:cs="TH SarabunPSK"/>
                <w:b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ไม่มี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</w:p>
        </w:tc>
      </w:tr>
    </w:tbl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ประสิทธิผลของวิธีสอนที่ทำให้เกิดผลการเรียนรู้ตามที่ระบุในรายละเอียดของรายวิชา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6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800"/>
        <w:gridCol w:w="3420"/>
        <w:gridCol w:w="720"/>
        <w:gridCol w:w="720"/>
        <w:gridCol w:w="2700"/>
      </w:tblGrid>
      <w:tr w:rsidR="00DE0D63" w:rsidRPr="00BF0788" w:rsidTr="00253D7D">
        <w:trPr>
          <w:cantSplit/>
          <w:trHeight w:val="427"/>
          <w:tblHeader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  <w:t>ผลการเรียนรู้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53D7D">
            <w:pPr>
              <w:pStyle w:val="Heading7"/>
              <w:spacing w:before="0"/>
              <w:ind w:hanging="18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  <w:t>วิธีสอนที่ระบุใน</w:t>
            </w:r>
          </w:p>
          <w:p w:rsidR="00DE0D63" w:rsidRPr="00BF0788" w:rsidRDefault="00DE0D63" w:rsidP="00253D7D">
            <w:pPr>
              <w:pStyle w:val="Heading7"/>
              <w:spacing w:before="0"/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  <w:t>รายละเอียดรายวิชา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  <w:t>ประสิทธิผล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ปัญหาของการใช้วิธีสอน พร้อมข้อเสนอแนะในการแก้ไข</w:t>
            </w:r>
          </w:p>
        </w:tc>
      </w:tr>
      <w:tr w:rsidR="00DE0D63" w:rsidRPr="00BF0788" w:rsidTr="00253D7D">
        <w:trPr>
          <w:cantSplit/>
          <w:trHeight w:val="427"/>
          <w:tblHeader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hanging="18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มี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ไม่มี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53D7D"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ด้านคุณธรรม จริยธรรม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0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 เน้นให้ผู้เรียนบูรณาการความรู้ไปประยุกต์ใช้ในการแก้ปัญหาหรือพัฒนาการศึกษาในบริบทสถานการณ์จริง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53D7D"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ด้านความรู้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0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 เน้นให้ผู้เรียนบูรณาการความรู้ไปประยุกต์ใช้ในการแก้ปัญหาหรือพัฒนาการศึกษาในบริบทสถานการณ์จริง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53D7D"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ด้านทักษะทางปัญญา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0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 เน้นให้ผู้เรียนบูรณาการความรู้ไปประยุกต์ใช้ในการแก้ปัญหาหรือพัฒนาการศึกษาในบริบทสถานการณ์จริง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53D7D"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ด้านทักษะความสัมพันธ์ระหว่างบุคคลและความ</w:t>
            </w:r>
          </w:p>
          <w:p w:rsidR="00DE0D63" w:rsidRPr="00BF0788" w:rsidRDefault="00DE0D63" w:rsidP="00253D7D">
            <w:pPr>
              <w:pStyle w:val="Heading7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รับผิดชอบ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hanging="18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  <w:lang w:val="en-US" w:eastAsia="en-US"/>
              </w:rPr>
              <w:t>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  <w:lang w:val="en-US" w:eastAsia="en-US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  <w:lang w:val="en-US" w:eastAsia="en-US"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  <w:lang w:val="en-US" w:eastAsia="en-US"/>
              </w:rPr>
              <w:t xml:space="preserve">   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53D7D"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lastRenderedPageBreak/>
              <w:t>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0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 เน้นให้ผู้เรียนบูรณาการความรู้ไปประยุกต์ใช้ในการแก้ปัญหาหรือพัฒนาการศึกษาในบริบทสถานการณ์จริง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53D7D"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ด้านทักษะการจัดการเรียนรู้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ข้อเสนอการดำเนินการเพื่อปรับปรุงวิธีสอน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ไม่มี </w:t>
      </w:r>
    </w:p>
    <w:p w:rsidR="00DE0D63" w:rsidRDefault="00DE0D63" w:rsidP="00DE0D63">
      <w:pPr>
        <w:rPr>
          <w:rFonts w:ascii="TH SarabunPSK" w:hAnsi="TH SarabunPSK" w:cs="TH SarabunPSK"/>
          <w:sz w:val="32"/>
          <w:szCs w:val="32"/>
        </w:rPr>
      </w:pPr>
    </w:p>
    <w:p w:rsidR="00DE0D63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สรุปผลการจัดการเรียนการสอนของรายวิชา</w:t>
      </w:r>
    </w:p>
    <w:p w:rsidR="00DE0D63" w:rsidRPr="00BF0788" w:rsidRDefault="00253D7D" w:rsidP="00DE0D63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S101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จำนวนนิสิตที่ลงทะเบียนเรียน (ณ วันหมดกำหนดการเพิ่มถอน)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ab/>
      </w:r>
      <w:r w:rsidR="00253D7D">
        <w:rPr>
          <w:rFonts w:ascii="TH SarabunPSK" w:hAnsi="TH SarabunPSK" w:cs="TH SarabunPSK"/>
          <w:sz w:val="32"/>
          <w:szCs w:val="32"/>
        </w:rPr>
        <w:t>40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จำนวนนิสิตที่คงอยู่เมื่อสิ้นสุดภาคเรียน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253D7D">
        <w:rPr>
          <w:rFonts w:ascii="TH SarabunPSK" w:hAnsi="TH SarabunPSK" w:cs="TH SarabunPSK"/>
          <w:sz w:val="32"/>
          <w:szCs w:val="32"/>
        </w:rPr>
        <w:t>40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จำนวนนิสิตที่ถอน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(W)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การกระจายของระดับคะแนน (เกรด)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>จำนวนและร้อยละของนิสิตในแต่ละระดับคะแนน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700"/>
        <w:gridCol w:w="1800"/>
        <w:gridCol w:w="2271"/>
      </w:tblGrid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 (เกรด)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1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DE0D63" w:rsidRPr="00BF0788" w:rsidTr="00253D7D">
        <w:trPr>
          <w:trHeight w:val="56"/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80-&gt;&gt; </w:t>
            </w:r>
          </w:p>
        </w:tc>
        <w:tc>
          <w:tcPr>
            <w:tcW w:w="1800" w:type="dxa"/>
          </w:tcPr>
          <w:p w:rsidR="00DE0D63" w:rsidRPr="00BF0788" w:rsidRDefault="00253D7D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271" w:type="dxa"/>
          </w:tcPr>
          <w:p w:rsidR="00DE0D63" w:rsidRPr="007E0C99" w:rsidRDefault="00253D7D" w:rsidP="00253D7D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40.00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B+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75-79.99 </w:t>
            </w:r>
          </w:p>
        </w:tc>
        <w:tc>
          <w:tcPr>
            <w:tcW w:w="1800" w:type="dxa"/>
          </w:tcPr>
          <w:p w:rsidR="00DE0D63" w:rsidRPr="00BF0788" w:rsidRDefault="00DE0D63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53D7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71" w:type="dxa"/>
          </w:tcPr>
          <w:p w:rsidR="00DE0D63" w:rsidRPr="007E0C99" w:rsidRDefault="00253D7D" w:rsidP="00253D7D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40.00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70-74.99 </w:t>
            </w:r>
          </w:p>
        </w:tc>
        <w:tc>
          <w:tcPr>
            <w:tcW w:w="1800" w:type="dxa"/>
          </w:tcPr>
          <w:p w:rsidR="00DE0D63" w:rsidRPr="00BF0788" w:rsidRDefault="00253D7D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71" w:type="dxa"/>
          </w:tcPr>
          <w:p w:rsidR="00DE0D63" w:rsidRPr="007E0C99" w:rsidRDefault="00253D7D" w:rsidP="00253D7D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15.00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C+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65-69.99 </w:t>
            </w:r>
          </w:p>
        </w:tc>
        <w:tc>
          <w:tcPr>
            <w:tcW w:w="1800" w:type="dxa"/>
          </w:tcPr>
          <w:p w:rsidR="00DE0D63" w:rsidRPr="00BF0788" w:rsidRDefault="00253D7D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71" w:type="dxa"/>
          </w:tcPr>
          <w:p w:rsidR="00DE0D63" w:rsidRPr="00BF0788" w:rsidRDefault="00253D7D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60-64.99 </w:t>
            </w:r>
          </w:p>
        </w:tc>
        <w:tc>
          <w:tcPr>
            <w:tcW w:w="1800" w:type="dxa"/>
          </w:tcPr>
          <w:p w:rsidR="00DE0D63" w:rsidRPr="00BF0788" w:rsidRDefault="00DE0D63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BF0788" w:rsidRDefault="00DE0D63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D+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55-59.99 </w:t>
            </w:r>
          </w:p>
        </w:tc>
        <w:tc>
          <w:tcPr>
            <w:tcW w:w="1800" w:type="dxa"/>
          </w:tcPr>
          <w:p w:rsidR="00DE0D63" w:rsidRPr="00BF0788" w:rsidRDefault="00DE0D63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50-54.99 </w:t>
            </w:r>
          </w:p>
        </w:tc>
        <w:tc>
          <w:tcPr>
            <w:tcW w:w="1800" w:type="dxa"/>
          </w:tcPr>
          <w:p w:rsidR="00DE0D63" w:rsidRPr="00BF0788" w:rsidRDefault="00DE0D63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0-49.99 </w:t>
            </w:r>
          </w:p>
        </w:tc>
        <w:tc>
          <w:tcPr>
            <w:tcW w:w="1800" w:type="dxa"/>
          </w:tcPr>
          <w:p w:rsidR="00DE0D63" w:rsidRPr="00BF0788" w:rsidRDefault="00DE0D63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</w:tbl>
    <w:p w:rsidR="00DE0D63" w:rsidRPr="00BF0788" w:rsidRDefault="0089557A" w:rsidP="00DE0D63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S102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จำนวนนิสิตที่ลงทะเบียนเรียน (ณ วันหมดกำหนดการเพิ่มถอน)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ab/>
      </w:r>
      <w:r w:rsidR="007F5F68">
        <w:rPr>
          <w:rFonts w:ascii="TH SarabunPSK" w:hAnsi="TH SarabunPSK" w:cs="TH SarabunPSK"/>
          <w:sz w:val="32"/>
          <w:szCs w:val="32"/>
        </w:rPr>
        <w:t>37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จำนวนนิสิตที่คงอยู่เมื่อสิ้นสุดภาคเรียน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7F5F68">
        <w:rPr>
          <w:rFonts w:ascii="TH SarabunPSK" w:hAnsi="TH SarabunPSK" w:cs="TH SarabunPSK"/>
          <w:sz w:val="32"/>
          <w:szCs w:val="32"/>
        </w:rPr>
        <w:t>37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จำนวนนิสิตที่ถอน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(W)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การกระจายของระดับคะแนน (เกรด)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>จำนวนและร้อยละของนิสิตในแต่ละระดับคะแนน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700"/>
        <w:gridCol w:w="1800"/>
        <w:gridCol w:w="2271"/>
      </w:tblGrid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 (เกรด)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1" w:type="dxa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DE0D63" w:rsidRPr="00BF0788" w:rsidTr="00253D7D">
        <w:trPr>
          <w:trHeight w:val="56"/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80-&gt;&gt; </w:t>
            </w:r>
          </w:p>
        </w:tc>
        <w:tc>
          <w:tcPr>
            <w:tcW w:w="1800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271" w:type="dxa"/>
          </w:tcPr>
          <w:p w:rsidR="00DE0D63" w:rsidRPr="007E0C99" w:rsidRDefault="007F5F68" w:rsidP="00253D7D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37.84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B+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75-79.99 </w:t>
            </w:r>
          </w:p>
        </w:tc>
        <w:tc>
          <w:tcPr>
            <w:tcW w:w="1800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271" w:type="dxa"/>
          </w:tcPr>
          <w:p w:rsidR="00DE0D63" w:rsidRPr="007E0C99" w:rsidRDefault="007F5F68" w:rsidP="00253D7D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27.03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70-74.99 </w:t>
            </w:r>
          </w:p>
        </w:tc>
        <w:tc>
          <w:tcPr>
            <w:tcW w:w="1800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71" w:type="dxa"/>
          </w:tcPr>
          <w:p w:rsidR="00DE0D63" w:rsidRPr="007E0C99" w:rsidRDefault="007F5F68" w:rsidP="00253D7D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5.41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C+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65-69.99 </w:t>
            </w:r>
          </w:p>
        </w:tc>
        <w:tc>
          <w:tcPr>
            <w:tcW w:w="1800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71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5.41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60-64.99 </w:t>
            </w:r>
          </w:p>
        </w:tc>
        <w:tc>
          <w:tcPr>
            <w:tcW w:w="1800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71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10.81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D+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55-59.99 </w:t>
            </w:r>
          </w:p>
        </w:tc>
        <w:tc>
          <w:tcPr>
            <w:tcW w:w="1800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E0D63"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71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8.11</w:t>
            </w:r>
            <w:r w:rsidR="00DE0D63"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 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50-54.99 </w:t>
            </w:r>
          </w:p>
        </w:tc>
        <w:tc>
          <w:tcPr>
            <w:tcW w:w="1800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E0D63"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71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2.70</w:t>
            </w:r>
            <w:r w:rsidR="00DE0D63"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E0D63" w:rsidRPr="00BF0788" w:rsidTr="00253D7D">
        <w:trPr>
          <w:jc w:val="center"/>
        </w:trPr>
        <w:tc>
          <w:tcPr>
            <w:tcW w:w="2268" w:type="dxa"/>
          </w:tcPr>
          <w:p w:rsidR="00DE0D63" w:rsidRPr="00BF0788" w:rsidRDefault="007F5F68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700" w:type="dxa"/>
          </w:tcPr>
          <w:p w:rsidR="00DE0D63" w:rsidRPr="00BF0788" w:rsidRDefault="00DE0D63" w:rsidP="00253D7D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0-49.99 </w:t>
            </w:r>
          </w:p>
        </w:tc>
        <w:tc>
          <w:tcPr>
            <w:tcW w:w="1800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E0D63"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71" w:type="dxa"/>
          </w:tcPr>
          <w:p w:rsidR="00DE0D63" w:rsidRPr="00BF0788" w:rsidRDefault="007F5F68" w:rsidP="00253D7D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2.70</w:t>
            </w:r>
            <w:r w:rsidR="00DE0D63"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DE0D63" w:rsidRDefault="00DE0D63" w:rsidP="00DE0D63">
      <w:pPr>
        <w:pStyle w:val="Heading7"/>
        <w:spacing w:before="0"/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pStyle w:val="Heading7"/>
        <w:spacing w:before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ปัจจัยที่ทำให้ระดับคะแนนผิดปกติ (ถ้ามี)</w:t>
      </w:r>
    </w:p>
    <w:p w:rsidR="00DE0D63" w:rsidRPr="007F5F68" w:rsidRDefault="007F5F68" w:rsidP="00DE0D63">
      <w:pPr>
        <w:ind w:left="284"/>
        <w:rPr>
          <w:rFonts w:ascii="TH SarabunPSK" w:hAnsi="TH SarabunPSK" w:cs="TH SarabunPSK" w:hint="cs"/>
          <w:sz w:val="32"/>
          <w:szCs w:val="32"/>
          <w:cs/>
        </w:rPr>
      </w:pPr>
      <w:r w:rsidRPr="007F5F68">
        <w:rPr>
          <w:rFonts w:ascii="TH SarabunPSK" w:hAnsi="TH SarabunPSK" w:cs="TH SarabunPSK" w:hint="cs"/>
          <w:sz w:val="32"/>
          <w:szCs w:val="32"/>
          <w:cs/>
        </w:rPr>
        <w:t>นิสิตได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7F5F68">
        <w:rPr>
          <w:rFonts w:ascii="TH SarabunPSK" w:hAnsi="TH SarabunPSK" w:cs="TH SarabunPSK" w:hint="cs"/>
          <w:sz w:val="32"/>
          <w:szCs w:val="32"/>
          <w:cs/>
        </w:rPr>
        <w:t xml:space="preserve">ระดับคะแนน  </w:t>
      </w:r>
      <w:r w:rsidRPr="007F5F68">
        <w:rPr>
          <w:rFonts w:ascii="TH SarabunPSK" w:hAnsi="TH SarabunPSK" w:cs="TH SarabunPSK"/>
          <w:sz w:val="32"/>
          <w:szCs w:val="32"/>
        </w:rPr>
        <w:t xml:space="preserve">F </w:t>
      </w:r>
      <w:r w:rsidRPr="007F5F6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F5F68">
        <w:rPr>
          <w:rFonts w:ascii="TH SarabunPSK" w:hAnsi="TH SarabunPSK" w:cs="TH SarabunPSK"/>
          <w:sz w:val="32"/>
          <w:szCs w:val="32"/>
        </w:rPr>
        <w:t xml:space="preserve">1 </w:t>
      </w:r>
      <w:r w:rsidRPr="007F5F68">
        <w:rPr>
          <w:rFonts w:ascii="TH SarabunPSK" w:hAnsi="TH SarabunPSK" w:cs="TH SarabunPSK" w:hint="cs"/>
          <w:sz w:val="32"/>
          <w:szCs w:val="32"/>
          <w:cs/>
        </w:rPr>
        <w:t xml:space="preserve">คน เนื่องจากนิสิตขาดเรียน และขาดสอบ </w:t>
      </w:r>
    </w:p>
    <w:p w:rsidR="00DE0D63" w:rsidRPr="00BF0788" w:rsidRDefault="00DE0D63" w:rsidP="00DE0D63">
      <w:pPr>
        <w:ind w:left="284"/>
        <w:rPr>
          <w:rFonts w:ascii="TH SarabunPSK" w:hAnsi="TH SarabunPSK" w:cs="TH SarabunPSK"/>
          <w:sz w:val="32"/>
          <w:szCs w:val="32"/>
          <w:cs/>
        </w:rPr>
      </w:pP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ความคลาดเคลื่อนจากแผนการประเมินที่กำหนดไว้ในรายละเอียดรายวิชา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จากแผนการประเมินในมคอ. </w:t>
      </w:r>
      <w:r w:rsidRPr="00BF0788">
        <w:rPr>
          <w:rFonts w:ascii="TH SarabunPSK" w:hAnsi="TH SarabunPSK" w:cs="TH SarabunPSK"/>
          <w:sz w:val="32"/>
          <w:szCs w:val="32"/>
        </w:rPr>
        <w:t xml:space="preserve">3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หมวด </w:t>
      </w:r>
      <w:r w:rsidRPr="00BF0788">
        <w:rPr>
          <w:rFonts w:ascii="TH SarabunPSK" w:hAnsi="TH SarabunPSK" w:cs="TH SarabunPSK"/>
          <w:sz w:val="32"/>
          <w:szCs w:val="32"/>
        </w:rPr>
        <w:t xml:space="preserve">5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BF0788">
        <w:rPr>
          <w:rFonts w:ascii="TH SarabunPSK" w:hAnsi="TH SarabunPSK" w:cs="TH SarabunPSK"/>
          <w:sz w:val="32"/>
          <w:szCs w:val="32"/>
        </w:rPr>
        <w:t>2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75"/>
        <w:gridCol w:w="4860"/>
      </w:tblGrid>
      <w:tr w:rsidR="00DE0D63" w:rsidRPr="00BF0788" w:rsidTr="00253D7D"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D63" w:rsidRPr="00BF0788" w:rsidRDefault="00DE0D63" w:rsidP="00253D7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6.1 ความคลาดเคลื่อนด้านกำหนดเวลาการประเมิน</w:t>
            </w:r>
          </w:p>
        </w:tc>
      </w:tr>
      <w:tr w:rsidR="00DE0D63" w:rsidRPr="00BF0788" w:rsidTr="00253D7D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ความคลาดเคลื่อน</w:t>
            </w:r>
          </w:p>
        </w:tc>
        <w:tc>
          <w:tcPr>
            <w:tcW w:w="4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DE0D63" w:rsidRPr="00BF0788" w:rsidTr="00253D7D"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E0D63" w:rsidRPr="00BF0788" w:rsidTr="00253D7D"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D63" w:rsidRPr="00BF0788" w:rsidRDefault="00DE0D63" w:rsidP="00253D7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 6.2 ความคลาดเคลื่อนด้านวิธีการประเมินผลการเรียนรู้ (ถ้ามี)</w:t>
            </w:r>
          </w:p>
        </w:tc>
      </w:tr>
      <w:tr w:rsidR="00DE0D63" w:rsidRPr="00BF0788" w:rsidTr="00253D7D"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ความคลาดเคลื่อน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DE0D63" w:rsidRPr="00BF0788" w:rsidTr="00253D7D"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</w:tbl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2CC3" w:rsidRPr="00BF0788" w:rsidRDefault="00D42CC3" w:rsidP="00DE0D6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การทวนสอบผลสัมฤทธิ์ของนิสิต </w:t>
      </w:r>
      <w:r w:rsidRPr="00BF0788">
        <w:rPr>
          <w:rFonts w:ascii="TH SarabunPSK" w:hAnsi="TH SarabunPSK" w:cs="TH SarabunPSK"/>
          <w:sz w:val="32"/>
          <w:szCs w:val="32"/>
        </w:rPr>
        <w:t>(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ให้อ้างอิงจาก มคอ. </w:t>
      </w:r>
      <w:r w:rsidRPr="00BF0788">
        <w:rPr>
          <w:rFonts w:ascii="TH SarabunPSK" w:hAnsi="TH SarabunPSK" w:cs="TH SarabunPSK"/>
          <w:sz w:val="32"/>
          <w:szCs w:val="32"/>
        </w:rPr>
        <w:t xml:space="preserve">2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F0788">
        <w:rPr>
          <w:rFonts w:ascii="TH SarabunPSK" w:hAnsi="TH SarabunPSK" w:cs="TH SarabunPSK"/>
          <w:sz w:val="32"/>
          <w:szCs w:val="32"/>
        </w:rPr>
        <w:t>3</w:t>
      </w:r>
      <w:r w:rsidRPr="00BF0788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  <w:gridCol w:w="5130"/>
      </w:tblGrid>
      <w:tr w:rsidR="00DE0D63" w:rsidRPr="00BF0788" w:rsidTr="00253D7D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วิธีการทวนสอบ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</w:t>
            </w:r>
          </w:p>
        </w:tc>
      </w:tr>
      <w:tr w:rsidR="00DE0D63" w:rsidRPr="00BF0788" w:rsidTr="00253D7D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ให้นิสิตมีโอกาสตรวจสอบคะแนนพร้อมทั้งทราบข้อ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มูลย้อนกลับจากการประเมินผล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</w:t>
            </w:r>
          </w:p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ทบทวนคะแนนและ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ค่าระดับขั้น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ของนิสิต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โดยอาจารย์ผู้สอน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ที่สอนรายวิชาเดียวกัน  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ทวนสอบ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คะแนนและ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ค่าระดับขั้น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ของนิสิต</w:t>
            </w:r>
          </w:p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ประชุมคณะกรรมการบริหารคณะเพื่อทวนเกรดของนิสิต</w:t>
            </w:r>
          </w:p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ให้นิสิตมีโอกาสตรวจสอบคะแนน และเกรดก่อนส่งเกรดให้สำนักทะเบียน และประมวลผล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มีการดำเนินงานตามระบบการทวนสอบของสาขาวิชา </w:t>
            </w:r>
          </w:p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1.  นิสิตได้มีโอกาสตรวจสอบคะแนนพร้อมทั้งทราบข้อควรปรับปรุงที่เกิดจากการประเมินระหว่างเรียน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และหลังเรียน</w:t>
            </w:r>
          </w:p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ที่ประชุมสาขาวิชา คณะกรรมการผู้รับผิดชอบหลักสูตร  และผู้สอนได้ร่วมพิจารณาแนวทางประเมินผลข้อสอบแล้วดำเนินการปรับปรุงข้อสอบตาม  ข้อเสนอแนะจากที่ประชุม</w:t>
            </w:r>
          </w:p>
          <w:p w:rsidR="00DE0D63" w:rsidRDefault="00DE0D63" w:rsidP="00253D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ที่ประชุมสาขาวิชา ได้พิจารณากระบวนการและผลการให้ค่าระดับขั้น  ปรับปรุงแก้ไข   แล้วรายงานที่ประชุมคณะกรรมการประจำคณะ</w:t>
            </w:r>
          </w:p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ทวนสอบผลสัมฤทธิ์ทางการเรียนโดย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นิสิต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เปิดโอกาสให้นิสิต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ตรวจสอบคะแนน และ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ค่าระดับขั้นก่อนนำส่ง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สำนักทะเบียนและประมวลผล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</w:t>
            </w:r>
          </w:p>
        </w:tc>
      </w:tr>
    </w:tbl>
    <w:p w:rsidR="00DE0D63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0D63" w:rsidRPr="00BF0788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>ปัญหาและผลกระทบต่อการดำเนินการ</w:t>
      </w:r>
    </w:p>
    <w:p w:rsidR="00DE0D63" w:rsidRPr="00BF0788" w:rsidRDefault="00DE0D63" w:rsidP="00DE0D63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ประเด็นด้านทรัพยากรประกอบการเรียนการสอนและสิ่งอำนวยความสะดวก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4860"/>
      </w:tblGrid>
      <w:tr w:rsidR="00DE0D63" w:rsidRPr="00BF0788" w:rsidTr="00253D7D">
        <w:trPr>
          <w:trHeight w:val="38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ปัญหาในการใช้แหล่งทรัพยากรประกอบ</w:t>
            </w:r>
          </w:p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การเรียนการสอน (ถ้ามี)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ผลกระทบ</w:t>
            </w:r>
          </w:p>
        </w:tc>
      </w:tr>
      <w:tr w:rsidR="00DE0D63" w:rsidRPr="00BF0788" w:rsidTr="00253D7D">
        <w:trPr>
          <w:trHeight w:val="64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เนื่องจากการจัดการเรียนการสอนเป็นแบบออนไลน์เต็มรูปแบบ เพราะสถานการณ์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COVID 2019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จึงทำให้ผู้สอนและนิสิตขาดความพร้อมในการเรียนการสอน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D42C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นิสิตบางคนมีปัญหาเรื่องอินเตอร์เน็ต เช่น อินเตอร์เน็ตมีความล่าช้า ทำให้บางครั้งได้ยินชัดเจน แต่บางครั้งก็ขาดหาย </w:t>
            </w:r>
          </w:p>
        </w:tc>
      </w:tr>
    </w:tbl>
    <w:p w:rsidR="00DE0D63" w:rsidRPr="00BF0788" w:rsidRDefault="00DE0D63" w:rsidP="00DE0D63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ประเด็นด้านการบริหารและองค์กร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4860"/>
      </w:tblGrid>
      <w:tr w:rsidR="00DE0D63" w:rsidRPr="00BF0788" w:rsidTr="00253D7D">
        <w:trPr>
          <w:trHeight w:val="38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ปัญหาด้านการบริหารและองค์กร (ถ้ามี)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ผลกระทบต่อผลการเรียนรู้ของนิสิต</w:t>
            </w:r>
          </w:p>
        </w:tc>
      </w:tr>
      <w:tr w:rsidR="00DE0D63" w:rsidRPr="00BF0788" w:rsidTr="00253D7D">
        <w:trPr>
          <w:trHeight w:val="38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</w:tbl>
    <w:p w:rsidR="00DE0D63" w:rsidRDefault="00DE0D63" w:rsidP="00DE0D63">
      <w:pPr>
        <w:spacing w:after="240"/>
        <w:ind w:left="35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42CC3" w:rsidRDefault="00D42CC3" w:rsidP="00DE0D63">
      <w:pPr>
        <w:spacing w:after="240"/>
        <w:ind w:left="357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42CC3" w:rsidRDefault="00D42CC3" w:rsidP="00DE0D63">
      <w:pPr>
        <w:spacing w:after="240"/>
        <w:ind w:left="357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DE0D63" w:rsidRPr="00BF0788" w:rsidRDefault="00DE0D63" w:rsidP="00DE0D63">
      <w:pPr>
        <w:spacing w:after="240"/>
        <w:ind w:left="35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 xml:space="preserve">5 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การประเมินรายวิชา</w:t>
      </w:r>
    </w:p>
    <w:p w:rsidR="00DE0D63" w:rsidRPr="00BF0788" w:rsidRDefault="00DE0D63" w:rsidP="00DE0D63">
      <w:pPr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ผลการประเมินรายวิชาโดยนิสิต (แนบเอกสาร)</w:t>
      </w:r>
    </w:p>
    <w:p w:rsidR="00DE0D63" w:rsidRPr="00BF0788" w:rsidRDefault="00DE0D63" w:rsidP="00DE0D63">
      <w:pPr>
        <w:pStyle w:val="Heading7"/>
        <w:spacing w:before="0"/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BF0788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1.1 ข้อวิพากษ์ที่สำคัญจากผลการประเมินโดยนิสิต  </w:t>
      </w:r>
    </w:p>
    <w:p w:rsidR="00DE0D63" w:rsidRPr="00BF0788" w:rsidRDefault="00DE0D63" w:rsidP="00DE0D63">
      <w:pPr>
        <w:rPr>
          <w:rFonts w:ascii="TH SarabunPSK" w:eastAsia="BrowalliaNew-Bold" w:hAnsi="TH SarabunPSK" w:cs="TH SarabunPSK"/>
          <w:sz w:val="32"/>
          <w:szCs w:val="32"/>
          <w:cs/>
          <w:lang w:eastAsia="th-TH"/>
        </w:rPr>
      </w:pPr>
      <w:r w:rsidRPr="00BF0788">
        <w:rPr>
          <w:rFonts w:ascii="TH SarabunPSK" w:eastAsia="BrowalliaNew-Bold" w:hAnsi="TH SarabunPSK" w:cs="TH SarabunPSK"/>
          <w:sz w:val="32"/>
          <w:szCs w:val="32"/>
          <w:lang w:eastAsia="th-TH"/>
        </w:rPr>
        <w:t xml:space="preserve">                  </w:t>
      </w:r>
      <w:r w:rsidR="00B61348">
        <w:rPr>
          <w:rFonts w:ascii="TH SarabunPSK" w:eastAsia="BrowalliaNew-Bold" w:hAnsi="TH SarabunPSK" w:cs="TH SarabunPSK" w:hint="cs"/>
          <w:sz w:val="32"/>
          <w:szCs w:val="32"/>
          <w:cs/>
          <w:lang w:eastAsia="th-TH"/>
        </w:rPr>
        <w:t>ไม่มี</w:t>
      </w:r>
    </w:p>
    <w:p w:rsidR="00DE0D63" w:rsidRPr="00BF0788" w:rsidRDefault="00DE0D63" w:rsidP="00DE0D63">
      <w:pPr>
        <w:pStyle w:val="Heading7"/>
        <w:spacing w:before="0"/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BF0788">
        <w:rPr>
          <w:rFonts w:ascii="TH SarabunPSK" w:hAnsi="TH SarabunPSK" w:cs="TH SarabunPSK"/>
          <w:sz w:val="32"/>
          <w:szCs w:val="32"/>
        </w:rPr>
        <w:t xml:space="preserve">1.2 </w:t>
      </w:r>
      <w:r w:rsidRPr="00BF0788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ความเห็นของอาจารย์ผู้สอนต่อข้อวิพากษ์ตามข้อ 1.1</w:t>
      </w:r>
    </w:p>
    <w:p w:rsidR="00DE0D63" w:rsidRPr="00BF0788" w:rsidRDefault="00DE0D63" w:rsidP="00DE0D63">
      <w:pPr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1348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     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ผลการประเมินรายวิชาโดยวิธีอื่น</w:t>
      </w:r>
    </w:p>
    <w:p w:rsidR="00DE0D63" w:rsidRPr="00BF0788" w:rsidRDefault="00DE0D63" w:rsidP="00DE0D63">
      <w:pPr>
        <w:ind w:left="72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</w:rPr>
        <w:t xml:space="preserve">2.1 </w:t>
      </w:r>
      <w:r w:rsidRPr="00BF0788">
        <w:rPr>
          <w:rFonts w:ascii="TH SarabunPSK" w:hAnsi="TH SarabunPSK" w:cs="TH SarabunPSK"/>
          <w:sz w:val="32"/>
          <w:szCs w:val="32"/>
          <w:cs/>
        </w:rPr>
        <w:t>ข้อวิพากษ์สำคัญจากผลการประเมินโดยวิธีอื่น</w:t>
      </w:r>
    </w:p>
    <w:p w:rsidR="00DE0D63" w:rsidRPr="00BF0788" w:rsidRDefault="00DE0D63" w:rsidP="00DE0D63">
      <w:pPr>
        <w:ind w:left="72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F0788">
        <w:rPr>
          <w:rFonts w:ascii="TH SarabunPSK" w:hAnsi="TH SarabunPSK" w:cs="TH SarabunPSK"/>
          <w:sz w:val="32"/>
          <w:szCs w:val="32"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  <w:cs/>
        </w:rPr>
        <w:t>ไม่มี</w:t>
      </w:r>
      <w:r w:rsidRPr="00BF0788">
        <w:rPr>
          <w:rFonts w:ascii="TH SarabunPSK" w:hAnsi="TH SarabunPSK" w:cs="TH SarabunPSK"/>
          <w:sz w:val="32"/>
          <w:szCs w:val="32"/>
        </w:rPr>
        <w:t xml:space="preserve"> (</w:t>
      </w:r>
      <w:r w:rsidRPr="00BF0788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ข้อวิพากษ์</w:t>
      </w:r>
      <w:r w:rsidRPr="00BF0788">
        <w:rPr>
          <w:rFonts w:ascii="TH SarabunPSK" w:hAnsi="TH SarabunPSK" w:cs="TH SarabunPSK"/>
          <w:sz w:val="32"/>
          <w:szCs w:val="32"/>
          <w:cs/>
        </w:rPr>
        <w:t>ทั้งที่เป็นจุดแข็งและจุดอ่อน)</w:t>
      </w:r>
    </w:p>
    <w:p w:rsidR="00DE0D63" w:rsidRPr="00BF0788" w:rsidRDefault="00DE0D63" w:rsidP="00DE0D63">
      <w:pPr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ความเห็นของอาจารย์ผู้สอนต่อข้อวิพากษ์ตามข้อ </w:t>
      </w:r>
      <w:r w:rsidRPr="00BF0788">
        <w:rPr>
          <w:rFonts w:ascii="TH SarabunPSK" w:hAnsi="TH SarabunPSK" w:cs="TH SarabunPSK"/>
          <w:sz w:val="32"/>
          <w:szCs w:val="32"/>
        </w:rPr>
        <w:t xml:space="preserve">2.1 </w:t>
      </w:r>
    </w:p>
    <w:p w:rsidR="00DE0D63" w:rsidRPr="00BF0788" w:rsidRDefault="00DE0D63" w:rsidP="00DE0D63">
      <w:pPr>
        <w:ind w:left="72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</w:rPr>
        <w:t xml:space="preserve">  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F0788">
        <w:rPr>
          <w:rStyle w:val="PageNumber"/>
          <w:rFonts w:ascii="TH SarabunPSK" w:hAnsi="TH SarabunPSK" w:cs="TH SarabunPSK"/>
          <w:sz w:val="32"/>
          <w:szCs w:val="32"/>
          <w:cs/>
        </w:rPr>
        <w:t>ไม่มี</w:t>
      </w:r>
    </w:p>
    <w:p w:rsidR="00DE0D63" w:rsidRPr="00BF0788" w:rsidRDefault="00DE0D63" w:rsidP="00DE0D6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E0D63" w:rsidRPr="00BF0788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>แผนการปรับปรุง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ความก้าวหน้าของการปรับปรุงการเรียนการสอนตามที่เสนอในรายงานของรายวิชาครั้งที่ผ่านมา 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tbl>
      <w:tblPr>
        <w:tblW w:w="8922" w:type="dxa"/>
        <w:tblInd w:w="96" w:type="dxa"/>
        <w:tblLook w:val="04A0" w:firstRow="1" w:lastRow="0" w:firstColumn="1" w:lastColumn="0" w:noHBand="0" w:noVBand="1"/>
      </w:tblPr>
      <w:tblGrid>
        <w:gridCol w:w="2892"/>
        <w:gridCol w:w="2790"/>
        <w:gridCol w:w="3240"/>
      </w:tblGrid>
      <w:tr w:rsidR="00DE0D63" w:rsidRPr="00BF0788" w:rsidTr="00253D7D">
        <w:trPr>
          <w:trHeight w:val="39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แผนการปรับปรุง</w:t>
            </w:r>
          </w:p>
        </w:tc>
        <w:tc>
          <w:tcPr>
            <w:tcW w:w="2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เหตุผล</w:t>
            </w:r>
          </w:p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(ในกรณีที่ไม่ได้ปรับปรุง หรือปรับปรุงแต่ไม่เสร็จสมบูรณ์)</w:t>
            </w:r>
          </w:p>
        </w:tc>
      </w:tr>
      <w:tr w:rsidR="00DE0D63" w:rsidRPr="00BF0788" w:rsidTr="00253D7D">
        <w:trPr>
          <w:trHeight w:val="39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DE0D63" w:rsidRPr="00BF0788" w:rsidRDefault="00DE0D63" w:rsidP="00253D7D">
            <w:pPr>
              <w:ind w:left="342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การดำเนินการด้านอื่น ๆ ในการปรับปรุงรายวิชา </w:t>
      </w:r>
    </w:p>
    <w:p w:rsidR="00DE0D63" w:rsidRPr="00BF0788" w:rsidRDefault="00DE0D63" w:rsidP="00DE0D63">
      <w:pPr>
        <w:ind w:left="27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ไม่มี 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ข้อเสนอแผนการปรับปรุงสำหรับภาคเรียน/ปีการศึกษาต่อไป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0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3525"/>
        <w:gridCol w:w="2505"/>
      </w:tblGrid>
      <w:tr w:rsidR="00DE0D63" w:rsidRPr="00BF0788" w:rsidTr="00253D7D">
        <w:trPr>
          <w:trHeight w:val="3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ข้อเสนอ 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กำหนดเวลาที่แล้วเสร็จ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ผู้รับผิดชอบ</w:t>
            </w:r>
          </w:p>
        </w:tc>
      </w:tr>
      <w:tr w:rsidR="00DE0D63" w:rsidRPr="00BF0788" w:rsidTr="00253D7D">
        <w:trPr>
          <w:trHeight w:val="3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ind w:left="342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53D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ข้อเสนอแนะของอาจารย์ผู้รับผิดชอบรายวิชาต่ออาจารย์ผู้รับผิดชอบหลักสูตร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    ไม่มี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tbl>
      <w:tblPr>
        <w:tblW w:w="91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240"/>
        <w:gridCol w:w="1260"/>
        <w:gridCol w:w="4680"/>
      </w:tblGrid>
      <w:tr w:rsidR="00DE0D63" w:rsidRPr="00BF0788" w:rsidTr="00253D7D">
        <w:trPr>
          <w:cantSplit/>
          <w:trHeight w:val="498"/>
        </w:trPr>
        <w:tc>
          <w:tcPr>
            <w:tcW w:w="9180" w:type="dxa"/>
            <w:gridSpan w:val="3"/>
          </w:tcPr>
          <w:p w:rsidR="00DE0D63" w:rsidRDefault="00DE0D63" w:rsidP="00253D7D">
            <w:pPr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:rsidR="00DE0D63" w:rsidRPr="00BF0788" w:rsidRDefault="00DE0D63" w:rsidP="00253D7D">
            <w:pPr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ชื่ออาจารย์ผู้รับผิดชอบรายวิชา</w:t>
            </w:r>
          </w:p>
        </w:tc>
      </w:tr>
      <w:tr w:rsidR="00DE0D63" w:rsidRPr="00BF0788" w:rsidTr="00253D7D">
        <w:trPr>
          <w:trHeight w:val="498"/>
        </w:trPr>
        <w:tc>
          <w:tcPr>
            <w:tcW w:w="4500" w:type="dxa"/>
            <w:gridSpan w:val="2"/>
          </w:tcPr>
          <w:p w:rsidR="00DE0D63" w:rsidRPr="00BF0788" w:rsidRDefault="00DE0D63" w:rsidP="00253D7D">
            <w:pPr>
              <w:pStyle w:val="Heading1"/>
              <w:jc w:val="right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  <w:t>วันที่รายงาน</w:t>
            </w:r>
          </w:p>
        </w:tc>
        <w:tc>
          <w:tcPr>
            <w:tcW w:w="4680" w:type="dxa"/>
          </w:tcPr>
          <w:p w:rsidR="00DE0D63" w:rsidRPr="00BF0788" w:rsidRDefault="00DE0D63" w:rsidP="00253D7D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BrowalliaNew-Bold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26 มกราคม 256</w:t>
            </w:r>
            <w:r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</w:p>
        </w:tc>
      </w:tr>
      <w:tr w:rsidR="00DE0D63" w:rsidRPr="00BF0788" w:rsidTr="00253D7D">
        <w:trPr>
          <w:trHeight w:val="498"/>
        </w:trPr>
        <w:tc>
          <w:tcPr>
            <w:tcW w:w="3240" w:type="dxa"/>
          </w:tcPr>
          <w:p w:rsidR="00DE0D63" w:rsidRPr="00BF0788" w:rsidRDefault="00DE0D63" w:rsidP="00253D7D">
            <w:pPr>
              <w:pStyle w:val="Heading1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</w:p>
        </w:tc>
        <w:tc>
          <w:tcPr>
            <w:tcW w:w="5940" w:type="dxa"/>
            <w:gridSpan w:val="2"/>
          </w:tcPr>
          <w:p w:rsidR="00DE0D63" w:rsidRPr="00BF0788" w:rsidRDefault="00DE0D63" w:rsidP="00253D7D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ลงชื่อ</w:t>
            </w:r>
          </w:p>
          <w:p w:rsidR="00DE0D63" w:rsidRPr="00BF0788" w:rsidRDefault="00DE0D63" w:rsidP="00253D7D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  <w:p w:rsidR="00DE0D63" w:rsidRPr="00BF0788" w:rsidRDefault="00DE0D63" w:rsidP="00253D7D">
            <w:pPr>
              <w:ind w:left="1296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(อาจารย์ ดร.</w:t>
            </w:r>
            <w:r>
              <w:rPr>
                <w:rFonts w:ascii="TH SarabunPSK" w:eastAsia="BrowalliaNew-Bold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ธนิยา  เยาดำ</w:t>
            </w: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DE0D63" w:rsidRPr="00BF0788" w:rsidTr="00253D7D">
        <w:trPr>
          <w:trHeight w:val="498"/>
        </w:trPr>
        <w:tc>
          <w:tcPr>
            <w:tcW w:w="4500" w:type="dxa"/>
            <w:gridSpan w:val="2"/>
          </w:tcPr>
          <w:p w:rsidR="00DE0D63" w:rsidRPr="00BF0788" w:rsidRDefault="00DE0D63" w:rsidP="00253D7D">
            <w:pPr>
              <w:pStyle w:val="Heading1"/>
              <w:jc w:val="right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  <w:t>วันที่รายงาน</w:t>
            </w:r>
          </w:p>
        </w:tc>
        <w:tc>
          <w:tcPr>
            <w:tcW w:w="4680" w:type="dxa"/>
          </w:tcPr>
          <w:p w:rsidR="00DE0D63" w:rsidRPr="00BF0788" w:rsidRDefault="00DE0D63" w:rsidP="00253D7D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</w:tc>
      </w:tr>
      <w:tr w:rsidR="00DE0D63" w:rsidRPr="00BF0788" w:rsidTr="00253D7D">
        <w:trPr>
          <w:trHeight w:val="498"/>
        </w:trPr>
        <w:tc>
          <w:tcPr>
            <w:tcW w:w="9180" w:type="dxa"/>
            <w:gridSpan w:val="3"/>
          </w:tcPr>
          <w:p w:rsidR="00DE0D63" w:rsidRPr="00BF0788" w:rsidRDefault="00DE0D63" w:rsidP="00253D7D">
            <w:pPr>
              <w:pStyle w:val="Heading1"/>
              <w:ind w:left="720" w:hanging="720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  <w:t>ชื่ออาจารย์ผู้รับผิดชอบหลักสูตร</w:t>
            </w:r>
          </w:p>
        </w:tc>
      </w:tr>
      <w:tr w:rsidR="00DE0D63" w:rsidRPr="00BF0788" w:rsidTr="00253D7D">
        <w:trPr>
          <w:trHeight w:val="498"/>
        </w:trPr>
        <w:tc>
          <w:tcPr>
            <w:tcW w:w="3240" w:type="dxa"/>
          </w:tcPr>
          <w:p w:rsidR="00DE0D63" w:rsidRPr="00BF0788" w:rsidRDefault="00DE0D63" w:rsidP="00253D7D">
            <w:pPr>
              <w:pStyle w:val="Heading1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</w:p>
        </w:tc>
        <w:tc>
          <w:tcPr>
            <w:tcW w:w="5940" w:type="dxa"/>
            <w:gridSpan w:val="2"/>
          </w:tcPr>
          <w:p w:rsidR="00DE0D63" w:rsidRPr="00BF0788" w:rsidRDefault="00DE0D63" w:rsidP="00253D7D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ลงชื่อ</w:t>
            </w:r>
          </w:p>
          <w:p w:rsidR="00DE0D63" w:rsidRPr="00BF0788" w:rsidRDefault="00DE0D63" w:rsidP="00253D7D">
            <w:pPr>
              <w:ind w:left="1296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(ผู้ช่วยศาสตราจารย์ ดร.เรวดี กระโหมวงศ์)</w:t>
            </w:r>
          </w:p>
        </w:tc>
      </w:tr>
      <w:tr w:rsidR="00DE0D63" w:rsidRPr="00BF0788" w:rsidTr="00253D7D">
        <w:trPr>
          <w:trHeight w:val="498"/>
        </w:trPr>
        <w:tc>
          <w:tcPr>
            <w:tcW w:w="4500" w:type="dxa"/>
            <w:gridSpan w:val="2"/>
          </w:tcPr>
          <w:p w:rsidR="00DE0D63" w:rsidRPr="00BF0788" w:rsidRDefault="00DE0D63" w:rsidP="00253D7D">
            <w:pPr>
              <w:pStyle w:val="Heading1"/>
              <w:jc w:val="right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  <w:t>วันที่รับรายงาน</w:t>
            </w:r>
          </w:p>
        </w:tc>
        <w:tc>
          <w:tcPr>
            <w:tcW w:w="4680" w:type="dxa"/>
          </w:tcPr>
          <w:p w:rsidR="00DE0D63" w:rsidRPr="00BF0788" w:rsidRDefault="00DE0D63" w:rsidP="00253D7D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3021C2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C93F320" wp14:editId="7542DCD7">
            <wp:extent cx="4069080" cy="23774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059" t="18622" r="14305" b="5925"/>
                    <a:stretch/>
                  </pic:blipFill>
                  <pic:spPr bwMode="auto">
                    <a:xfrm>
                      <a:off x="0" y="0"/>
                      <a:ext cx="406908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63" w:rsidRDefault="003021C2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BE6FFC3" wp14:editId="76785852">
            <wp:extent cx="4061460" cy="2400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31" t="18863" r="14169" b="4957"/>
                    <a:stretch/>
                  </pic:blipFill>
                  <pic:spPr bwMode="auto">
                    <a:xfrm>
                      <a:off x="0" y="0"/>
                      <a:ext cx="406146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1C2" w:rsidRDefault="003021C2" w:rsidP="00DE0D63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CE755E" wp14:editId="7263D506">
            <wp:extent cx="4069080" cy="7162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95" t="51753" r="14168" b="25514"/>
                    <a:stretch/>
                  </pic:blipFill>
                  <pic:spPr bwMode="auto">
                    <a:xfrm>
                      <a:off x="0" y="0"/>
                      <a:ext cx="406908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63" w:rsidRDefault="003021C2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2CB654E" wp14:editId="5DE7AAA3">
            <wp:extent cx="4061460" cy="23850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466" t="19106" r="14033" b="5199"/>
                    <a:stretch/>
                  </pic:blipFill>
                  <pic:spPr bwMode="auto">
                    <a:xfrm>
                      <a:off x="0" y="0"/>
                      <a:ext cx="406146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63" w:rsidRDefault="003021C2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C2203D8" wp14:editId="51B71F28">
            <wp:extent cx="4061460" cy="2369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31" t="19831" r="14169" b="4957"/>
                    <a:stretch/>
                  </pic:blipFill>
                  <pic:spPr bwMode="auto">
                    <a:xfrm>
                      <a:off x="0" y="0"/>
                      <a:ext cx="406146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1C2" w:rsidRDefault="003021C2" w:rsidP="00DE0D63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ED68965" wp14:editId="463CCE4D">
            <wp:extent cx="4053840" cy="14478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67" t="45708" r="14169" b="8343"/>
                    <a:stretch/>
                  </pic:blipFill>
                  <pic:spPr bwMode="auto">
                    <a:xfrm>
                      <a:off x="0" y="0"/>
                      <a:ext cx="405384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noProof/>
        </w:rPr>
      </w:pPr>
    </w:p>
    <w:p w:rsidR="007D1C79" w:rsidRDefault="007D1C79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3D7D" w:rsidRDefault="00253D7D">
      <w:bookmarkStart w:id="0" w:name="_GoBack"/>
      <w:bookmarkEnd w:id="0"/>
    </w:p>
    <w:sectPr w:rsidR="00253D7D" w:rsidSect="00253D7D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440" w:right="1287" w:bottom="1440" w:left="179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284" w:rsidRDefault="00C34284">
      <w:r>
        <w:separator/>
      </w:r>
    </w:p>
  </w:endnote>
  <w:endnote w:type="continuationSeparator" w:id="0">
    <w:p w:rsidR="00C34284" w:rsidRDefault="00C34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rowalliaNew-Bold">
    <w:altName w:val="Arial Unicode MS"/>
    <w:charset w:val="00"/>
    <w:family w:val="swiss"/>
    <w:pitch w:val="variable"/>
    <w:sig w:usb0="A10002FF" w:usb1="5000204A" w:usb2="00000020" w:usb3="00000000" w:csb0="0001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D7D" w:rsidRDefault="00253D7D" w:rsidP="00253D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3D7D" w:rsidRDefault="00253D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D7D" w:rsidRPr="00C468B2" w:rsidRDefault="00253D7D" w:rsidP="00253D7D">
    <w:pPr>
      <w:pStyle w:val="Footer"/>
      <w:framePr w:wrap="around" w:vAnchor="text" w:hAnchor="margin" w:xAlign="center" w:y="1"/>
      <w:rPr>
        <w:rStyle w:val="PageNumber"/>
        <w:rFonts w:ascii="TH SarabunPSK" w:hAnsi="TH SarabunPSK" w:cs="TH SarabunPSK"/>
        <w:sz w:val="32"/>
        <w:szCs w:val="32"/>
      </w:rPr>
    </w:pPr>
    <w:r w:rsidRPr="00C468B2">
      <w:rPr>
        <w:rStyle w:val="PageNumber"/>
        <w:rFonts w:ascii="TH SarabunPSK" w:hAnsi="TH SarabunPSK" w:cs="TH SarabunPSK"/>
        <w:sz w:val="32"/>
        <w:szCs w:val="32"/>
      </w:rPr>
      <w:fldChar w:fldCharType="begin"/>
    </w:r>
    <w:r w:rsidRPr="00C468B2">
      <w:rPr>
        <w:rStyle w:val="PageNumber"/>
        <w:rFonts w:ascii="TH SarabunPSK" w:hAnsi="TH SarabunPSK" w:cs="TH SarabunPSK"/>
        <w:sz w:val="32"/>
        <w:szCs w:val="32"/>
      </w:rPr>
      <w:instrText xml:space="preserve">PAGE  </w:instrText>
    </w:r>
    <w:r w:rsidRPr="00C468B2">
      <w:rPr>
        <w:rStyle w:val="PageNumber"/>
        <w:rFonts w:ascii="TH SarabunPSK" w:hAnsi="TH SarabunPSK" w:cs="TH SarabunPSK"/>
        <w:sz w:val="32"/>
        <w:szCs w:val="32"/>
      </w:rPr>
      <w:fldChar w:fldCharType="separate"/>
    </w:r>
    <w:r w:rsidR="00D42CC3">
      <w:rPr>
        <w:rStyle w:val="PageNumber"/>
        <w:rFonts w:ascii="TH SarabunPSK" w:hAnsi="TH SarabunPSK" w:cs="TH SarabunPSK"/>
        <w:noProof/>
        <w:sz w:val="32"/>
        <w:szCs w:val="32"/>
      </w:rPr>
      <w:t>12</w:t>
    </w:r>
    <w:r w:rsidRPr="00C468B2">
      <w:rPr>
        <w:rStyle w:val="PageNumber"/>
        <w:rFonts w:ascii="TH SarabunPSK" w:hAnsi="TH SarabunPSK" w:cs="TH SarabunPSK"/>
        <w:sz w:val="32"/>
        <w:szCs w:val="32"/>
      </w:rPr>
      <w:fldChar w:fldCharType="end"/>
    </w:r>
  </w:p>
  <w:p w:rsidR="00253D7D" w:rsidRDefault="00253D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284" w:rsidRDefault="00C34284">
      <w:r>
        <w:separator/>
      </w:r>
    </w:p>
  </w:footnote>
  <w:footnote w:type="continuationSeparator" w:id="0">
    <w:p w:rsidR="00C34284" w:rsidRDefault="00C342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D7D" w:rsidRDefault="00253D7D" w:rsidP="00253D7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3D7D" w:rsidRDefault="00253D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D7D" w:rsidRPr="00C468B2" w:rsidRDefault="00253D7D" w:rsidP="00253D7D">
    <w:pPr>
      <w:pStyle w:val="Header"/>
      <w:jc w:val="right"/>
      <w:rPr>
        <w:rFonts w:ascii="TH SarabunPSK" w:hAnsi="TH SarabunPSK" w:cs="TH SarabunPSK"/>
        <w:sz w:val="32"/>
        <w:szCs w:val="32"/>
        <w:cs/>
      </w:rPr>
    </w:pPr>
    <w:r w:rsidRPr="00C468B2">
      <w:rPr>
        <w:rFonts w:ascii="TH SarabunPSK" w:hAnsi="TH SarabunPSK" w:cs="TH SarabunPSK"/>
        <w:sz w:val="32"/>
        <w:szCs w:val="32"/>
        <w:cs/>
      </w:rPr>
      <w:t>มคอ.</w:t>
    </w:r>
    <w:r w:rsidRPr="00C468B2">
      <w:rPr>
        <w:rFonts w:ascii="TH SarabunPSK" w:hAnsi="TH SarabunPSK" w:cs="TH SarabunPSK"/>
        <w:sz w:val="32"/>
        <w:szCs w:val="32"/>
      </w:rPr>
      <w:t xml:space="preserve"> 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7DA2"/>
    <w:multiLevelType w:val="hybridMultilevel"/>
    <w:tmpl w:val="27E4C848"/>
    <w:lvl w:ilvl="0" w:tplc="080CF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D6D65"/>
    <w:multiLevelType w:val="hybridMultilevel"/>
    <w:tmpl w:val="95F0B3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3A165A"/>
    <w:multiLevelType w:val="hybridMultilevel"/>
    <w:tmpl w:val="B668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97EEC"/>
    <w:multiLevelType w:val="multilevel"/>
    <w:tmpl w:val="2DA8F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7EAD7934"/>
    <w:multiLevelType w:val="multilevel"/>
    <w:tmpl w:val="3AE61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63"/>
    <w:rsid w:val="000A0E27"/>
    <w:rsid w:val="001448A1"/>
    <w:rsid w:val="00253D7D"/>
    <w:rsid w:val="003021C2"/>
    <w:rsid w:val="00402FAE"/>
    <w:rsid w:val="004118EB"/>
    <w:rsid w:val="00530151"/>
    <w:rsid w:val="00552746"/>
    <w:rsid w:val="007D1C79"/>
    <w:rsid w:val="007F5F68"/>
    <w:rsid w:val="0089557A"/>
    <w:rsid w:val="009A74E6"/>
    <w:rsid w:val="00AA567F"/>
    <w:rsid w:val="00B61348"/>
    <w:rsid w:val="00BB44C2"/>
    <w:rsid w:val="00C34284"/>
    <w:rsid w:val="00CF5309"/>
    <w:rsid w:val="00D25ED9"/>
    <w:rsid w:val="00D42CC3"/>
    <w:rsid w:val="00D73EB0"/>
    <w:rsid w:val="00DB209E"/>
    <w:rsid w:val="00DE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0E5BB"/>
  <w15:chartTrackingRefBased/>
  <w15:docId w15:val="{8C061E03-381D-4A5C-A3E9-EA5C30F6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D6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DE0D63"/>
    <w:pPr>
      <w:keepNext/>
      <w:outlineLvl w:val="0"/>
    </w:pPr>
    <w:rPr>
      <w:rFonts w:ascii="EucrosiaUPC" w:eastAsia="Cordia New" w:hAnsi="EucrosiaUPC"/>
      <w:sz w:val="32"/>
      <w:szCs w:val="3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DE0D63"/>
    <w:pPr>
      <w:spacing w:before="240" w:after="60"/>
      <w:outlineLvl w:val="6"/>
    </w:pPr>
    <w:rPr>
      <w:rFonts w:ascii="Calibri" w:hAnsi="Calibri"/>
      <w:szCs w:val="3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E0D63"/>
    <w:rPr>
      <w:rFonts w:ascii="EucrosiaUPC" w:eastAsia="Cordia New" w:hAnsi="EucrosiaUPC" w:cs="Angsana New"/>
      <w:sz w:val="32"/>
      <w:szCs w:val="32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DE0D63"/>
    <w:rPr>
      <w:rFonts w:ascii="Calibri" w:eastAsia="Times New Roman" w:hAnsi="Calibri" w:cs="Angsana New"/>
      <w:sz w:val="24"/>
      <w:szCs w:val="30"/>
      <w:lang w:val="x-none" w:eastAsia="x-none"/>
    </w:rPr>
  </w:style>
  <w:style w:type="paragraph" w:styleId="Header">
    <w:name w:val="header"/>
    <w:basedOn w:val="Normal"/>
    <w:link w:val="HeaderChar"/>
    <w:rsid w:val="00DE0D6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0D63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DE0D63"/>
  </w:style>
  <w:style w:type="paragraph" w:styleId="Footer">
    <w:name w:val="footer"/>
    <w:basedOn w:val="Normal"/>
    <w:link w:val="FooterChar"/>
    <w:rsid w:val="00DE0D6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E0D63"/>
    <w:rPr>
      <w:rFonts w:ascii="Times New Roman" w:eastAsia="Times New Roman" w:hAnsi="Times New Roman" w:cs="Angsana New"/>
      <w:sz w:val="24"/>
    </w:rPr>
  </w:style>
  <w:style w:type="paragraph" w:styleId="Title">
    <w:name w:val="Title"/>
    <w:basedOn w:val="Normal"/>
    <w:link w:val="TitleChar"/>
    <w:qFormat/>
    <w:rsid w:val="00DE0D63"/>
    <w:pPr>
      <w:jc w:val="center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rsid w:val="00DE0D63"/>
    <w:rPr>
      <w:rFonts w:ascii="DilleniaUPC" w:eastAsia="Cordia New" w:hAnsi="DilleniaUPC" w:cs="DilleniaUPC"/>
      <w:b/>
      <w:bCs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Thaniya Yaodum</dc:creator>
  <cp:keywords/>
  <dc:description/>
  <cp:lastModifiedBy>Thaniya Yaodum</cp:lastModifiedBy>
  <cp:revision>15</cp:revision>
  <dcterms:created xsi:type="dcterms:W3CDTF">2021-01-29T11:10:00Z</dcterms:created>
  <dcterms:modified xsi:type="dcterms:W3CDTF">2021-01-29T11:28:00Z</dcterms:modified>
</cp:coreProperties>
</file>