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04932" w:rsidRPr="005D49E5" w:rsidRDefault="00B40A4D" w:rsidP="00D0493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D49E5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รหัสวิชา </w:t>
      </w:r>
      <w:r w:rsidR="00D04932" w:rsidRPr="005D49E5">
        <w:rPr>
          <w:rFonts w:ascii="TH SarabunPSK" w:hAnsi="TH SarabunPSK" w:cs="TH SarabunPSK"/>
          <w:b/>
          <w:bCs/>
          <w:sz w:val="40"/>
          <w:szCs w:val="40"/>
        </w:rPr>
        <w:t>0317242</w:t>
      </w:r>
      <w:r w:rsidR="002C2721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D04932" w:rsidRPr="005D49E5">
        <w:rPr>
          <w:rFonts w:ascii="TH SarabunPSK" w:hAnsi="TH SarabunPSK" w:cs="TH SarabunPSK"/>
          <w:b/>
          <w:bCs/>
          <w:sz w:val="40"/>
          <w:szCs w:val="40"/>
          <w:cs/>
        </w:rPr>
        <w:t>การผลิตรายการวิทยุกระจายเสียง</w:t>
      </w:r>
      <w:r w:rsidR="00850ABB">
        <w:rPr>
          <w:rFonts w:ascii="TH SarabunPSK" w:hAnsi="TH SarabunPSK" w:cs="TH SarabunPSK" w:hint="cs"/>
          <w:b/>
          <w:bCs/>
          <w:sz w:val="40"/>
          <w:szCs w:val="40"/>
          <w:cs/>
        </w:rPr>
        <w:t>เพื่อการศึกษา</w:t>
      </w:r>
    </w:p>
    <w:p w:rsidR="00D04932" w:rsidRPr="00850ABB" w:rsidRDefault="00D04932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50ABB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850ABB">
        <w:rPr>
          <w:rFonts w:ascii="TH SarabunPSK" w:hAnsi="TH SarabunPSK" w:cs="TH SarabunPSK"/>
          <w:b/>
          <w:bCs/>
          <w:sz w:val="40"/>
          <w:szCs w:val="40"/>
        </w:rPr>
        <w:t>Radio Program Production</w:t>
      </w:r>
      <w:r w:rsidR="00850ABB" w:rsidRPr="00850AB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50ABB" w:rsidRPr="00850ABB">
        <w:rPr>
          <w:rFonts w:ascii="TH SarabunPSK" w:hAnsi="TH SarabunPSK" w:cs="TH SarabunPSK"/>
          <w:b/>
          <w:bCs/>
          <w:sz w:val="40"/>
          <w:szCs w:val="40"/>
        </w:rPr>
        <w:t>for Education</w:t>
      </w:r>
      <w:r w:rsidRPr="00850ABB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Pr="005D49E5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04932" w:rsidRPr="005D49E5" w:rsidRDefault="00D04932" w:rsidP="00D04932">
      <w:pPr>
        <w:ind w:firstLine="74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D49E5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</w:t>
      </w:r>
      <w:r w:rsidR="00850ABB">
        <w:rPr>
          <w:rFonts w:ascii="TH SarabunPSK" w:hAnsi="TH SarabunPSK" w:cs="TH SarabunPSK"/>
          <w:b/>
          <w:bCs/>
          <w:sz w:val="40"/>
          <w:szCs w:val="40"/>
          <w:cs/>
        </w:rPr>
        <w:t>วนหนึ่งของหลักสูตร</w:t>
      </w:r>
      <w:r w:rsidR="006D59A8">
        <w:rPr>
          <w:rFonts w:ascii="TH SarabunPSK" w:hAnsi="TH SarabunPSK" w:cs="TH SarabunPSK" w:hint="cs"/>
          <w:b/>
          <w:bCs/>
          <w:sz w:val="40"/>
          <w:szCs w:val="40"/>
          <w:cs/>
        </w:rPr>
        <w:t>การศึกษา</w:t>
      </w:r>
      <w:r w:rsidR="00850ABB">
        <w:rPr>
          <w:rFonts w:ascii="TH SarabunPSK" w:hAnsi="TH SarabunPSK" w:cs="TH SarabunPSK" w:hint="cs"/>
          <w:b/>
          <w:bCs/>
          <w:sz w:val="40"/>
          <w:szCs w:val="40"/>
          <w:cs/>
        </w:rPr>
        <w:t>บัณฑิต</w:t>
      </w:r>
    </w:p>
    <w:p w:rsidR="00D04932" w:rsidRPr="005D49E5" w:rsidRDefault="00D04932" w:rsidP="00D04932">
      <w:pPr>
        <w:ind w:firstLine="74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D49E5">
        <w:rPr>
          <w:rFonts w:ascii="TH SarabunPSK" w:hAnsi="TH SarabunPSK" w:cs="TH SarabunPSK"/>
          <w:b/>
          <w:bCs/>
          <w:sz w:val="40"/>
          <w:szCs w:val="40"/>
          <w:cs/>
        </w:rPr>
        <w:t>สาขา  เทคโนโลยีและสื่อสารการศึกษา หล</w:t>
      </w:r>
      <w:r w:rsidR="00850ABB">
        <w:rPr>
          <w:rFonts w:ascii="TH SarabunPSK" w:hAnsi="TH SarabunPSK" w:cs="TH SarabunPSK"/>
          <w:b/>
          <w:bCs/>
          <w:sz w:val="40"/>
          <w:szCs w:val="40"/>
          <w:cs/>
        </w:rPr>
        <w:t>ักสูตรปรับปรุง  พ.ศ.25</w:t>
      </w:r>
      <w:r w:rsidR="00850ABB">
        <w:rPr>
          <w:rFonts w:ascii="TH SarabunPSK" w:hAnsi="TH SarabunPSK" w:cs="TH SarabunPSK" w:hint="cs"/>
          <w:b/>
          <w:bCs/>
          <w:sz w:val="40"/>
          <w:szCs w:val="40"/>
          <w:cs/>
        </w:rPr>
        <w:t>60</w:t>
      </w:r>
    </w:p>
    <w:p w:rsidR="00850ABB" w:rsidRDefault="00D04932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D49E5">
        <w:rPr>
          <w:rFonts w:ascii="TH SarabunPSK" w:hAnsi="TH SarabunPSK" w:cs="TH SarabunPSK"/>
          <w:b/>
          <w:bCs/>
          <w:sz w:val="40"/>
          <w:szCs w:val="40"/>
          <w:cs/>
        </w:rPr>
        <w:t xml:space="preserve">คณะศึกษาศาสตร์  </w:t>
      </w:r>
    </w:p>
    <w:p w:rsidR="00D04932" w:rsidRPr="005D49E5" w:rsidRDefault="00D04932" w:rsidP="00D0493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D49E5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081118" w:rsidP="009C591A">
            <w:pPr>
              <w:jc w:val="center"/>
              <w:rPr>
                <w:rFonts w:ascii="TH SarabunPSK" w:hAnsi="TH SarabunPSK" w:cs="TH SarabunPSK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081118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Default="00767B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5D49E5" w:rsidRDefault="00994120" w:rsidP="00081118">
      <w:pPr>
        <w:pStyle w:val="a9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4B67A7" w:rsidRPr="005D49E5" w:rsidRDefault="00271D9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04932" w:rsidRPr="005D49E5">
        <w:rPr>
          <w:rFonts w:ascii="TH SarabunPSK" w:hAnsi="TH SarabunPSK" w:cs="TH SarabunPSK"/>
          <w:sz w:val="32"/>
          <w:szCs w:val="32"/>
        </w:rPr>
        <w:t xml:space="preserve">0317242  </w:t>
      </w:r>
      <w:r w:rsidR="00D04932" w:rsidRPr="005D49E5">
        <w:rPr>
          <w:rFonts w:ascii="TH SarabunPSK" w:hAnsi="TH SarabunPSK" w:cs="TH SarabunPSK"/>
          <w:sz w:val="32"/>
          <w:szCs w:val="32"/>
          <w:cs/>
        </w:rPr>
        <w:t>การผลิตรายการวิทยุกระจายเสียง</w:t>
      </w:r>
      <w:r w:rsidR="00850ABB">
        <w:rPr>
          <w:rFonts w:ascii="TH SarabunPSK" w:hAnsi="TH SarabunPSK" w:cs="TH SarabunPSK" w:hint="cs"/>
          <w:sz w:val="32"/>
          <w:szCs w:val="32"/>
          <w:cs/>
        </w:rPr>
        <w:t>เพื่อการศึกษา</w:t>
      </w:r>
    </w:p>
    <w:p w:rsidR="004F2D84" w:rsidRPr="005D49E5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CD38B3" w:rsidRPr="005D49E5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D04932" w:rsidRPr="005D49E5">
        <w:rPr>
          <w:rFonts w:ascii="TH SarabunPSK" w:hAnsi="TH SarabunPSK" w:cs="TH SarabunPSK"/>
          <w:sz w:val="32"/>
          <w:szCs w:val="32"/>
        </w:rPr>
        <w:t>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47520">
        <w:rPr>
          <w:rFonts w:ascii="TH SarabunPSK" w:hAnsi="TH SarabunPSK" w:cs="TH SarabunPSK"/>
          <w:sz w:val="32"/>
          <w:szCs w:val="32"/>
        </w:rPr>
        <w:t>1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6D59A8">
        <w:rPr>
          <w:rFonts w:ascii="TH SarabunPSK" w:hAnsi="TH SarabunPSK" w:cs="TH SarabunPSK" w:hint="cs"/>
          <w:sz w:val="32"/>
          <w:szCs w:val="32"/>
          <w:cs/>
        </w:rPr>
        <w:t>3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4932" w:rsidRPr="005D49E5">
        <w:rPr>
          <w:rFonts w:ascii="TH SarabunPSK" w:hAnsi="TH SarabunPSK" w:cs="TH SarabunPSK"/>
          <w:sz w:val="32"/>
          <w:szCs w:val="32"/>
        </w:rPr>
        <w:t>2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4"/>
        <w:gridCol w:w="992"/>
        <w:gridCol w:w="1134"/>
        <w:gridCol w:w="992"/>
        <w:gridCol w:w="1134"/>
        <w:gridCol w:w="1843"/>
      </w:tblGrid>
      <w:tr w:rsidR="003C3C96" w:rsidRPr="005D49E5" w:rsidTr="003C3C96">
        <w:trPr>
          <w:tblHeader/>
        </w:trPr>
        <w:tc>
          <w:tcPr>
            <w:tcW w:w="851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94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:rsidTr="003C3C96">
        <w:trPr>
          <w:tblHeader/>
        </w:trPr>
        <w:tc>
          <w:tcPr>
            <w:tcW w:w="851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694" w:type="dxa"/>
          </w:tcPr>
          <w:p w:rsidR="0010497C" w:rsidRDefault="0010497C" w:rsidP="001049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ชี้แจงคำอธิบายรายวิชา  ความมุ่งหมาย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ของรายวิชา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เนื้อหาวิชา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แผนการสอน  การประเมินผล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หนังสืออ้างอิง</w:t>
            </w:r>
          </w:p>
          <w:p w:rsidR="0010497C" w:rsidRPr="00BE03DF" w:rsidRDefault="0010497C" w:rsidP="00104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แนวคิดทั่วไปเกี่ยวกับสื่อวิทยุกระจายเสียง </w:t>
            </w:r>
          </w:p>
          <w:p w:rsidR="0010497C" w:rsidRPr="00BE03DF" w:rsidRDefault="0010497C" w:rsidP="001049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-หลักการวิทยุกระจายเสียง</w:t>
            </w:r>
          </w:p>
          <w:p w:rsidR="003C3C96" w:rsidRPr="005D49E5" w:rsidRDefault="0010497C" w:rsidP="001049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-การรับและส่งสัญญาณวิทยุ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2694" w:type="dxa"/>
          </w:tcPr>
          <w:p w:rsidR="0010497C" w:rsidRPr="00BE03DF" w:rsidRDefault="0010497C" w:rsidP="001049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-แนวคิดวิทยุชุมชน</w:t>
            </w:r>
          </w:p>
          <w:p w:rsidR="003C3C96" w:rsidRPr="005D49E5" w:rsidRDefault="0010497C" w:rsidP="001049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-กฎหมา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ที่เกี่ยวข้องกับกิจการวิทยุกระจายเสียง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2694" w:type="dxa"/>
          </w:tcPr>
          <w:p w:rsidR="0010497C" w:rsidRPr="00BE03DF" w:rsidRDefault="0010497C" w:rsidP="001049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รายการวิทยุกระจายเสียง</w:t>
            </w:r>
          </w:p>
          <w:p w:rsidR="003C3C96" w:rsidRPr="00922258" w:rsidRDefault="0010497C" w:rsidP="0010497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-รูปแบบรายการ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2694" w:type="dxa"/>
          </w:tcPr>
          <w:p w:rsidR="0010497C" w:rsidRPr="00BE03DF" w:rsidRDefault="0010497C" w:rsidP="0010497C">
            <w:pPr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-กระบวนการผลิตรายการวิทยุกระจายเสียง</w:t>
            </w:r>
          </w:p>
          <w:p w:rsidR="0010497C" w:rsidRPr="00BE03DF" w:rsidRDefault="0010497C" w:rsidP="0010497C">
            <w:pPr>
              <w:tabs>
                <w:tab w:val="left" w:pos="1620"/>
              </w:tabs>
              <w:spacing w:line="300" w:lineRule="exact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เทคนิคการจัดรายการ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วิทยุกระจายเสียง</w:t>
            </w:r>
          </w:p>
          <w:p w:rsidR="003C3C96" w:rsidRPr="005D49E5" w:rsidRDefault="0010497C" w:rsidP="0010497C">
            <w:pPr>
              <w:pStyle w:val="ac"/>
              <w:tabs>
                <w:tab w:val="left" w:pos="162"/>
              </w:tabs>
              <w:ind w:left="3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การพูดทางวิทยุกระจายเสียง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</w:p>
        </w:tc>
        <w:tc>
          <w:tcPr>
            <w:tcW w:w="2694" w:type="dxa"/>
          </w:tcPr>
          <w:p w:rsidR="0010497C" w:rsidRPr="00BE03DF" w:rsidRDefault="0010497C" w:rsidP="0010497C">
            <w:pPr>
              <w:ind w:left="33" w:hanging="33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บทและการเขียนบทวิทยุกระจายเสียง</w:t>
            </w:r>
          </w:p>
          <w:p w:rsidR="003C3C96" w:rsidRPr="005D49E5" w:rsidRDefault="0010497C" w:rsidP="0010497C">
            <w:pPr>
              <w:tabs>
                <w:tab w:val="left" w:pos="33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-เสียง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ที่ใช้ในรายการวิทยุ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2694" w:type="dxa"/>
          </w:tcPr>
          <w:p w:rsidR="0010497C" w:rsidRPr="00BE03DF" w:rsidRDefault="0010497C" w:rsidP="0010497C">
            <w:pPr>
              <w:tabs>
                <w:tab w:val="left" w:pos="33"/>
              </w:tabs>
              <w:spacing w:line="300" w:lineRule="exact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-ห้องบันทึกเสียง</w:t>
            </w:r>
          </w:p>
          <w:p w:rsidR="003C3C96" w:rsidRPr="00922258" w:rsidRDefault="0010497C" w:rsidP="0010497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-วัสดุ อุปกรณ์ ในการผลิตรายการ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7</w:t>
            </w:r>
          </w:p>
        </w:tc>
        <w:tc>
          <w:tcPr>
            <w:tcW w:w="2694" w:type="dxa"/>
          </w:tcPr>
          <w:p w:rsidR="003C3C96" w:rsidRPr="005D49E5" w:rsidRDefault="0010497C" w:rsidP="000811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ดูงานสถานี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วิทยุ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กระจายเสียง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ในจังหวัดสงขลา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:rsidTr="00FD3DD2">
        <w:tc>
          <w:tcPr>
            <w:tcW w:w="851" w:type="dxa"/>
          </w:tcPr>
          <w:p w:rsidR="0010497C" w:rsidRPr="006D59A8" w:rsidRDefault="0010497C" w:rsidP="00FD3DD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8789" w:type="dxa"/>
            <w:gridSpan w:val="6"/>
          </w:tcPr>
          <w:p w:rsidR="0010497C" w:rsidRPr="005D49E5" w:rsidRDefault="0010497C" w:rsidP="00FD3DD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สอบกลางภาคเรียน</w:t>
            </w:r>
          </w:p>
        </w:tc>
      </w:tr>
      <w:tr w:rsidR="003C3C96" w:rsidRPr="005D49E5" w:rsidTr="003C3C96">
        <w:tc>
          <w:tcPr>
            <w:tcW w:w="851" w:type="dxa"/>
          </w:tcPr>
          <w:p w:rsidR="003C3C96" w:rsidRPr="006D59A8" w:rsidRDefault="0010497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2694" w:type="dxa"/>
          </w:tcPr>
          <w:p w:rsidR="003C3C96" w:rsidRPr="005D49E5" w:rsidRDefault="0010497C" w:rsidP="000811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ดูงานสถานี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กระจายเสียง ในจังหวัดสงขลา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922258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10</w:t>
            </w:r>
            <w:r w:rsidR="0010497C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="0010497C"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11</w:t>
            </w:r>
          </w:p>
        </w:tc>
        <w:tc>
          <w:tcPr>
            <w:tcW w:w="2694" w:type="dxa"/>
          </w:tcPr>
          <w:p w:rsidR="003C3C96" w:rsidRPr="005D49E5" w:rsidRDefault="0010497C" w:rsidP="000811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-ฝึกปฏิบัติการเขียนบทวิทยุกระจายเสียง</w:t>
            </w:r>
          </w:p>
        </w:tc>
        <w:tc>
          <w:tcPr>
            <w:tcW w:w="992" w:type="dxa"/>
          </w:tcPr>
          <w:p w:rsidR="003C3C96" w:rsidRPr="006D59A8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6D59A8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922258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12</w:t>
            </w:r>
            <w:r w:rsidR="0010497C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="0010497C"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14</w:t>
            </w:r>
          </w:p>
        </w:tc>
        <w:tc>
          <w:tcPr>
            <w:tcW w:w="2694" w:type="dxa"/>
          </w:tcPr>
          <w:p w:rsidR="003C3C96" w:rsidRPr="005D49E5" w:rsidRDefault="0010497C" w:rsidP="0092225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-ฝึกปฏิบัติการผลิตรายการวิทยุกระจายเสียง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3C3C96" w:rsidRPr="006D59A8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3C3C96" w:rsidRPr="006D59A8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2694" w:type="dxa"/>
          </w:tcPr>
          <w:p w:rsidR="0010497C" w:rsidRPr="00BE03DF" w:rsidRDefault="0010497C" w:rsidP="0010497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-นำเสนอผลการศึกษา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ดูงานสถานีวิทยุกระจายเสียง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3C3C96" w:rsidRPr="005D49E5" w:rsidRDefault="0010497C" w:rsidP="0010497C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สรุปรายวิชา</w:t>
            </w:r>
          </w:p>
        </w:tc>
        <w:tc>
          <w:tcPr>
            <w:tcW w:w="992" w:type="dxa"/>
          </w:tcPr>
          <w:p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:rsidTr="00FD3DD2">
        <w:tc>
          <w:tcPr>
            <w:tcW w:w="851" w:type="dxa"/>
          </w:tcPr>
          <w:p w:rsidR="0010497C" w:rsidRPr="005D49E5" w:rsidRDefault="0010497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17</w:t>
            </w:r>
          </w:p>
        </w:tc>
        <w:tc>
          <w:tcPr>
            <w:tcW w:w="8789" w:type="dxa"/>
            <w:gridSpan w:val="6"/>
          </w:tcPr>
          <w:p w:rsidR="0010497C" w:rsidRPr="005D49E5" w:rsidRDefault="0010497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</w:tr>
      <w:tr w:rsidR="003C3C96" w:rsidRPr="005D49E5" w:rsidTr="003C3C96">
        <w:tc>
          <w:tcPr>
            <w:tcW w:w="3545" w:type="dxa"/>
            <w:gridSpan w:val="2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3119"/>
      </w:tblGrid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3A1953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83" w:rsidRDefault="00AF3083" w:rsidP="00AF30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-วัสดุ อุปกรณ์ ในการผลิตรายการ</w:t>
            </w:r>
            <w:r w:rsidR="006D59A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วิทยุกระจายเสียง</w:t>
            </w:r>
          </w:p>
          <w:p w:rsidR="00062026" w:rsidRPr="002F2AEB" w:rsidRDefault="00AF3083" w:rsidP="006D59A8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6D59A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บันทึกเสียง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2C2721" w:rsidP="002C2721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A19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ศึกษาดูงานสถานีวิทยุกระจายเสียงในจังหวัดสงขลา</w:t>
            </w:r>
          </w:p>
          <w:p w:rsidR="002C2721" w:rsidRPr="002C2721" w:rsidRDefault="002C2721" w:rsidP="002C2721">
            <w:pPr>
              <w:rPr>
                <w:rFonts w:ascii="TH SarabunPSK" w:hAnsi="TH SarabunPSK" w:cs="TH SarabunPSK"/>
                <w:cs/>
              </w:rPr>
            </w:pPr>
            <w:r w:rsidRPr="002C2721">
              <w:rPr>
                <w:rFonts w:ascii="TH SarabunPSK" w:hAnsi="TH SarabunPSK" w:cs="TH SarabunPSK"/>
                <w:sz w:val="28"/>
                <w:szCs w:val="32"/>
                <w:cs/>
              </w:rPr>
              <w:t>- มอบหมายให้นิสิ</w:t>
            </w:r>
            <w:r>
              <w:rPr>
                <w:rFonts w:ascii="TH SarabunPSK" w:hAnsi="TH SarabunPSK" w:cs="TH SarabunPSK"/>
                <w:sz w:val="28"/>
                <w:szCs w:val="32"/>
                <w:cs/>
              </w:rPr>
              <w:t>ตศึกษาด้วยตนเอง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2721" w:rsidRDefault="002C272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2721" w:rsidRDefault="002C272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81"/>
        <w:gridCol w:w="2799"/>
        <w:gridCol w:w="720"/>
        <w:gridCol w:w="720"/>
        <w:gridCol w:w="3240"/>
      </w:tblGrid>
      <w:tr w:rsidR="005D0D15" w:rsidRPr="005D49E5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D49E5" w:rsidRDefault="00113462" w:rsidP="004B2F81">
            <w:pPr>
              <w:ind w:left="44" w:hanging="44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สอดแทรกคุณธรรมพื้นฐาน และค่านิยมที่พึงประสงค์  รวมถึงการปฏิบัติตนให้เป็นแบบอย่างที่ดีแก่นิสิต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2" w:rsidRPr="00AF3083" w:rsidRDefault="00906891" w:rsidP="003A1953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จัดการเรียนการสอน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 </w:t>
            </w:r>
            <w:r w:rsidR="00AF3083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 เรียนรู้จากสถานการณ์จริง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โดยการศึกษาดูงานสถานีวิทยุกระจายเสียง </w:t>
            </w:r>
            <w:r w:rsidR="003A1953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ในจังหวัดสงขลา</w:t>
            </w:r>
            <w:r w:rsidR="00AF30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บูรณาการความรู้กับศาสตร์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 เพื่อทำความเข้าใจและประยุกต์ใช้ในการ</w:t>
            </w:r>
            <w:r w:rsidRPr="006954E6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ฝึกปฏิบัติการผลิตรายการวิทยุกระจายเสียง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A08A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และให้นิสิตได้ศึกษา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เนื้อหาต่าง ๆ 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เติมจากสื่อสังคมออนไลน์ เช่น </w:t>
            </w:r>
            <w:r w:rsidR="00AF3083">
              <w:rPr>
                <w:rFonts w:ascii="TH SarabunPSK" w:hAnsi="TH SarabunPSK" w:cs="TH SarabunPSK"/>
                <w:sz w:val="32"/>
                <w:szCs w:val="32"/>
              </w:rPr>
              <w:t>facebook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Pr="00A3604B" w:rsidRDefault="00A3604B" w:rsidP="00A3604B"/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D49E5" w:rsidRDefault="00906891" w:rsidP="00906891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จัดกิจกรรมการเรียนการสอนให้เกิดทักษะการคิด  ทั้งในระดับบุคคล และกลุ่ม 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ให้นิสิตได้ปฏิบัติและแก้ปัญหา</w:t>
            </w:r>
            <w:r w:rsidRPr="006954E6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โดยการเรียนรู้จากสถานการณ์จริง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ลงพื้นที่ศึกษาเฉพาะกรณี 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(Case Study)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สรุปและอภิปรายผล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และให้บูรณาการความรู้ด้านศิลปวัฒนธรรมและภูมิปัญญาท้องถิ่น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เพื่อมานำเสนอในการผลิตรายการวิทยุกระจายเสียง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906891" w:rsidRDefault="00906891" w:rsidP="00AF30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จัดกิจกรรมการเรียนการสอนโดยการทำกิจกรรม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กลุ่มในลักษณะต่าง ๆ ทั้งในชั้นเรียนและนอกชั้นเรียน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มอบหมายความรับผิดชอบ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ในการทำงาน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เป็นทีม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ในโครงการและกิจกรรมต่าง ๆ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ศึกษานอกสถานที่ การผลิตรายการวิทยุกระจายเสียง </w:t>
            </w: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รายงานหน้าชั้น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D49E5" w:rsidRDefault="00906891" w:rsidP="00906891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การใช้คณิตศาสตร์และสถิติในการสรุปสารสนเทศเพื่อการนำเสนอ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การสรุปโครงการต่าง ๆ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6D59A8">
        <w:rPr>
          <w:rFonts w:ascii="TH SarabunPSK" w:hAnsi="TH SarabunPSK" w:cs="TH SarabunPSK" w:hint="cs"/>
          <w:sz w:val="32"/>
          <w:szCs w:val="32"/>
          <w:cs/>
        </w:rPr>
        <w:t>37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6D59A8">
        <w:rPr>
          <w:rFonts w:ascii="TH SarabunPSK" w:hAnsi="TH SarabunPSK" w:cs="TH SarabunPSK" w:hint="cs"/>
          <w:sz w:val="32"/>
          <w:szCs w:val="32"/>
          <w:cs/>
        </w:rPr>
        <w:t>37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1D57CE" w:rsidRPr="005D49E5" w:rsidRDefault="001D57CE" w:rsidP="00081118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A46D6" w:rsidRPr="006F3E25" w:rsidTr="006F3E25">
        <w:trPr>
          <w:jc w:val="center"/>
        </w:trPr>
        <w:tc>
          <w:tcPr>
            <w:tcW w:w="2268" w:type="dxa"/>
          </w:tcPr>
          <w:p w:rsidR="000A46D6" w:rsidRPr="006F3E25" w:rsidRDefault="000A46D6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</w:t>
            </w:r>
            <w:r w:rsidR="008C65F6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เกรด</w:t>
            </w:r>
            <w:r w:rsidR="006E6133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C65F6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E6133"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MANUAL</w:t>
            </w:r>
          </w:p>
        </w:tc>
        <w:tc>
          <w:tcPr>
            <w:tcW w:w="1800" w:type="dxa"/>
          </w:tcPr>
          <w:p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6E6133"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F3E25">
              <w:rPr>
                <w:rFonts w:ascii="TH SarabunPSK" w:hAnsi="TH SarabunPSK" w:cs="TH SarabunPSK"/>
                <w:sz w:val="32"/>
                <w:szCs w:val="32"/>
              </w:rPr>
              <w:t>-&gt;&gt;</w:t>
            </w:r>
          </w:p>
        </w:tc>
        <w:tc>
          <w:tcPr>
            <w:tcW w:w="1800" w:type="dxa"/>
          </w:tcPr>
          <w:p w:rsidR="00100D1E" w:rsidRPr="006F3E2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:rsidR="00100D1E" w:rsidRPr="006F3E2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 w:hint="cs"/>
                <w:sz w:val="32"/>
                <w:szCs w:val="32"/>
                <w:cs/>
              </w:rPr>
              <w:t>0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100D1E" w:rsidRPr="006F3E2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CordiaUPC" w:hAnsi="CordiaUPC" w:cs="CordiaUPC"/>
                <w:sz w:val="32"/>
                <w:szCs w:val="32"/>
              </w:rPr>
              <w:t>75-79.99</w:t>
            </w:r>
          </w:p>
        </w:tc>
        <w:tc>
          <w:tcPr>
            <w:tcW w:w="1800" w:type="dxa"/>
          </w:tcPr>
          <w:p w:rsidR="00100D1E" w:rsidRPr="006F3E2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 w:hint="cs"/>
                <w:sz w:val="32"/>
                <w:szCs w:val="32"/>
                <w:cs/>
              </w:rPr>
              <w:t>1</w:t>
            </w:r>
          </w:p>
        </w:tc>
        <w:tc>
          <w:tcPr>
            <w:tcW w:w="2271" w:type="dxa"/>
          </w:tcPr>
          <w:p w:rsidR="00100D1E" w:rsidRPr="006F3E2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 w:hint="cs"/>
                <w:sz w:val="28"/>
                <w:cs/>
              </w:rPr>
              <w:t>2.7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100D1E" w:rsidRPr="006F3E2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CordiaUPC" w:hAnsi="CordiaUPC" w:cs="CordiaUPC"/>
                <w:sz w:val="32"/>
                <w:szCs w:val="32"/>
              </w:rPr>
              <w:t>70-74.99</w:t>
            </w:r>
          </w:p>
        </w:tc>
        <w:tc>
          <w:tcPr>
            <w:tcW w:w="1800" w:type="dxa"/>
          </w:tcPr>
          <w:p w:rsidR="00100D1E" w:rsidRPr="006F3E2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 w:hint="cs"/>
                <w:sz w:val="28"/>
                <w:cs/>
              </w:rPr>
              <w:t>15</w:t>
            </w:r>
          </w:p>
        </w:tc>
        <w:tc>
          <w:tcPr>
            <w:tcW w:w="2271" w:type="dxa"/>
          </w:tcPr>
          <w:p w:rsidR="00100D1E" w:rsidRPr="006E783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CordiaUPC" w:hAnsi="CordiaUPC" w:cs="CordiaUPC" w:hint="cs"/>
                <w:sz w:val="32"/>
                <w:szCs w:val="32"/>
                <w:cs/>
              </w:rPr>
              <w:t>40.54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65-69.99</w:t>
            </w:r>
          </w:p>
        </w:tc>
        <w:tc>
          <w:tcPr>
            <w:tcW w:w="1800" w:type="dxa"/>
          </w:tcPr>
          <w:p w:rsidR="00100D1E" w:rsidRPr="006F3E2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271" w:type="dxa"/>
          </w:tcPr>
          <w:p w:rsidR="00100D1E" w:rsidRPr="006F3E2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32.43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60-64.99</w:t>
            </w:r>
          </w:p>
        </w:tc>
        <w:tc>
          <w:tcPr>
            <w:tcW w:w="1800" w:type="dxa"/>
          </w:tcPr>
          <w:p w:rsidR="00100D1E" w:rsidRPr="006F3E2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271" w:type="dxa"/>
          </w:tcPr>
          <w:p w:rsidR="00100D1E" w:rsidRPr="006F3E2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24.30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55-59.99</w:t>
            </w:r>
          </w:p>
        </w:tc>
        <w:tc>
          <w:tcPr>
            <w:tcW w:w="1800" w:type="dxa"/>
          </w:tcPr>
          <w:p w:rsidR="00100D1E" w:rsidRPr="006F3E2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:rsidR="00100D1E" w:rsidRPr="006E783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50-54.99</w:t>
            </w:r>
          </w:p>
        </w:tc>
        <w:tc>
          <w:tcPr>
            <w:tcW w:w="1800" w:type="dxa"/>
          </w:tcPr>
          <w:p w:rsidR="00100D1E" w:rsidRPr="006F3E2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:rsidR="00100D1E" w:rsidRPr="006F3E2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F569DE" w:rsidRPr="006F3E25">
              <w:rPr>
                <w:rFonts w:ascii="TH SarabunPSK" w:hAnsi="TH SarabunPSK" w:cs="TH SarabunPSK"/>
                <w:sz w:val="32"/>
                <w:szCs w:val="32"/>
              </w:rPr>
              <w:t>-49.99</w:t>
            </w:r>
          </w:p>
        </w:tc>
        <w:tc>
          <w:tcPr>
            <w:tcW w:w="1800" w:type="dxa"/>
          </w:tcPr>
          <w:p w:rsidR="00100D1E" w:rsidRPr="006F3E2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:rsidR="00100D1E" w:rsidRPr="006F3E2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6E7835" w:rsidRPr="006F3E25" w:rsidTr="006F3E25">
        <w:trPr>
          <w:jc w:val="center"/>
        </w:trPr>
        <w:tc>
          <w:tcPr>
            <w:tcW w:w="2268" w:type="dxa"/>
          </w:tcPr>
          <w:p w:rsidR="006E7835" w:rsidRPr="006E7835" w:rsidRDefault="006E783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W</w:t>
            </w:r>
          </w:p>
        </w:tc>
        <w:tc>
          <w:tcPr>
            <w:tcW w:w="2700" w:type="dxa"/>
          </w:tcPr>
          <w:p w:rsidR="006E7835" w:rsidRPr="006F3E25" w:rsidRDefault="006E783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E783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:rsidR="006E783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</w:tbl>
    <w:p w:rsidR="00A3604B" w:rsidRPr="006E7835" w:rsidRDefault="00A3604B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6" w:rsidRPr="005D49E5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67"/>
        <w:gridCol w:w="4860"/>
      </w:tblGrid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D21E3" w:rsidRDefault="002D21E3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ห้องปฏิบัติการเสียง ใช้งานไม่ได้ ต้องมอบหมายให้นิสิตปฏิบัติการ บันทึกเสียงด้วย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smart phone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2D21E3" w:rsidP="002D21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ไม่มีประสบการณ์ จากการปฏิบัติการใช้เครื่องมือที่จำลองในสถานการณ์การทำงานจริง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</w:tbl>
    <w:p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6F3E25" w:rsidRDefault="00977CFD" w:rsidP="007076A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3E2213" w:rsidRPr="005D49E5">
        <w:rPr>
          <w:rFonts w:ascii="TH SarabunPSK" w:hAnsi="TH SarabunPSK" w:cs="TH SarabunPSK"/>
          <w:sz w:val="32"/>
          <w:szCs w:val="32"/>
        </w:rPr>
        <w:t xml:space="preserve">1. </w:t>
      </w:r>
      <w:r w:rsidR="003E2213" w:rsidRPr="005D49E5">
        <w:rPr>
          <w:rFonts w:ascii="TH SarabunPSK" w:hAnsi="TH SarabunPSK" w:cs="TH SarabunPSK"/>
          <w:sz w:val="32"/>
          <w:szCs w:val="32"/>
          <w:cs/>
        </w:rPr>
        <w:t xml:space="preserve">ผู้สอนใช้สื่อการสอนอย่างเหมาะสมและสอดคล้องกับเนื้อหาวิชา  </w:t>
      </w:r>
    </w:p>
    <w:p w:rsidR="003E2213" w:rsidRPr="005D49E5" w:rsidRDefault="006F3E25" w:rsidP="006F3E2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E2213" w:rsidRPr="005D49E5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213" w:rsidRPr="005D49E5">
        <w:rPr>
          <w:rFonts w:ascii="TH SarabunPSK" w:hAnsi="TH SarabunPSK" w:cs="TH SarabunPSK"/>
          <w:sz w:val="32"/>
          <w:szCs w:val="32"/>
          <w:cs/>
        </w:rPr>
        <w:t>ผู้สอนประเมินผลการเรียนอย่างเป็นระบบและเหมาะสม</w:t>
      </w:r>
    </w:p>
    <w:p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693"/>
      </w:tblGrid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5B3D" w:rsidRPr="005D49E5" w:rsidRDefault="00522865" w:rsidP="006F3E2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การเรียนการสอนในรายวิชานี้มีการปรับ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 xml:space="preserve">วิธีสอน </w:t>
      </w:r>
      <w:r w:rsidRPr="005D49E5">
        <w:rPr>
          <w:rFonts w:ascii="TH SarabunPSK" w:hAnsi="TH SarabunPSK" w:cs="TH SarabunPSK"/>
          <w:sz w:val="32"/>
          <w:szCs w:val="32"/>
          <w:cs/>
        </w:rPr>
        <w:t>โดย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>ใช้อุปกรณ์หรือสื่อใหม่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สื่อสังคมออนไลน์ </w:t>
      </w:r>
      <w:r w:rsidR="00A51372">
        <w:rPr>
          <w:rFonts w:ascii="TH SarabunPSK" w:hAnsi="TH SarabunPSK" w:cs="TH SarabunPSK"/>
          <w:sz w:val="32"/>
          <w:szCs w:val="32"/>
        </w:rPr>
        <w:t xml:space="preserve"> </w:t>
      </w:r>
      <w:r w:rsidR="006F3E25">
        <w:rPr>
          <w:rFonts w:ascii="TH SarabunPSK" w:hAnsi="TH SarabunPSK" w:cs="TH SarabunPSK"/>
          <w:sz w:val="32"/>
          <w:szCs w:val="32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การสืบค้นข้อมูลผ่านระบบอินเทอร์เน็ต </w:t>
      </w:r>
      <w:r w:rsidRPr="005D49E5">
        <w:rPr>
          <w:rFonts w:ascii="TH SarabunPSK" w:hAnsi="TH SarabunPSK" w:cs="TH SarabunPSK"/>
          <w:sz w:val="32"/>
          <w:szCs w:val="32"/>
          <w:cs/>
        </w:rPr>
        <w:t>เพื่อให้นิสิตได้อ่านเอกสารเพิ่มเติม และสามารถดาวโหลดไปศึกษาได้ มีการ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>เพิ่มตัวอย่าง</w:t>
      </w:r>
      <w:r w:rsidR="00081118" w:rsidRPr="005D49E5">
        <w:rPr>
          <w:rFonts w:ascii="TH SarabunPSK" w:hAnsi="TH SarabunPSK" w:cs="TH SarabunPSK"/>
          <w:sz w:val="32"/>
          <w:szCs w:val="32"/>
          <w:cs/>
        </w:rPr>
        <w:t>ที่เป็นปัจจุบันและ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 xml:space="preserve"> ให้นิสิตได้ศึกษาค้นคว้ามากขึ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้น  </w:t>
      </w:r>
    </w:p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26"/>
      </w:tblGrid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301A9A" w:rsidRPr="005D49E5" w:rsidTr="00301A9A">
        <w:trPr>
          <w:cantSplit/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:rsidTr="00301A9A">
        <w:trPr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076A8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</w:p>
    <w:p w:rsidR="001B208E" w:rsidRDefault="001B208E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</w:tblGrid>
      <w:tr w:rsidR="00953885" w:rsidRPr="00953885" w:rsidTr="0095388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53885" w:rsidRPr="00953885" w:rsidRDefault="00953885" w:rsidP="0095388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53885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tbl>
            <w:tblPr>
              <w:tblW w:w="49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2"/>
            </w:tblGrid>
            <w:tr w:rsidR="00953885" w:rsidRPr="00953885" w:rsidTr="0095388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22"/>
                  </w:tblGrid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7FED" w:rsidRDefault="00FD3DD2" w:rsidP="00FD3DD2">
                        <w:pPr>
                          <w:shd w:val="clear" w:color="auto" w:fill="FFFFFF"/>
                          <w:rPr>
                            <w:rFonts w:ascii="Arial" w:hAnsi="Arial" w:cstheme="minorBidi"/>
                            <w:color w:val="444444"/>
                            <w:sz w:val="23"/>
                          </w:rPr>
                        </w:pPr>
                        <w:r w:rsidRPr="00FD3DD2">
                          <w:rPr>
                            <w:rFonts w:ascii="Arial" w:hAnsi="Arial"/>
                            <w:b/>
                            <w:bCs/>
                            <w:color w:val="212529"/>
                            <w:sz w:val="25"/>
                            <w:szCs w:val="25"/>
                            <w:cs/>
                          </w:rPr>
                          <w:t>ปีการศึกษา</w:t>
                        </w:r>
                        <w:r w:rsidRPr="00FD3DD2">
                          <w:rPr>
                            <w:rFonts w:ascii="Arial" w:hAnsi="Arial" w:cs="Arial"/>
                            <w:b/>
                            <w:bCs/>
                            <w:color w:val="212529"/>
                            <w:sz w:val="25"/>
                            <w:szCs w:val="25"/>
                          </w:rPr>
                          <w:t> </w:t>
                        </w:r>
                        <w:r w:rsidRPr="00FD3DD2">
                          <w:rPr>
                            <w:rFonts w:ascii="Arial" w:hAnsi="Arial" w:cs="Arial"/>
                            <w:color w:val="212529"/>
                            <w:sz w:val="25"/>
                            <w:szCs w:val="25"/>
                          </w:rPr>
                          <w:t>                                              </w:t>
                        </w:r>
                        <w:r w:rsidRPr="00FD3DD2">
                          <w:rPr>
                            <w:rFonts w:ascii="Arial" w:hAnsi="Arial" w:cs="Arial"/>
                            <w:color w:val="212529"/>
                            <w:sz w:val="25"/>
                            <w:szCs w:val="25"/>
                          </w:rPr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2" type="#_x0000_t75" style="width:61.5pt;height:18pt" o:ole="">
                              <v:imagedata r:id="rId8" o:title=""/>
                            </v:shape>
                            <w:control r:id="rId9" w:name="DefaultOcxName" w:shapeid="_x0000_i1032"/>
                          </w:object>
                        </w:r>
                        <w:r w:rsidRPr="00FD3DD2">
                          <w:rPr>
                            <w:rFonts w:ascii="Arial" w:hAnsi="Arial" w:cs="Arial"/>
                            <w:color w:val="212529"/>
                            <w:sz w:val="25"/>
                            <w:szCs w:val="25"/>
                          </w:rPr>
                          <w:t>                      </w:t>
                        </w:r>
                        <w:r w:rsidRPr="00FD3DD2">
                          <w:rPr>
                            <w:rFonts w:ascii="Arial" w:hAnsi="Arial" w:cs="Arial"/>
                            <w:color w:val="212529"/>
                            <w:sz w:val="25"/>
                            <w:szCs w:val="25"/>
                          </w:rPr>
                          <w:object w:dxaOrig="225" w:dyaOrig="225">
                            <v:shape id="_x0000_i1035" type="#_x0000_t75" style="width:259.5pt;height:18pt" o:ole="">
                              <v:imagedata r:id="rId10" o:title=""/>
                            </v:shape>
                            <w:control r:id="rId11" w:name="DefaultOcxName1" w:shapeid="_x0000_i1035"/>
                          </w:object>
                        </w:r>
                      </w:p>
                      <w:p w:rsidR="00FD3DD2" w:rsidRPr="00FD3DD2" w:rsidRDefault="00FD3DD2" w:rsidP="00FD3DD2">
                        <w:pPr>
                          <w:shd w:val="clear" w:color="auto" w:fill="FFFFFF"/>
                          <w:rPr>
                            <w:rFonts w:ascii="Arial" w:hAnsi="Arial" w:cs="Arial"/>
                            <w:color w:val="212529"/>
                            <w:sz w:val="25"/>
                            <w:szCs w:val="25"/>
                          </w:rPr>
                        </w:pPr>
                        <w:r w:rsidRPr="00FD3DD2">
                          <w:rPr>
                            <w:rFonts w:ascii="Arial" w:hAnsi="Arial" w:cs="Arial"/>
                            <w:color w:val="444444"/>
                            <w:sz w:val="23"/>
                          </w:rPr>
                          <w:t xml:space="preserve">0317242 </w:t>
                        </w:r>
                        <w:r w:rsidRPr="00FD3DD2">
                          <w:rPr>
                            <w:rFonts w:ascii="Arial" w:hAnsi="Arial"/>
                            <w:color w:val="444444"/>
                            <w:sz w:val="23"/>
                            <w:cs/>
                          </w:rPr>
                          <w:t>การผลิตรายการวิทยุกระจายเสียงเพื่อการศึกษา</w:t>
                        </w:r>
                        <w:r w:rsidRPr="00FD3DD2">
                          <w:rPr>
                            <w:rFonts w:ascii="Arial" w:hAnsi="Arial" w:cs="Arial"/>
                            <w:color w:val="212529"/>
                            <w:sz w:val="25"/>
                            <w:szCs w:val="25"/>
                          </w:rPr>
                          <w:t>                      </w:t>
                        </w:r>
                        <w:r w:rsidRPr="00FD3DD2">
                          <w:rPr>
                            <w:rFonts w:ascii="Arial" w:hAnsi="Arial" w:cs="Arial"/>
                            <w:color w:val="212529"/>
                            <w:sz w:val="25"/>
                            <w:szCs w:val="25"/>
                          </w:rPr>
                          <w:object w:dxaOrig="225" w:dyaOrig="225">
                            <v:shape id="_x0000_i1038" type="#_x0000_t75" style="width:66pt;height:18pt" o:ole="">
                              <v:imagedata r:id="rId12" o:title=""/>
                            </v:shape>
                            <w:control r:id="rId13" w:name="DefaultOcxName2" w:shapeid="_x0000_i1038"/>
                          </w:object>
                        </w:r>
                        <w:r w:rsidRPr="00FD3DD2">
                          <w:rPr>
                            <w:rFonts w:ascii="Arial" w:hAnsi="Arial"/>
                            <w:color w:val="999999"/>
                            <w:sz w:val="23"/>
                            <w:cs/>
                          </w:rPr>
                          <w:t>เลือกกลุ่ม</w:t>
                        </w:r>
                        <w:r w:rsidRPr="00FD3DD2">
                          <w:rPr>
                            <w:rFonts w:ascii="Arial" w:hAnsi="Arial" w:cs="Arial"/>
                            <w:color w:val="212529"/>
                            <w:sz w:val="25"/>
                            <w:szCs w:val="25"/>
                          </w:rPr>
                          <w:br/>
                        </w:r>
                        <w:r w:rsidRPr="00FD3DD2">
                          <w:rPr>
                            <w:rFonts w:ascii="Arial" w:hAnsi="Arial"/>
                            <w:color w:val="212529"/>
                            <w:sz w:val="25"/>
                            <w:szCs w:val="25"/>
                            <w:cs/>
                          </w:rPr>
                          <w:t>ประมวลผล</w:t>
                        </w:r>
                      </w:p>
                      <w:p w:rsidR="00FD3DD2" w:rsidRPr="00FD3DD2" w:rsidRDefault="00FD3DD2" w:rsidP="00FD3DD2">
                        <w:pPr>
                          <w:shd w:val="clear" w:color="auto" w:fill="FFFFFF"/>
                          <w:jc w:val="right"/>
                          <w:rPr>
                            <w:rFonts w:ascii="Arial" w:hAnsi="Arial" w:cs="Arial"/>
                            <w:color w:val="212529"/>
                            <w:sz w:val="25"/>
                            <w:szCs w:val="25"/>
                          </w:rPr>
                        </w:pPr>
                        <w:r w:rsidRPr="00FD3DD2">
                          <w:rPr>
                            <w:rFonts w:ascii="Arial" w:hAnsi="Arial" w:cs="Arial"/>
                            <w:color w:val="212529"/>
                            <w:sz w:val="25"/>
                            <w:szCs w:val="25"/>
                          </w:rPr>
                          <w:t> </w:t>
                        </w:r>
                        <w:r w:rsidRPr="00FD3DD2">
                          <w:rPr>
                            <w:rFonts w:ascii="Arial" w:hAnsi="Arial"/>
                            <w:color w:val="212529"/>
                            <w:sz w:val="25"/>
                            <w:szCs w:val="25"/>
                            <w:cs/>
                          </w:rPr>
                          <w:t xml:space="preserve">ส่งออกเป็น </w:t>
                        </w:r>
                        <w:r w:rsidRPr="00FD3DD2">
                          <w:rPr>
                            <w:rFonts w:ascii="Arial" w:hAnsi="Arial" w:cs="Arial"/>
                            <w:color w:val="212529"/>
                            <w:sz w:val="25"/>
                            <w:szCs w:val="25"/>
                          </w:rPr>
                          <w:t>Excel</w:t>
                        </w:r>
                      </w:p>
                      <w:p w:rsidR="00FD3DD2" w:rsidRPr="00FD3DD2" w:rsidRDefault="00FD3DD2" w:rsidP="00FD3DD2">
                        <w:pP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color w:val="212529"/>
                            <w:sz w:val="25"/>
                            <w:szCs w:val="25"/>
                          </w:rPr>
                        </w:pPr>
                        <w:r w:rsidRPr="00FD3DD2">
                          <w:rPr>
                            <w:rFonts w:ascii="Arial" w:hAnsi="Arial"/>
                            <w:color w:val="8A2BE2"/>
                            <w:sz w:val="25"/>
                            <w:szCs w:val="25"/>
                            <w:cs/>
                          </w:rPr>
                          <w:t xml:space="preserve">ประเมินแล้ว </w:t>
                        </w:r>
                        <w:r w:rsidRPr="00FD3DD2">
                          <w:rPr>
                            <w:rFonts w:ascii="Arial" w:hAnsi="Arial" w:cs="Arial"/>
                            <w:color w:val="8A2BE2"/>
                            <w:sz w:val="25"/>
                            <w:szCs w:val="25"/>
                          </w:rPr>
                          <w:t xml:space="preserve">21 </w:t>
                        </w:r>
                        <w:r w:rsidRPr="00FD3DD2">
                          <w:rPr>
                            <w:rFonts w:ascii="Arial" w:hAnsi="Arial"/>
                            <w:color w:val="8A2BE2"/>
                            <w:sz w:val="25"/>
                            <w:szCs w:val="25"/>
                            <w:cs/>
                          </w:rPr>
                          <w:t xml:space="preserve">จาก </w:t>
                        </w:r>
                        <w:r w:rsidRPr="00FD3DD2">
                          <w:rPr>
                            <w:rFonts w:ascii="Arial" w:hAnsi="Arial" w:cs="Arial"/>
                            <w:color w:val="8A2BE2"/>
                            <w:sz w:val="25"/>
                            <w:szCs w:val="25"/>
                          </w:rPr>
                          <w:t xml:space="preserve">37 </w:t>
                        </w:r>
                        <w:r w:rsidRPr="00FD3DD2">
                          <w:rPr>
                            <w:rFonts w:ascii="Arial" w:hAnsi="Arial"/>
                            <w:color w:val="8A2BE2"/>
                            <w:sz w:val="25"/>
                            <w:szCs w:val="25"/>
                            <w:cs/>
                          </w:rPr>
                          <w:t>คน</w:t>
                        </w:r>
                        <w:r w:rsidRPr="00FD3DD2">
                          <w:rPr>
                            <w:rFonts w:ascii="Arial" w:hAnsi="Arial" w:cs="Arial"/>
                            <w:color w:val="8A2BE2"/>
                            <w:sz w:val="25"/>
                            <w:szCs w:val="25"/>
                          </w:rPr>
                          <w:t> </w:t>
                        </w:r>
                        <w:r w:rsidRPr="00FD3DD2">
                          <w:rPr>
                            <w:rFonts w:ascii="Arial" w:hAnsi="Arial"/>
                            <w:color w:val="008000"/>
                            <w:sz w:val="25"/>
                            <w:szCs w:val="25"/>
                            <w:cs/>
                          </w:rPr>
                          <w:t xml:space="preserve">ร้อยละ </w:t>
                        </w:r>
                        <w:r w:rsidRPr="00FD3DD2">
                          <w:rPr>
                            <w:rFonts w:ascii="Arial" w:hAnsi="Arial" w:cs="Arial"/>
                            <w:color w:val="008000"/>
                            <w:sz w:val="25"/>
                            <w:szCs w:val="25"/>
                          </w:rPr>
                          <w:t>56.76</w:t>
                        </w:r>
                      </w:p>
                      <w:tbl>
                        <w:tblPr>
                          <w:tblW w:w="12787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"/>
                          <w:gridCol w:w="10816"/>
                          <w:gridCol w:w="569"/>
                          <w:gridCol w:w="522"/>
                        </w:tblGrid>
                        <w:tr w:rsidR="00FD3DD2" w:rsidRPr="00FD3DD2" w:rsidTr="00FD3DD2"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10AC84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10AC84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b/>
                                  <w:bCs/>
                                  <w:color w:val="10AC84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10AC84"/>
                                  <w:sz w:val="21"/>
                                  <w:szCs w:val="21"/>
                                  <w:cs/>
                                </w:rPr>
                                <w:t xml:space="preserve">ภาพรวมผลการประเมินมหาวิทยาลัย ปีการศึกษา </w:t>
                              </w: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10AC84"/>
                                  <w:sz w:val="21"/>
                                  <w:szCs w:val="21"/>
                                </w:rPr>
                                <w:t xml:space="preserve">2563/1 : 0317242 </w:t>
                              </w: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10AC84"/>
                                  <w:sz w:val="21"/>
                                  <w:szCs w:val="21"/>
                                  <w:cs/>
                                </w:rPr>
                                <w:t xml:space="preserve">การผลิตรายการวิทยุกระจายเสียงเพื่อการศึกษา กลุ่มทั้งหมด ประเมินแล้ว </w:t>
                              </w: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10AC84"/>
                                  <w:sz w:val="21"/>
                                  <w:szCs w:val="21"/>
                                </w:rPr>
                                <w:t xml:space="preserve">21 </w:t>
                              </w: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10AC84"/>
                                  <w:sz w:val="21"/>
                                  <w:szCs w:val="21"/>
                                  <w:cs/>
                                </w:rPr>
                                <w:t xml:space="preserve">จาก </w:t>
                              </w: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10AC84"/>
                                  <w:sz w:val="21"/>
                                  <w:szCs w:val="21"/>
                                </w:rPr>
                                <w:t xml:space="preserve">37 </w:t>
                              </w: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10AC84"/>
                                  <w:sz w:val="21"/>
                                  <w:szCs w:val="21"/>
                                  <w:cs/>
                                </w:rPr>
                                <w:t>คน</w:t>
                              </w: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10AC84"/>
                                  <w:sz w:val="21"/>
                                  <w:szCs w:val="21"/>
                                </w:rPr>
                                <w:t> </w:t>
                              </w: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10AC84"/>
                                  <w:sz w:val="21"/>
                                  <w:szCs w:val="21"/>
                                  <w:cs/>
                                </w:rPr>
                                <w:t xml:space="preserve">ร้อยละ </w:t>
                              </w: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10AC84"/>
                                  <w:sz w:val="21"/>
                                  <w:szCs w:val="21"/>
                                </w:rPr>
                                <w:t>56.76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10AC84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  <w:cs/>
                                </w:rPr>
                                <w:t>เฉลี่ย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10AC84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  <w:t>SD</w:t>
                              </w:r>
                            </w:p>
                          </w:tc>
                        </w:tr>
                        <w:tr w:rsidR="00FD3DD2" w:rsidRPr="00FD3DD2" w:rsidTr="00FD3DD2"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10AC84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  <w:cs/>
                                </w:rPr>
                                <w:t xml:space="preserve">ตอนที่ </w:t>
                              </w: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  <w:t>1 1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10AC84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  <w:cs/>
                                </w:rPr>
                                <w:t>คุณภาพการจัดการเรียนการสอน</w:t>
                              </w: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  <w:t>Quality of Teaching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sz w:val="21"/>
                                  <w:szCs w:val="21"/>
                                </w:rPr>
                                <w:t>4.13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sz w:val="21"/>
                                  <w:szCs w:val="21"/>
                                </w:rPr>
                                <w:t>0.56</w:t>
                              </w:r>
                            </w:p>
                          </w:tc>
                        </w:tr>
                        <w:tr w:rsidR="00FD3DD2" w:rsidRPr="00FD3DD2" w:rsidTr="00FD3DD2"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  <w:cs/>
                                </w:rPr>
                                <w:t>ผู้สอนสอดแทรกและให้ข้อคิดด้านคุณธรรม จริยธรรม จรรยาบรรณ ทางวิชาชีพให้กับผู้เรียน</w:t>
                              </w: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br/>
                                <w:t>Teacher incorporates and guides morals and professional ethics to the students.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4.05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0.67</w:t>
                              </w:r>
                            </w:p>
                          </w:tc>
                        </w:tr>
                        <w:tr w:rsidR="00FD3DD2" w:rsidRPr="00FD3DD2" w:rsidTr="00FD3DD2"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  <w:cs/>
                                </w:rPr>
                                <w:t>ผู้สอนมีความตั้งใจ กระตือรือร้น เอาใจใส่และรับผิดชอบในการสอน</w:t>
                              </w: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br/>
                                <w:t>Teacher is attentive, active and responsible for his/her teaching.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4.14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0.57</w:t>
                              </w:r>
                            </w:p>
                          </w:tc>
                        </w:tr>
                        <w:tr w:rsidR="00FD3DD2" w:rsidRPr="00FD3DD2" w:rsidTr="00FD3DD2"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  <w:cs/>
                                </w:rPr>
                                <w:t xml:space="preserve">ผู้สอนแจ้งและดำเนินตามวัตถุประสงค์รายวิชา วิธีการเรียนการสอน และเกณฑ์การประเมินตามรายละเอียดวิชา (มคอ. </w:t>
                              </w: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3)</w:t>
                              </w: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br/>
                                <w:t>Teacher informs and follows his/her course objective (s), teaching and learning methods, and criteria of assessment specified in Thailand Qualification Framework (TQF.3).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4.19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0.51</w:t>
                              </w:r>
                            </w:p>
                          </w:tc>
                        </w:tr>
                        <w:tr w:rsidR="00FD3DD2" w:rsidRPr="00FD3DD2" w:rsidTr="00FD3DD2"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  <w:cs/>
                                </w:rPr>
                                <w:t>ผู้สอนเปิดโอกาสให้นิสิตมีส่วนร่วมโดยการซักถาม แสดงความคิดเห็น หรือปฏิบัติกิจกรรม</w:t>
                              </w: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br/>
                                <w:t>Teacher gives students’ opportunities to ask questions, express their opinions and participate in class activities.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4.14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0.57</w:t>
                              </w:r>
                            </w:p>
                          </w:tc>
                        </w:tr>
                        <w:tr w:rsidR="00FD3DD2" w:rsidRPr="00FD3DD2" w:rsidTr="00FD3DD2"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  <w:cs/>
                                </w:rPr>
                                <w:t>ผู้สอนกระตุ้นให้วิเคราะห์หรือลงมือปฏิบัติ</w:t>
                              </w: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br/>
                                <w:t>Teacher motivates students’ analytical thinking and active learning (learning by doing).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4.19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0.68</w:t>
                              </w:r>
                            </w:p>
                          </w:tc>
                        </w:tr>
                        <w:tr w:rsidR="00FD3DD2" w:rsidRPr="00FD3DD2" w:rsidTr="00FD3DD2"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  <w:cs/>
                                </w:rPr>
                                <w:t>ผู้สอนมีช่องทางและมีการให้คำปรึกษานอกเวลาเรียน</w:t>
                              </w: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br/>
                                <w:t>Teacher provides students’ channels to consult after class.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4.1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0.44</w:t>
                              </w:r>
                            </w:p>
                          </w:tc>
                        </w:tr>
                        <w:tr w:rsidR="00FD3DD2" w:rsidRPr="00FD3DD2" w:rsidTr="00FD3DD2"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  <w:cs/>
                                </w:rPr>
                                <w:t>ผู้สอนใช้วิธีสอนและสื่อการสอนประกอบเหมาะสมกับเนื้อหารายวิชา</w:t>
                              </w: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br/>
                                <w:t>Teacher uses appropriate teaching methods and materials.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4.05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0.59</w:t>
                              </w:r>
                            </w:p>
                          </w:tc>
                        </w:tr>
                        <w:tr w:rsidR="00FD3DD2" w:rsidRPr="00FD3DD2" w:rsidTr="00FD3DD2"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  <w:cs/>
                                </w:rPr>
                                <w:t>ผู้สอนสามารถถ่ายทอดความรู้ให้ผู้เรียนเข้าใจ</w:t>
                              </w: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br/>
                                <w:t>Teacher is able to impart knowledge in an understandable manner.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4.14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0.57</w:t>
                              </w:r>
                            </w:p>
                          </w:tc>
                        </w:tr>
                        <w:tr w:rsidR="00FD3DD2" w:rsidRPr="00FD3DD2" w:rsidTr="00FD3DD2"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  <w:cs/>
                                </w:rPr>
                                <w:t>ผู้สอนประเมินผลการเรียนอย่างเป็นระบบและเหมาะสม</w:t>
                              </w: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br/>
                                <w:t>Teacher evaluates students’ performance appropriately and systematically.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4.14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0.48</w:t>
                              </w:r>
                            </w:p>
                          </w:tc>
                        </w:tr>
                        <w:tr w:rsidR="00FD3DD2" w:rsidRPr="00FD3DD2" w:rsidTr="00FD3DD2"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  <w:cs/>
                                </w:rPr>
                                <w:t>ผู้สอนได้ชี้แจงให้กับผู้เรียนได้เห็นประโยชน์หรือความสำคัญในการความรู้ไปประยุกต์ใช้เช่นทางวิชาการ ชีวิตประจำวัน หรือการทำงานในอนาคต</w:t>
                              </w: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br/>
                                <w:t>Teacher informs and points out the importance of applying knowledge to daily life, academic life, and the works in the future.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4.14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0.57</w:t>
                              </w:r>
                            </w:p>
                          </w:tc>
                        </w:tr>
                        <w:tr w:rsidR="00FD3DD2" w:rsidRPr="00FD3DD2" w:rsidTr="00FD3DD2"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10AC84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  <w:cs/>
                                </w:rPr>
                                <w:t xml:space="preserve">ตอนที่ </w:t>
                              </w: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  <w:t>2 2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10AC84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  <w:cs/>
                                </w:rPr>
                                <w:t>สิ่งสนับสนุนการเรียนรู้</w:t>
                              </w: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  <w:t>Teaching and learning Facilities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sz w:val="21"/>
                                  <w:szCs w:val="21"/>
                                </w:rPr>
                                <w:t>4.1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sz w:val="21"/>
                                  <w:szCs w:val="21"/>
                                </w:rPr>
                                <w:t>0.57</w:t>
                              </w:r>
                            </w:p>
                          </w:tc>
                        </w:tr>
                        <w:tr w:rsidR="00FD3DD2" w:rsidRPr="00FD3DD2" w:rsidTr="00FD3DD2"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  <w:cs/>
                                </w:rPr>
                                <w:t>ห้องเรียน / ห้องปฏิบัติการมีความเหมาะสม</w:t>
                              </w: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br/>
                                <w:t>Classrooms and laboratories are appropriate for teaching.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4.1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0.54</w:t>
                              </w:r>
                            </w:p>
                          </w:tc>
                        </w:tr>
                        <w:tr w:rsidR="00FD3DD2" w:rsidRPr="00FD3DD2" w:rsidTr="00FD3DD2"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  <w:cs/>
                                </w:rPr>
                                <w:t>โสตทัศนูปกรณ์และอุปกรณ์ประกอบการเรียนมีความเหมาะสมและเพียงพอ</w:t>
                              </w: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br/>
                                <w:t>Audio-visual equipment and teaching materials are appropriate and adequate for teaching.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4.05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0.74</w:t>
                              </w:r>
                            </w:p>
                          </w:tc>
                        </w:tr>
                        <w:tr w:rsidR="00FD3DD2" w:rsidRPr="00FD3DD2" w:rsidTr="00FD3DD2"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  <w:cs/>
                                </w:rPr>
                                <w:t>บรรยากาศและสิ่งแวดล้อมมีความเหมาะสมเอื้อต่อการเรียนรู้</w:t>
                              </w: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br/>
                                <w:t>Atmosphere and environment are appropriate and supportive for learning.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4.19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0.51</w:t>
                              </w:r>
                            </w:p>
                          </w:tc>
                        </w:tr>
                        <w:tr w:rsidR="00FD3DD2" w:rsidRPr="00FD3DD2" w:rsidTr="00FD3DD2"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  <w:cs/>
                                </w:rPr>
                                <w:t>ทรัพยากรการเรียน เช่น หนังสือ ตำรา และสิ่งพิมพ์ มีความเหมาะสมและเพียงพอต่อการเรียนรู้</w:t>
                              </w: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br/>
                                <w:t>Learning resources such as books, textbooks and printing media are adequate and appropriate for teaching and learning.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4.05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0.5</w:t>
                              </w:r>
                            </w:p>
                          </w:tc>
                        </w:tr>
                        <w:tr w:rsidR="00FD3DD2" w:rsidRPr="00FD3DD2" w:rsidTr="00FD3DD2"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10AC84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right"/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  <w:cs/>
                                </w:rPr>
                                <w:t>สรุปผลประเมิน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10AC84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  <w:t>4.12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10AC84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  <w:t>0.56</w:t>
                              </w:r>
                            </w:p>
                          </w:tc>
                        </w:tr>
                      </w:tbl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953885" w:rsidRPr="00C3679A" w:rsidRDefault="00953885" w:rsidP="00953885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953885" w:rsidRPr="00953885" w:rsidTr="0095388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3885" w:rsidRPr="00953885" w:rsidRDefault="00953885" w:rsidP="00953885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953885" w:rsidRPr="00953885" w:rsidTr="0095388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3885" w:rsidRPr="00953885" w:rsidRDefault="00953885" w:rsidP="00953885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953885" w:rsidRPr="00953885" w:rsidTr="0095388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3885" w:rsidRPr="00C3679A" w:rsidRDefault="00953885" w:rsidP="00953885">
                  <w:pPr>
                    <w:rPr>
                      <w:rFonts w:ascii="Tahoma" w:hAnsi="Tahoma" w:cs="Tahoma"/>
                      <w:sz w:val="14"/>
                      <w:szCs w:val="14"/>
                      <w:lang w:val="en-GB"/>
                    </w:rPr>
                  </w:pPr>
                </w:p>
              </w:tc>
            </w:tr>
            <w:tr w:rsidR="00953885" w:rsidRPr="00953885" w:rsidTr="0095388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3885" w:rsidRPr="00953885" w:rsidRDefault="00953885" w:rsidP="00953885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953885" w:rsidRPr="00953885" w:rsidTr="0095388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3885" w:rsidRPr="00953885" w:rsidRDefault="00953885" w:rsidP="00953885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953885" w:rsidRPr="00953885" w:rsidTr="0095388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3885" w:rsidRPr="00953885" w:rsidRDefault="00953885" w:rsidP="00953885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953885" w:rsidRPr="00953885" w:rsidTr="0095388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3885" w:rsidRPr="00953885" w:rsidRDefault="00953885" w:rsidP="00953885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953885" w:rsidRPr="00953885" w:rsidTr="0095388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3885" w:rsidRPr="00953885" w:rsidRDefault="00953885" w:rsidP="00953885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953885" w:rsidRPr="00953885" w:rsidTr="0095388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3885" w:rsidRPr="00953885" w:rsidRDefault="00953885" w:rsidP="00953885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953885" w:rsidRPr="00953885" w:rsidTr="0095388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3885" w:rsidRPr="00953885" w:rsidRDefault="00953885" w:rsidP="00953885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953885" w:rsidRPr="00953885" w:rsidTr="0095388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3885" w:rsidRPr="00953885" w:rsidRDefault="00953885" w:rsidP="00953885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</w:tbl>
          <w:p w:rsidR="00953885" w:rsidRPr="00953885" w:rsidRDefault="00953885" w:rsidP="0095388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1B208E" w:rsidRDefault="001B208E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Pr="005D49E5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A51372" w:rsidRPr="005D49E5" w:rsidSect="002210A6">
      <w:headerReference w:type="even" r:id="rId14"/>
      <w:headerReference w:type="default" r:id="rId15"/>
      <w:footerReference w:type="even" r:id="rId16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DD2" w:rsidRDefault="00FD3DD2" w:rsidP="001D5AA2">
      <w:pPr>
        <w:pStyle w:val="a3"/>
      </w:pPr>
      <w:r>
        <w:separator/>
      </w:r>
    </w:p>
  </w:endnote>
  <w:endnote w:type="continuationSeparator" w:id="0">
    <w:p w:rsidR="00FD3DD2" w:rsidRDefault="00FD3DD2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DD2" w:rsidRDefault="00FD3DD2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DD2" w:rsidRDefault="00FD3D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DD2" w:rsidRDefault="00FD3DD2" w:rsidP="001D5AA2">
      <w:pPr>
        <w:pStyle w:val="a3"/>
      </w:pPr>
      <w:r>
        <w:separator/>
      </w:r>
    </w:p>
  </w:footnote>
  <w:footnote w:type="continuationSeparator" w:id="0">
    <w:p w:rsidR="00FD3DD2" w:rsidRDefault="00FD3DD2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DD2" w:rsidRDefault="00FD3DD2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DD2" w:rsidRDefault="00FD3D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DD2" w:rsidRPr="005D49E5" w:rsidRDefault="00FD3DD2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86454E" w:rsidRPr="0086454E">
      <w:rPr>
        <w:rFonts w:ascii="TH SarabunPSK" w:hAnsi="TH SarabunPSK" w:cs="TH SarabunPSK"/>
        <w:noProof/>
        <w:sz w:val="32"/>
        <w:szCs w:val="32"/>
        <w:lang w:val="th-TH"/>
      </w:rPr>
      <w:t>11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:rsidR="00FD3DD2" w:rsidRPr="000B57B2" w:rsidRDefault="00FD3DD2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B8"/>
    <w:rsid w:val="00003626"/>
    <w:rsid w:val="00005693"/>
    <w:rsid w:val="00006A26"/>
    <w:rsid w:val="00016355"/>
    <w:rsid w:val="00016883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7CE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21E3"/>
    <w:rsid w:val="002D54EA"/>
    <w:rsid w:val="002E664C"/>
    <w:rsid w:val="002F054F"/>
    <w:rsid w:val="002F2AEB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1EA6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071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6FE8"/>
    <w:rsid w:val="003C7695"/>
    <w:rsid w:val="003D66D8"/>
    <w:rsid w:val="003D728C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5F02"/>
    <w:rsid w:val="00417BA4"/>
    <w:rsid w:val="00423552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D7FED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D59A8"/>
    <w:rsid w:val="006E46D0"/>
    <w:rsid w:val="006E54AC"/>
    <w:rsid w:val="006E5871"/>
    <w:rsid w:val="006E6133"/>
    <w:rsid w:val="006E7835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225C7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0ABB"/>
    <w:rsid w:val="00851BD9"/>
    <w:rsid w:val="0085774F"/>
    <w:rsid w:val="00862E95"/>
    <w:rsid w:val="0086454E"/>
    <w:rsid w:val="00865BC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885"/>
    <w:rsid w:val="00953976"/>
    <w:rsid w:val="00965166"/>
    <w:rsid w:val="00965DA2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107AF"/>
    <w:rsid w:val="00A14D32"/>
    <w:rsid w:val="00A1543E"/>
    <w:rsid w:val="00A316B0"/>
    <w:rsid w:val="00A3604B"/>
    <w:rsid w:val="00A449BD"/>
    <w:rsid w:val="00A51372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97D23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3679A"/>
    <w:rsid w:val="00C40F67"/>
    <w:rsid w:val="00C47AB9"/>
    <w:rsid w:val="00C47B23"/>
    <w:rsid w:val="00C57B5D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4B37"/>
    <w:rsid w:val="00D55E02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469A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35FD"/>
    <w:rsid w:val="00EB6AF8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3DD2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DB33549A-CB6D-46E1-AD58-FEEADD10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b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link w:val="a3"/>
    <w:uiPriority w:val="99"/>
    <w:rsid w:val="002210A6"/>
    <w:rPr>
      <w:sz w:val="24"/>
      <w:szCs w:val="28"/>
    </w:rPr>
  </w:style>
  <w:style w:type="paragraph" w:styleId="ac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d">
    <w:name w:val="Strong"/>
    <w:uiPriority w:val="22"/>
    <w:qFormat/>
    <w:rsid w:val="00977CFD"/>
    <w:rPr>
      <w:b/>
      <w:bCs/>
    </w:rPr>
  </w:style>
  <w:style w:type="paragraph" w:styleId="ae">
    <w:name w:val="Balloon Text"/>
    <w:basedOn w:val="a"/>
    <w:link w:val="af"/>
    <w:rsid w:val="00B47570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B47570"/>
    <w:rPr>
      <w:rFonts w:ascii="Tahoma" w:hAnsi="Tahoma"/>
      <w:sz w:val="16"/>
    </w:rPr>
  </w:style>
  <w:style w:type="character" w:customStyle="1" w:styleId="aa">
    <w:name w:val="ชื่อเรื่อง อักขระ"/>
    <w:basedOn w:val="a0"/>
    <w:link w:val="a9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select2-selectionrendered">
    <w:name w:val="select2-selection__rendered"/>
    <w:basedOn w:val="a0"/>
    <w:rsid w:val="00FD3DD2"/>
  </w:style>
  <w:style w:type="character" w:customStyle="1" w:styleId="select2-selectionplaceholder">
    <w:name w:val="select2-selection__placeholder"/>
    <w:basedOn w:val="a0"/>
    <w:rsid w:val="00FD3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10703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Windows User</cp:lastModifiedBy>
  <cp:revision>2</cp:revision>
  <cp:lastPrinted>2016-08-04T02:30:00Z</cp:lastPrinted>
  <dcterms:created xsi:type="dcterms:W3CDTF">2021-05-09T09:31:00Z</dcterms:created>
  <dcterms:modified xsi:type="dcterms:W3CDTF">2021-05-09T09:31:00Z</dcterms:modified>
</cp:coreProperties>
</file>