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8A" w:rsidRPr="00276EF6" w:rsidRDefault="001837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730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276EF6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276EF6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276EF6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71FBB" w:rsidRPr="00CF5814" w:rsidRDefault="00417BA4" w:rsidP="00671FBB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9687E"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 w:rsidR="00E26BD0" w:rsidRPr="0019687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671FBB" w:rsidRPr="00CF5814">
        <w:rPr>
          <w:rFonts w:ascii="TH SarabunPSK" w:hAnsi="TH SarabunPSK" w:cs="TH SarabunPSK"/>
          <w:b/>
          <w:bCs/>
          <w:sz w:val="44"/>
          <w:szCs w:val="44"/>
        </w:rPr>
        <w:t>0308232</w:t>
      </w:r>
      <w:r w:rsidR="00671FBB"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จิตวิทยาสำหรับครูเพื่อพัฒนาผู้เรียน</w:t>
      </w:r>
    </w:p>
    <w:p w:rsidR="00671FBB" w:rsidRPr="00CF5814" w:rsidRDefault="00671FBB" w:rsidP="00671FB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>
        <w:rPr>
          <w:rFonts w:ascii="TH SarabunPSK" w:hAnsi="TH SarabunPSK" w:cs="TH SarabunPSK"/>
          <w:b/>
          <w:bCs/>
          <w:sz w:val="44"/>
          <w:szCs w:val="44"/>
        </w:rPr>
        <w:t>P</w:t>
      </w:r>
      <w:r w:rsidRPr="00CF5814">
        <w:rPr>
          <w:rFonts w:ascii="TH SarabunPSK" w:hAnsi="TH SarabunPSK" w:cs="TH SarabunPSK"/>
          <w:b/>
          <w:bCs/>
          <w:sz w:val="44"/>
          <w:szCs w:val="44"/>
        </w:rPr>
        <w:t>sychology for teachers to develop learners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417BA4" w:rsidRPr="00671FBB" w:rsidRDefault="00417BA4" w:rsidP="00671FBB">
      <w:pPr>
        <w:pStyle w:val="ListParagraph"/>
        <w:tabs>
          <w:tab w:val="left" w:pos="993"/>
        </w:tabs>
        <w:jc w:val="center"/>
        <w:rPr>
          <w:rFonts w:ascii="TH SarabunPSK" w:hAnsi="TH SarabunPSK" w:cs="TH SarabunPSK"/>
          <w:b/>
          <w:bCs/>
          <w:sz w:val="48"/>
          <w:szCs w:val="48"/>
          <w:lang w:val="en-US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6BD0" w:rsidRPr="00276EF6" w:rsidRDefault="00E26BD0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71FBB" w:rsidRDefault="00671FBB" w:rsidP="00671FBB">
      <w:pPr>
        <w:ind w:left="90" w:hanging="4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ระดับปริญญาตรี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671FBB" w:rsidRPr="00CF5814" w:rsidRDefault="00671FBB" w:rsidP="00671FBB">
      <w:pPr>
        <w:ind w:left="90" w:hanging="4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หมวดวิชาชีพครู </w:t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หลักสูตรปรับปรุง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พ.ศ.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2562 (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4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ปี)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br/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B64BC5" w:rsidRDefault="00B64BC5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</w:p>
    <w:p w:rsidR="00554F8A" w:rsidRPr="00276EF6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38"/>
        <w:gridCol w:w="1230"/>
      </w:tblGrid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76EF6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276EF6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C756CB" w:rsidRPr="00276EF6" w:rsidRDefault="00C756CB" w:rsidP="00C756CB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ชื่อรายวิชา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bookmarkEnd w:id="0"/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(นำ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มาจาก มคอ.2)</w:t>
      </w:r>
    </w:p>
    <w:p w:rsidR="0019687E" w:rsidRPr="00671FBB" w:rsidRDefault="00671FBB" w:rsidP="0019687E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671FBB">
        <w:rPr>
          <w:rFonts w:ascii="TH SarabunPSK" w:hAnsi="TH SarabunPSK" w:cs="TH SarabunPSK"/>
          <w:b/>
          <w:bCs/>
          <w:sz w:val="32"/>
          <w:szCs w:val="32"/>
        </w:rPr>
        <w:t>0308232</w:t>
      </w:r>
      <w:r w:rsidRPr="00671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จิตวิทยาสำหรับครูเพื่อพัฒนาผู้เรียน</w:t>
      </w:r>
      <w:r w:rsidRPr="00671F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1F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1F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1F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687E" w:rsidRPr="00671FBB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="0019687E" w:rsidRPr="00671FB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687E" w:rsidRPr="00671FB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9687E" w:rsidRPr="00671FB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9687E" w:rsidRPr="00671FB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9687E" w:rsidRPr="00671FB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9687E" w:rsidRPr="00671FB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9687E" w:rsidRPr="00671FB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71FBB" w:rsidRPr="00671FBB" w:rsidRDefault="00671FBB" w:rsidP="0019687E">
      <w:pPr>
        <w:tabs>
          <w:tab w:val="left" w:pos="993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71F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1FB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(</w:t>
      </w:r>
      <w:r w:rsidRPr="00671FBB">
        <w:rPr>
          <w:rFonts w:ascii="TH SarabunPSK" w:hAnsi="TH SarabunPSK" w:cs="TH SarabunPSK"/>
          <w:b/>
          <w:bCs/>
          <w:sz w:val="32"/>
          <w:szCs w:val="32"/>
        </w:rPr>
        <w:t>Psychology for teachers to develop learners)</w:t>
      </w:r>
    </w:p>
    <w:p w:rsidR="00671FBB" w:rsidRDefault="0019687E" w:rsidP="00671FBB">
      <w:pPr>
        <w:rPr>
          <w:rFonts w:ascii="TH SarabunPSK" w:hAnsi="TH SarabunPSK" w:cs="TH SarabunPSK"/>
        </w:rPr>
      </w:pPr>
      <w:r w:rsidRPr="00277942">
        <w:rPr>
          <w:rFonts w:ascii="TH SarabunPSK" w:hAnsi="TH SarabunPSK" w:cs="TH SarabunPSK"/>
          <w:b/>
          <w:bCs/>
          <w:sz w:val="32"/>
          <w:szCs w:val="32"/>
        </w:rPr>
        <w:tab/>
      </w:r>
      <w:r w:rsidR="00671FBB" w:rsidRPr="004B5A79">
        <w:rPr>
          <w:rFonts w:ascii="TH SarabunPSK" w:hAnsi="TH SarabunPSK" w:cs="TH SarabunPSK"/>
          <w:cs/>
        </w:rPr>
        <w:t>แนวคิดและทฤษฎีทางจิตวิทยาพัฒนาการของเด็กวัยเรียน</w:t>
      </w:r>
      <w:r w:rsidR="00671FBB" w:rsidRPr="004B5A79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สมองและการเรียนรู้</w:t>
      </w:r>
      <w:r w:rsidR="00671FBB" w:rsidRPr="004B5A79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จิตวิทยาในการจัดการชั้นเรียนสำหรับเด็กปกติและชั้นเรียนเด็กพิเศ</w:t>
      </w:r>
      <w:r w:rsidR="00671FBB" w:rsidRPr="004B5A79">
        <w:rPr>
          <w:rFonts w:ascii="TH SarabunPSK" w:hAnsi="TH SarabunPSK" w:cs="TH SarabunPSK" w:hint="cs"/>
          <w:cs/>
        </w:rPr>
        <w:t xml:space="preserve">ษ </w:t>
      </w:r>
      <w:r w:rsidR="00671FBB" w:rsidRPr="004B5A79">
        <w:rPr>
          <w:rFonts w:ascii="TH SarabunPSK" w:hAnsi="TH SarabunPSK" w:cs="TH SarabunPSK"/>
          <w:cs/>
        </w:rPr>
        <w:t>การศึกษารายกรณี</w:t>
      </w:r>
      <w:r w:rsidR="00671FBB" w:rsidRPr="004B5A79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กระบวนการและเทคนิคการให้คำปรึกษาในสถานศึกษา</w:t>
      </w:r>
      <w:r w:rsidR="00671FBB" w:rsidRPr="004B5A79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เพื่อรู้</w:t>
      </w:r>
      <w:r w:rsidR="00671FBB" w:rsidRPr="004B5A79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เข้าใจ</w:t>
      </w:r>
      <w:r w:rsidR="00671FBB" w:rsidRPr="004B5A79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แก้ไขและพัฒนา</w:t>
      </w:r>
      <w:r w:rsidR="00671FBB" w:rsidRPr="00E11FDE">
        <w:rPr>
          <w:rFonts w:ascii="TH SarabunPSK" w:hAnsi="TH SarabunPSK" w:cs="TH SarabunPSK"/>
          <w:spacing w:val="-4"/>
          <w:cs/>
        </w:rPr>
        <w:t>ผู้เรียนในบริบทที่หลากหลาย</w:t>
      </w:r>
      <w:r w:rsidR="00671FBB" w:rsidRPr="00E11FDE">
        <w:rPr>
          <w:rFonts w:ascii="TH SarabunPSK" w:hAnsi="TH SarabunPSK" w:cs="TH SarabunPSK" w:hint="cs"/>
          <w:spacing w:val="-4"/>
          <w:cs/>
        </w:rPr>
        <w:t xml:space="preserve"> </w:t>
      </w:r>
      <w:r w:rsidR="00671FBB" w:rsidRPr="00E11FDE">
        <w:rPr>
          <w:rFonts w:ascii="TH SarabunPSK" w:hAnsi="TH SarabunPSK" w:cs="TH SarabunPSK"/>
          <w:spacing w:val="-4"/>
          <w:cs/>
        </w:rPr>
        <w:t>สร้างและยอมรับในความแตกต่างระหว่างบุคคล</w:t>
      </w:r>
      <w:r w:rsidR="00671FBB" w:rsidRPr="00E11FDE">
        <w:rPr>
          <w:rFonts w:ascii="TH SarabunPSK" w:hAnsi="TH SarabunPSK" w:cs="TH SarabunPSK" w:hint="cs"/>
          <w:spacing w:val="-4"/>
          <w:cs/>
        </w:rPr>
        <w:t xml:space="preserve"> </w:t>
      </w:r>
      <w:r w:rsidR="00671FBB" w:rsidRPr="00E11FDE">
        <w:rPr>
          <w:rFonts w:ascii="TH SarabunPSK" w:hAnsi="TH SarabunPSK" w:cs="TH SarabunPSK"/>
          <w:spacing w:val="-4"/>
          <w:cs/>
        </w:rPr>
        <w:t>กลุ่ม</w:t>
      </w:r>
      <w:r w:rsidR="00671FBB" w:rsidRPr="00E11FDE">
        <w:rPr>
          <w:rFonts w:ascii="TH SarabunPSK" w:hAnsi="TH SarabunPSK" w:cs="TH SarabunPSK" w:hint="cs"/>
          <w:spacing w:val="-4"/>
          <w:cs/>
        </w:rPr>
        <w:t xml:space="preserve"> </w:t>
      </w:r>
      <w:r w:rsidR="00671FBB" w:rsidRPr="00E11FDE">
        <w:rPr>
          <w:rFonts w:ascii="TH SarabunPSK" w:hAnsi="TH SarabunPSK" w:cs="TH SarabunPSK"/>
          <w:spacing w:val="-4"/>
          <w:cs/>
        </w:rPr>
        <w:t>และสังคม</w:t>
      </w:r>
      <w:r w:rsidR="00671FBB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บนความเสมอภาคทางการศึกษา</w:t>
      </w:r>
      <w:r w:rsidR="00671FBB" w:rsidRPr="004B5A79">
        <w:rPr>
          <w:rFonts w:ascii="TH SarabunPSK" w:hAnsi="TH SarabunPSK" w:cs="TH SarabunPSK" w:hint="cs"/>
          <w:cs/>
        </w:rPr>
        <w:t xml:space="preserve"> </w:t>
      </w:r>
      <w:r w:rsidR="00671FBB" w:rsidRPr="004B5A79">
        <w:rPr>
          <w:rFonts w:ascii="TH SarabunPSK" w:hAnsi="TH SarabunPSK" w:cs="TH SarabunPSK"/>
          <w:cs/>
        </w:rPr>
        <w:t>สร้างแรงบันดาลใจให้ผู้เรียนเป็นผู้ใฝ่รู้ใฝ่เรียนและสร้างนวัตกรรมให้เป็นบุคคลแห่งการเรียนรู้ตลอดชีวิต</w:t>
      </w:r>
    </w:p>
    <w:p w:rsidR="0019687E" w:rsidRDefault="0019687E" w:rsidP="0019687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</w:rPr>
        <w:tab/>
        <w:t>Basic psychological concepts and theories of</w:t>
      </w:r>
      <w:r w:rsidRPr="0027794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77942">
        <w:rPr>
          <w:rFonts w:ascii="TH SarabunPSK" w:hAnsi="TH SarabunPSK" w:cs="TH SarabunPSK"/>
          <w:sz w:val="32"/>
          <w:szCs w:val="32"/>
        </w:rPr>
        <w:t>developmental psychology, educational psychology, learning sciences, psychology for guidance, and counseling psychology; to understand learners in diverse socio</w:t>
      </w:r>
      <w:r w:rsidRPr="00277942">
        <w:rPr>
          <w:rFonts w:ascii="TH SarabunPSK" w:hAnsi="TH SarabunPSK" w:cs="TH SarabunPSK"/>
          <w:sz w:val="32"/>
          <w:szCs w:val="32"/>
          <w:cs/>
        </w:rPr>
        <w:t>-</w:t>
      </w:r>
      <w:r w:rsidRPr="00277942">
        <w:rPr>
          <w:rFonts w:ascii="TH SarabunPSK" w:hAnsi="TH SarabunPSK" w:cs="TH SarabunPSK"/>
          <w:sz w:val="32"/>
          <w:szCs w:val="32"/>
        </w:rPr>
        <w:t>cultural context on the basis of educational equity, to help learners to reach their full potential, and to improve their quality of life through becoming life</w:t>
      </w:r>
      <w:r w:rsidRPr="00277942">
        <w:rPr>
          <w:rFonts w:ascii="TH SarabunPSK" w:hAnsi="TH SarabunPSK" w:cs="TH SarabunPSK"/>
          <w:sz w:val="32"/>
          <w:szCs w:val="32"/>
          <w:cs/>
        </w:rPr>
        <w:t>-</w:t>
      </w:r>
      <w:r w:rsidRPr="00277942">
        <w:rPr>
          <w:rFonts w:ascii="TH SarabunPSK" w:hAnsi="TH SarabunPSK" w:cs="TH SarabunPSK"/>
          <w:sz w:val="32"/>
          <w:szCs w:val="32"/>
        </w:rPr>
        <w:t>long learners</w:t>
      </w:r>
    </w:p>
    <w:p w:rsidR="0019687E" w:rsidRDefault="0019687E" w:rsidP="0019687E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F2D84" w:rsidRPr="00276EF6" w:rsidRDefault="004F2D84" w:rsidP="004F2D8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0220E" w:rsidRPr="00276EF6" w:rsidRDefault="00E26BD0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C94077" w:rsidRPr="00276EF6" w:rsidRDefault="00C94077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</w:p>
    <w:p w:rsidR="00CD38B3" w:rsidRPr="00276EF6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671FBB" w:rsidRDefault="00671FBB" w:rsidP="00671FBB">
      <w:pPr>
        <w:spacing w:line="276" w:lineRule="auto"/>
        <w:ind w:firstLine="720"/>
        <w:rPr>
          <w:rFonts w:ascii="TH SarabunPSK" w:hAnsi="TH SarabunPSK" w:cs="TH SarabunPSK"/>
        </w:rPr>
      </w:pPr>
      <w:r w:rsidRPr="0032068F">
        <w:rPr>
          <w:rFonts w:ascii="TH SarabunPSK" w:hAnsi="TH SarabunPSK" w:cs="TH SarabunPSK"/>
          <w:shd w:val="clear" w:color="auto" w:fill="FFFFFF"/>
          <w:cs/>
        </w:rPr>
        <w:t>ผศ.ดร.กาญจนวัลย์ ปรีชาสุชาติ</w:t>
      </w:r>
      <w:r w:rsidRPr="0032068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br/>
        <w:t xml:space="preserve">           </w:t>
      </w:r>
      <w:r w:rsidRPr="0032068F">
        <w:rPr>
          <w:rFonts w:ascii="TH SarabunPSK" w:hAnsi="TH SarabunPSK" w:cs="TH SarabunPSK"/>
          <w:shd w:val="clear" w:color="auto" w:fill="FFFFFF"/>
          <w:cs/>
        </w:rPr>
        <w:t>อ.ดร.ดวงฤดี พ่วงแสง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  </w:t>
      </w:r>
      <w:r>
        <w:rPr>
          <w:rFonts w:ascii="TH SarabunPSK" w:hAnsi="TH SarabunPSK" w:cs="TH SarabunPSK" w:hint="cs"/>
          <w:shd w:val="clear" w:color="auto" w:fill="FFFFFF"/>
          <w:cs/>
        </w:rPr>
        <w:br/>
        <w:t xml:space="preserve">           </w:t>
      </w:r>
      <w:r w:rsidRPr="0032068F">
        <w:rPr>
          <w:rFonts w:ascii="TH SarabunPSK" w:hAnsi="TH SarabunPSK" w:cs="TH SarabunPSK"/>
          <w:shd w:val="clear" w:color="auto" w:fill="FFFFFF"/>
          <w:cs/>
        </w:rPr>
        <w:t xml:space="preserve">อ.อาภากร ราชสงฆ์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  </w:t>
      </w:r>
      <w:r>
        <w:rPr>
          <w:rFonts w:ascii="TH SarabunPSK" w:hAnsi="TH SarabunPSK" w:cs="TH SarabunPSK" w:hint="cs"/>
          <w:cs/>
        </w:rPr>
        <w:br/>
        <w:t xml:space="preserve">           </w:t>
      </w:r>
      <w:r w:rsidRPr="0032068F">
        <w:rPr>
          <w:rFonts w:ascii="TH SarabunPSK" w:hAnsi="TH SarabunPSK" w:cs="TH SarabunPSK"/>
          <w:cs/>
        </w:rPr>
        <w:t>อ.ดร.วีนัส ศรีศักดา</w:t>
      </w:r>
      <w:r w:rsidRPr="0032068F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 xml:space="preserve">           </w:t>
      </w:r>
      <w:r w:rsidRPr="0032068F">
        <w:rPr>
          <w:rFonts w:ascii="TH SarabunPSK" w:hAnsi="TH SarabunPSK" w:cs="TH SarabunPSK"/>
          <w:cs/>
        </w:rPr>
        <w:t>อ.ดร.ภูริทัต  สิงหเสม</w:t>
      </w:r>
      <w:r>
        <w:rPr>
          <w:rFonts w:ascii="TH SarabunPSK" w:hAnsi="TH SarabunPSK" w:cs="TH SarabunPSK"/>
        </w:rPr>
        <w:t xml:space="preserve"> </w:t>
      </w:r>
    </w:p>
    <w:p w:rsidR="0019687E" w:rsidRDefault="00671FBB" w:rsidP="00671FBB">
      <w:pPr>
        <w:outlineLvl w:val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32068F">
        <w:rPr>
          <w:rFonts w:ascii="TH SarabunPSK" w:hAnsi="TH SarabunPSK" w:cs="TH SarabunPSK"/>
          <w:cs/>
        </w:rPr>
        <w:t xml:space="preserve">อ.ดร.ชคดี ไวยวุทธิ </w:t>
      </w:r>
      <w:r>
        <w:rPr>
          <w:rFonts w:ascii="TH SarabunPSK" w:hAnsi="TH SarabunPSK" w:cs="TH SarabunPSK" w:hint="cs"/>
          <w:cs/>
        </w:rPr>
        <w:t>(อาจารย์ผู้ประสานงานรายวิชา)</w:t>
      </w:r>
    </w:p>
    <w:p w:rsidR="00671FBB" w:rsidRPr="0019687E" w:rsidRDefault="00671FBB" w:rsidP="0019687E">
      <w:pPr>
        <w:outlineLvl w:val="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F502F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276EF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</w:p>
    <w:p w:rsidR="005F502F" w:rsidRPr="00276EF6" w:rsidRDefault="00671FBB" w:rsidP="00E26BD0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26BD0">
        <w:rPr>
          <w:rFonts w:ascii="TH SarabunPSK" w:hAnsi="TH SarabunPSK" w:cs="TH SarabunPSK" w:hint="cs"/>
          <w:sz w:val="32"/>
          <w:szCs w:val="32"/>
          <w:cs/>
        </w:rPr>
        <w:t>/256</w:t>
      </w:r>
      <w:r w:rsidR="003A613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C27FB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5A85" w:rsidRPr="00276EF6" w:rsidRDefault="00E26BD0" w:rsidP="00EC02FD">
      <w:pPr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มหาวิทยาลัยทักษิณ</w:t>
      </w:r>
    </w:p>
    <w:p w:rsidR="00E26BD0" w:rsidRDefault="00E26BD0" w:rsidP="00C76BD1">
      <w:pPr>
        <w:rPr>
          <w:rFonts w:ascii="TH SarabunPSK" w:hAnsi="TH SarabunPSK" w:cs="TH SarabunPSK" w:hint="cs"/>
          <w:sz w:val="32"/>
          <w:szCs w:val="32"/>
          <w:cs/>
        </w:rPr>
        <w:sectPr w:rsidR="00E26BD0" w:rsidSect="00B64BC5">
          <w:headerReference w:type="default" r:id="rId16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276EF6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276EF6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14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3"/>
        <w:gridCol w:w="1170"/>
        <w:gridCol w:w="1134"/>
        <w:gridCol w:w="10"/>
        <w:gridCol w:w="1124"/>
        <w:gridCol w:w="1242"/>
        <w:gridCol w:w="2340"/>
        <w:gridCol w:w="2376"/>
      </w:tblGrid>
      <w:tr w:rsidR="00BC2859" w:rsidRPr="00276EF6" w:rsidTr="009C4FA6">
        <w:trPr>
          <w:tblHeader/>
        </w:trPr>
        <w:tc>
          <w:tcPr>
            <w:tcW w:w="851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933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314" w:type="dxa"/>
            <w:gridSpan w:val="3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366" w:type="dxa"/>
            <w:gridSpan w:val="2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2340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76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25%)</w:t>
            </w:r>
          </w:p>
        </w:tc>
      </w:tr>
      <w:tr w:rsidR="00BC2859" w:rsidRPr="00276EF6" w:rsidTr="009C4FA6">
        <w:trPr>
          <w:tblHeader/>
        </w:trPr>
        <w:tc>
          <w:tcPr>
            <w:tcW w:w="851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3933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  <w:gridSpan w:val="2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242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340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376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671FBB" w:rsidRPr="00276EF6" w:rsidTr="009C4FA6">
        <w:tc>
          <w:tcPr>
            <w:tcW w:w="851" w:type="dxa"/>
          </w:tcPr>
          <w:p w:rsidR="00671FBB" w:rsidRPr="00276EF6" w:rsidRDefault="00671FBB" w:rsidP="00671FBB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/>
                <w:sz w:val="28"/>
                <w:lang w:val="en-AU"/>
              </w:rPr>
              <w:t xml:space="preserve">Introduction to Psychology for Teachers. </w:t>
            </w:r>
          </w:p>
          <w:p w:rsidR="00671FBB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จิตวิทยาการแนะแนว 1 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ความรู้พื้นฐานทางการแนะแนว</w:t>
            </w:r>
            <w:r w:rsidRPr="00B14982">
              <w:rPr>
                <w:rFonts w:ascii="TH SarabunPSK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Pr="00276EF6" w:rsidRDefault="00671FBB" w:rsidP="00671FBB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3933" w:type="dxa"/>
          </w:tcPr>
          <w:p w:rsidR="00671FBB" w:rsidRDefault="00671FBB" w:rsidP="00671FBB">
            <w:pPr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จิตวิทยาการแนะแนว </w:t>
            </w:r>
            <w:r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  <w:p w:rsidR="00671FBB" w:rsidRPr="00093623" w:rsidRDefault="00671FBB" w:rsidP="00671FBB">
            <w:pPr>
              <w:rPr>
                <w:rFonts w:ascii="TH SarabunPSK" w:hAnsi="TH SarabunPSK" w:cs="TH SarabunPSK"/>
                <w:sz w:val="28"/>
                <w:cs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บริการหลักทางการแนะแนว </w:t>
            </w:r>
            <w:r w:rsidRPr="00B14982">
              <w:rPr>
                <w:rFonts w:ascii="TH SarabunPSK" w:hAnsi="TH SarabunPSK" w:cs="TH SarabunPSK"/>
                <w:sz w:val="28"/>
              </w:rPr>
              <w:t xml:space="preserve">5 </w:t>
            </w:r>
            <w:r w:rsidRPr="00B14982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Pr="00276EF6" w:rsidRDefault="00671FBB" w:rsidP="00671FBB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3933" w:type="dxa"/>
          </w:tcPr>
          <w:p w:rsidR="00671FBB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จิตวิทยาการแนะแนว </w:t>
            </w:r>
            <w:r>
              <w:rPr>
                <w:rFonts w:ascii="TH SarabunPSK" w:hAnsi="TH SarabunPSK" w:cs="TH SarabunPSK"/>
                <w:sz w:val="28"/>
                <w:lang w:val="en-AU"/>
              </w:rPr>
              <w:t>3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วิธีการศึกษาและช่วยเหลือนักเรียน โดยวิธีการศึกษารายกรณีและกิจกรรมโฮมรูม 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Pr="00005EFE" w:rsidRDefault="00671FBB" w:rsidP="00671FB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4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จิตวิทยาการแนะแนว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วิธีการศึกษาและช่วยเหลือนักเรียน โดยวิธีการศึกษารายกรณีและกิจกรรมโฮมรูม</w:t>
            </w:r>
            <w:r>
              <w:rPr>
                <w:rFonts w:ascii="TH SarabunPSK" w:hAnsi="TH SarabunPSK" w:cs="TH SarabunPSK"/>
                <w:sz w:val="28"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ระบบดูแลและช่วยเหลือนักเรียน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lastRenderedPageBreak/>
              <w:t>5</w:t>
            </w:r>
          </w:p>
        </w:tc>
        <w:tc>
          <w:tcPr>
            <w:tcW w:w="3933" w:type="dxa"/>
          </w:tcPr>
          <w:p w:rsidR="00671FBB" w:rsidRDefault="00671FBB" w:rsidP="00671FBB">
            <w:pPr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จิตวิทยาการแนะแนว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วิธีการศึกษาและช่วยเหลือนักเรียน โดยวิธีการศึกษารายกรณีและกิจกรรมโฮมรูม</w:t>
            </w:r>
            <w:r>
              <w:rPr>
                <w:rFonts w:ascii="TH SarabunPSK" w:hAnsi="TH SarabunPSK" w:cs="TH SarabunPSK"/>
                <w:sz w:val="28"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ระบบดูแลและช่วยเหลือนักเรียน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6</w:t>
            </w:r>
          </w:p>
        </w:tc>
        <w:tc>
          <w:tcPr>
            <w:tcW w:w="3933" w:type="dxa"/>
          </w:tcPr>
          <w:p w:rsidR="00671FBB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จิตวิทยาการให้คำปรึกษา 1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การให้คำปรึกษารายบุคค</w:t>
            </w:r>
            <w:r w:rsidRPr="00B14982">
              <w:rPr>
                <w:rFonts w:ascii="TH SarabunPSK" w:hAnsi="TH SarabunPSK" w:cs="TH SarabunPSK" w:hint="cs"/>
                <w:sz w:val="28"/>
                <w:cs/>
              </w:rPr>
              <w:t>ลในสถานศึกษา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7</w:t>
            </w:r>
          </w:p>
        </w:tc>
        <w:tc>
          <w:tcPr>
            <w:tcW w:w="3933" w:type="dxa"/>
          </w:tcPr>
          <w:p w:rsidR="00671FBB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จิตวิทยาการให้คำปรึกษา 2 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cs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การให้คำปรึกษาแบบกลุ่ม</w:t>
            </w:r>
            <w:r w:rsidRPr="00B14982">
              <w:rPr>
                <w:rFonts w:ascii="TH SarabunPSK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8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cs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ฝึกปฏิบัติ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การให้คำปรึกษา</w:t>
            </w:r>
            <w:r>
              <w:rPr>
                <w:rFonts w:ascii="TH SarabunPSK" w:hAnsi="TH SarabunPSK" w:cs="TH SarabunPSK"/>
                <w:sz w:val="28"/>
              </w:rPr>
              <w:t xml:space="preserve"> 3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9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จิตวิทยาพัฒนาการ 1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ทฤษฎีพัฒนาการมนุษย์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>Theories of Human Development</w:t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10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จิตวิทยาพัฒนาการ 2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พันธุกรรม สิ่งแวดล้อม พัฒนาการทางร่างกายและการคิด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>Heredity, Environment, Physical and Cognitive Development</w:t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11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จิตวิทยาพัฒนาการ </w:t>
            </w:r>
            <w:r>
              <w:rPr>
                <w:rFonts w:ascii="TH SarabunPSK" w:hAnsi="TH SarabunPSK" w:cs="TH SarabunPSK"/>
                <w:sz w:val="28"/>
                <w:lang w:val="en-AU"/>
              </w:rPr>
              <w:t>3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lastRenderedPageBreak/>
              <w:t xml:space="preserve">พัฒนาการทางสังคมและอารมณ์ พัฒนาการทางคุณธรรม </w:t>
            </w:r>
            <w:r>
              <w:rPr>
                <w:rFonts w:ascii="TH SarabunPSK" w:hAnsi="TH SarabunPSK" w:cs="TH SarabunPSK"/>
                <w:sz w:val="28"/>
              </w:rPr>
              <w:t>(Social and Emotional Development; Moral Development)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 xml:space="preserve">  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lastRenderedPageBreak/>
              <w:t>12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จิตวิทยาการศึกษา 1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ความสุขของการเรียนและการสอน/ 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การเรียนรู้</w:t>
            </w:r>
            <w:r w:rsidRPr="00B14982">
              <w:rPr>
                <w:rFonts w:ascii="TH SarabunPSK" w:hAnsi="TH SarabunPSK" w:cs="TH SarabunPSK"/>
                <w:sz w:val="28"/>
              </w:rPr>
              <w:t xml:space="preserve">: </w:t>
            </w:r>
            <w:r w:rsidRPr="00B14982">
              <w:rPr>
                <w:rFonts w:ascii="TH SarabunPSK" w:hAnsi="TH SarabunPSK" w:cs="TH SarabunPSK" w:hint="cs"/>
                <w:sz w:val="28"/>
                <w:cs/>
              </w:rPr>
              <w:t>มุมมองพฤติกรรมนิยม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>The Join of Learning and Teaching</w:t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/ </w:t>
            </w:r>
            <w:r w:rsidRPr="00B14982">
              <w:rPr>
                <w:rFonts w:ascii="TH SarabunPSK" w:hAnsi="TH SarabunPSK" w:cs="TH SarabunPSK"/>
                <w:sz w:val="28"/>
              </w:rPr>
              <w:t>Behavioral Views of Learning</w:t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)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 xml:space="preserve">  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 xml:space="preserve"> 13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จิตวิทยาการศึกษา 2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การเรียนรู้</w:t>
            </w:r>
            <w:r w:rsidRPr="00B14982">
              <w:rPr>
                <w:rFonts w:ascii="TH SarabunPSK" w:hAnsi="TH SarabunPSK" w:cs="TH SarabunPSK"/>
                <w:sz w:val="28"/>
              </w:rPr>
              <w:t xml:space="preserve">: </w:t>
            </w:r>
            <w:r w:rsidRPr="00B14982">
              <w:rPr>
                <w:rFonts w:ascii="TH SarabunPSK" w:hAnsi="TH SarabunPSK" w:cs="TH SarabunPSK" w:hint="cs"/>
                <w:sz w:val="28"/>
                <w:cs/>
              </w:rPr>
              <w:t>มุมมองการคิด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>Cognitive Views of Learning</w:t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14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จิตวิทยาการศึกษา 3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แรงจูงใจ/ เด็กที่มีความต้องการพิเศษ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/>
                <w:sz w:val="28"/>
                <w:lang w:val="en-AU"/>
              </w:rPr>
              <w:t>(Motivation and Children with Special Needs)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851" w:type="dxa"/>
          </w:tcPr>
          <w:p w:rsidR="00671FBB" w:rsidRDefault="00671FBB" w:rsidP="00671FBB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15</w:t>
            </w:r>
          </w:p>
        </w:tc>
        <w:tc>
          <w:tcPr>
            <w:tcW w:w="3933" w:type="dxa"/>
          </w:tcPr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จิตวิทยาการศึกษา 4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จิตวิทยาพัฒนาการและจิตวิทยาการศึกษา</w:t>
            </w:r>
            <w:r w:rsidRPr="00B14982">
              <w:rPr>
                <w:rFonts w:ascii="TH SarabunPSK" w:hAnsi="TH SarabunPSK" w:cs="TH SarabunPSK"/>
                <w:sz w:val="28"/>
              </w:rPr>
              <w:t xml:space="preserve">: </w:t>
            </w:r>
            <w:r w:rsidRPr="00B14982">
              <w:rPr>
                <w:rFonts w:ascii="TH SarabunPSK" w:hAnsi="TH SarabunPSK" w:cs="TH SarabunPSK" w:hint="cs"/>
                <w:sz w:val="28"/>
                <w:cs/>
              </w:rPr>
              <w:t>การนำ</w:t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ไปใช้ในการจัดการเรียนการสอน</w:t>
            </w:r>
          </w:p>
          <w:p w:rsidR="00671FBB" w:rsidRPr="00B14982" w:rsidRDefault="00671FBB" w:rsidP="00671FBB">
            <w:pPr>
              <w:rPr>
                <w:rFonts w:ascii="TH SarabunPSK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>Educational Implications</w:t>
            </w:r>
            <w:r w:rsidRPr="00B14982">
              <w:rPr>
                <w:rFonts w:ascii="TH SarabunPSK" w:hAnsi="TH SarabunPSK" w:cs="TH SarabunPSK" w:hint="cs"/>
                <w:sz w:val="28"/>
                <w:cs/>
                <w:lang w:val="en-AU"/>
              </w:rPr>
              <w:t>)</w:t>
            </w:r>
            <w:r w:rsidRPr="00B14982">
              <w:rPr>
                <w:rFonts w:ascii="TH SarabunPSK" w:hAnsi="TH SarabunPSK" w:cs="TH SarabunPSK"/>
                <w:sz w:val="28"/>
                <w:lang w:val="en-AU"/>
              </w:rPr>
              <w:t xml:space="preserve"> </w:t>
            </w:r>
          </w:p>
        </w:tc>
        <w:tc>
          <w:tcPr>
            <w:tcW w:w="1170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1134" w:type="dxa"/>
            <w:gridSpan w:val="2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5EF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71FBB" w:rsidRPr="00005EFE" w:rsidRDefault="00671FBB" w:rsidP="00671FBB">
            <w:pPr>
              <w:spacing w:line="276" w:lineRule="auto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005EFE">
              <w:rPr>
                <w:rFonts w:ascii="TH SarabunPSK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  <w:tr w:rsidR="00671FBB" w:rsidRPr="00276EF6" w:rsidTr="009C4FA6">
        <w:tc>
          <w:tcPr>
            <w:tcW w:w="4784" w:type="dxa"/>
            <w:gridSpan w:val="2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70" w:type="dxa"/>
          </w:tcPr>
          <w:p w:rsidR="00671FBB" w:rsidRPr="00276EF6" w:rsidRDefault="00671FBB" w:rsidP="00671FBB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671FBB" w:rsidRPr="00276EF6" w:rsidRDefault="00671FBB" w:rsidP="00671FBB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  <w:gridSpan w:val="2"/>
          </w:tcPr>
          <w:p w:rsidR="00671FBB" w:rsidRPr="00276EF6" w:rsidRDefault="00671FBB" w:rsidP="00671FBB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242" w:type="dxa"/>
          </w:tcPr>
          <w:p w:rsidR="00671FBB" w:rsidRPr="00276EF6" w:rsidRDefault="00671FBB" w:rsidP="00671FBB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2340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  <w:tc>
          <w:tcPr>
            <w:tcW w:w="2376" w:type="dxa"/>
          </w:tcPr>
          <w:p w:rsidR="00671FBB" w:rsidRPr="00276EF6" w:rsidRDefault="00671FBB" w:rsidP="00671FBB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ไม่มี</w:t>
            </w:r>
          </w:p>
        </w:tc>
      </w:tr>
    </w:tbl>
    <w:p w:rsidR="009C4FA6" w:rsidRDefault="009C4FA6" w:rsidP="0023220B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sectPr w:rsidR="009C4FA6" w:rsidSect="00E26BD0">
          <w:pgSz w:w="16838" w:h="11906" w:orient="landscape"/>
          <w:pgMar w:top="1282" w:right="1440" w:bottom="1800" w:left="1440" w:header="706" w:footer="706" w:gutter="0"/>
          <w:pgNumType w:start="1"/>
          <w:cols w:space="708"/>
          <w:docGrid w:linePitch="360"/>
        </w:sectPr>
      </w:pPr>
    </w:p>
    <w:p w:rsidR="00841016" w:rsidRPr="00276EF6" w:rsidRDefault="00841016" w:rsidP="002322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276EF6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  <w:r w:rsidR="00741E3D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20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  <w:gridCol w:w="2552"/>
      </w:tblGrid>
      <w:tr w:rsidR="00062026" w:rsidRPr="00276EF6" w:rsidTr="00671FBB">
        <w:trPr>
          <w:gridAfter w:val="1"/>
          <w:wAfter w:w="2552" w:type="dxa"/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671FBB" w:rsidRPr="00276EF6" w:rsidTr="00671FBB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9C4FA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F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52" w:type="dxa"/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1FBB" w:rsidRPr="00276EF6" w:rsidTr="00671FBB">
        <w:trPr>
          <w:gridAfter w:val="1"/>
          <w:wAfter w:w="2552" w:type="dxa"/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1FBB" w:rsidRPr="00276EF6" w:rsidTr="00671FBB">
        <w:trPr>
          <w:gridAfter w:val="1"/>
          <w:wAfter w:w="2552" w:type="dxa"/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BB" w:rsidRPr="00276EF6" w:rsidRDefault="00671FBB" w:rsidP="00671FBB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D0D15" w:rsidRPr="00276EF6" w:rsidRDefault="005D0D15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276EF6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5D0D15" w:rsidRPr="00276EF6" w:rsidTr="009C4FA6">
        <w:trPr>
          <w:cantSplit/>
          <w:trHeight w:val="427"/>
          <w:tblHeader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76EF6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276EF6" w:rsidTr="009C4FA6">
        <w:trPr>
          <w:cantSplit/>
          <w:trHeight w:val="427"/>
          <w:tblHeader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พฤติกรรมการเข้าเรียน และการส่งงานที่ได้รับมอบหมายตามเวลา</w:t>
            </w:r>
          </w:p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คะแนนสอบกลางภาคและสอบปลายภาค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ประเมินจากชิ้นงานที่ได้รับมอบหมาย</w:t>
            </w:r>
          </w:p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ประเมินการแสดงความคิดเห็นและพฤติกรรมการเรียนรู้ในชั้นเรียน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9C4FA6" w:rsidRPr="00276EF6" w:rsidRDefault="009C4FA6" w:rsidP="009C4FA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C4FA6" w:rsidRPr="00276EF6" w:rsidTr="00C012C2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A6" w:rsidRPr="002A331A" w:rsidRDefault="009C4FA6" w:rsidP="009C4FA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331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ความสามารถในการสื่อสารที่มีประสิทธิภาพและเหมาะสมในการแสดงความคิดเห็นหรือการนำเสนองานต่างๆ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6" w:rsidRPr="00276EF6" w:rsidRDefault="009C4FA6" w:rsidP="009C4FA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</w:tbl>
    <w:p w:rsidR="00EC02FD" w:rsidRPr="00276EF6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276EF6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E66DEB" w:rsidRPr="00276EF6" w:rsidRDefault="0019687E" w:rsidP="0023063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-</w:t>
      </w: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4077" w:rsidRPr="00276EF6" w:rsidRDefault="00C94077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9687E">
        <w:rPr>
          <w:rFonts w:ascii="TH SarabunPSK" w:hAnsi="TH SarabunPSK" w:cs="TH SarabunPSK"/>
          <w:b/>
          <w:bCs/>
          <w:sz w:val="36"/>
          <w:szCs w:val="36"/>
        </w:rPr>
        <w:t>120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8372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19687E">
        <w:rPr>
          <w:rFonts w:ascii="TH SarabunPSK" w:hAnsi="TH SarabunPSK" w:cs="TH SarabunPSK"/>
          <w:b/>
          <w:bCs/>
          <w:sz w:val="36"/>
          <w:szCs w:val="36"/>
        </w:rPr>
        <w:t>20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9C4FA6">
        <w:rPr>
          <w:rFonts w:ascii="TH SarabunPSK" w:hAnsi="TH SarabunPSK" w:cs="TH SarabunPSK" w:hint="cs"/>
          <w:sz w:val="32"/>
          <w:szCs w:val="32"/>
          <w:cs/>
        </w:rPr>
        <w:t>0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:rsidTr="0041060C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19687E" w:rsidRDefault="00100D1E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8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276EF6" w:rsidRDefault="009C4FA6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</w:tcPr>
          <w:p w:rsidR="00100D1E" w:rsidRPr="00276EF6" w:rsidRDefault="006F01A4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271" w:type="dxa"/>
          </w:tcPr>
          <w:p w:rsidR="00100D1E" w:rsidRPr="00276EF6" w:rsidRDefault="006F01A4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59.09</w:t>
            </w:r>
          </w:p>
        </w:tc>
      </w:tr>
      <w:tr w:rsidR="0019687E" w:rsidRPr="00276EF6" w:rsidTr="0041060C">
        <w:tc>
          <w:tcPr>
            <w:tcW w:w="2268" w:type="dxa"/>
          </w:tcPr>
          <w:p w:rsidR="0019687E" w:rsidRPr="0019687E" w:rsidRDefault="0019687E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87E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9687E" w:rsidRDefault="0019687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75- 79</w:t>
            </w:r>
          </w:p>
        </w:tc>
        <w:tc>
          <w:tcPr>
            <w:tcW w:w="1800" w:type="dxa"/>
          </w:tcPr>
          <w:p w:rsidR="0019687E" w:rsidRDefault="006F01A4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</w:tcPr>
          <w:p w:rsidR="0019687E" w:rsidRDefault="006F01A4" w:rsidP="00A75A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22.73</w:t>
            </w:r>
          </w:p>
        </w:tc>
      </w:tr>
      <w:tr w:rsidR="0019687E" w:rsidRPr="00276EF6" w:rsidTr="0041060C">
        <w:tc>
          <w:tcPr>
            <w:tcW w:w="2268" w:type="dxa"/>
          </w:tcPr>
          <w:p w:rsidR="0019687E" w:rsidRPr="0019687E" w:rsidRDefault="0019687E" w:rsidP="0049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687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9687E" w:rsidRDefault="0019687E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19687E" w:rsidRDefault="006F01A4" w:rsidP="009C4F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71" w:type="dxa"/>
          </w:tcPr>
          <w:p w:rsidR="0019687E" w:rsidRDefault="006F01A4" w:rsidP="00A75A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18.18</w:t>
            </w:r>
          </w:p>
        </w:tc>
      </w:tr>
    </w:tbl>
    <w:p w:rsidR="000A46D6" w:rsidRPr="00276EF6" w:rsidRDefault="000A46D6" w:rsidP="005E46FB">
      <w:pPr>
        <w:rPr>
          <w:rFonts w:ascii="TH SarabunPSK" w:hAnsi="TH SarabunPSK" w:cs="TH SarabunPSK"/>
          <w:sz w:val="32"/>
          <w:szCs w:val="32"/>
          <w:cs/>
        </w:rPr>
      </w:pPr>
    </w:p>
    <w:p w:rsidR="0041060C" w:rsidRPr="00276EF6" w:rsidRDefault="0041060C" w:rsidP="0041060C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276EF6" w:rsidRDefault="009C4FA6" w:rsidP="0041060C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A32AC" w:rsidRPr="00276EF6" w:rsidRDefault="004A32AC" w:rsidP="0041060C">
      <w:pPr>
        <w:ind w:left="284"/>
        <w:rPr>
          <w:rFonts w:ascii="TH SarabunPSK" w:hAnsi="TH SarabunPSK" w:cs="TH SarabunPSK"/>
          <w:sz w:val="32"/>
          <w:szCs w:val="32"/>
        </w:rPr>
      </w:pPr>
    </w:p>
    <w:p w:rsidR="005579C0" w:rsidRPr="00276EF6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EF6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276EF6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276EF6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="00C72958"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CB2C23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41060C" w:rsidRPr="00276EF6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41060C" w:rsidRPr="00276EF6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276EF6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มคอ.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3</w:t>
      </w:r>
      <w:r w:rsidR="00C72958" w:rsidRPr="00276EF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(</w:t>
            </w:r>
            <w:r w:rsidRPr="00276EF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ตัวอย่าง)</w:t>
            </w:r>
          </w:p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ตรวจสอบผลการประเมินการเรียนรู้ของนักศึกษา โดยตรวจสอบ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>ข้อสอบรายงาน วิธีการให้คะแนนสอบ และการให้คะแนนพฤติกรรม</w:t>
            </w:r>
          </w:p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FD40B2" w:rsidRPr="00276EF6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737AE2" w:rsidRPr="00276EF6" w:rsidRDefault="00FD40B2" w:rsidP="00FD40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อื่นๆ</w:t>
            </w:r>
          </w:p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9C4FA6" w:rsidP="001968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รุปความเห็นการทวนสอบสอดคล้องกับผลสัมฤทธิ์ที่ได้เพราะอาจารย์ทุกท่านรู้จักผู้เรียนเป็นรายบุคคลดี ผลการเรียนเป็นไปตามที่คาดหวังและสมรรถนะจริงของนิสิตตลอดปีการศึกษา</w:t>
            </w:r>
          </w:p>
        </w:tc>
      </w:tr>
    </w:tbl>
    <w:p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04370" w:rsidRPr="00276EF6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19687E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สถานการณ์โควิด ทำให้การใช้ทรัพยากรในห้องสมุดเป็นไปอย่างจำกัด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19687E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นิสิตขาดแหล่งข้อมูลที่น่าเชื่อถือได้</w:t>
            </w:r>
          </w:p>
        </w:tc>
      </w:tr>
    </w:tbl>
    <w:p w:rsidR="00E10941" w:rsidRPr="00276EF6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9C4FA6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:rsidR="00FE284A" w:rsidRPr="00276EF6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646BA" w:rsidRPr="00276EF6" w:rsidRDefault="003646B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C94077" w:rsidRPr="00276EF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204370" w:rsidRPr="00204370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="006F01A4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ในระบบประเมินการเรียนการสอน</w:t>
      </w:r>
    </w:p>
    <w:p w:rsidR="00A119A1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6F01A4" w:rsidRPr="006F01A4" w:rsidRDefault="006F01A4" w:rsidP="006F01A4">
      <w:pPr>
        <w:rPr>
          <w:rFonts w:ascii="TH Sarabun New" w:eastAsia="BrowalliaNew-Bold" w:hAnsi="TH Sarabun New" w:cs="TH Sarabun New"/>
          <w:sz w:val="28"/>
          <w:szCs w:val="32"/>
          <w:lang w:eastAsia="th-TH"/>
        </w:rPr>
      </w:pPr>
      <w:r>
        <w:rPr>
          <w:rFonts w:eastAsia="BrowalliaNew-Bold"/>
          <w:cs/>
          <w:lang w:eastAsia="th-TH"/>
        </w:rPr>
        <w:tab/>
      </w:r>
      <w:r w:rsidRPr="006F01A4"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  <w:t>คุณภาพการจัดการเรียนการสอน   4.05</w:t>
      </w:r>
    </w:p>
    <w:p w:rsidR="006F01A4" w:rsidRDefault="006F01A4" w:rsidP="006F01A4">
      <w:pPr>
        <w:rPr>
          <w:rFonts w:ascii="TH Sarabun New" w:eastAsia="BrowalliaNew-Bold" w:hAnsi="TH Sarabun New" w:cs="TH Sarabun New"/>
          <w:sz w:val="28"/>
          <w:szCs w:val="32"/>
          <w:lang w:eastAsia="th-TH"/>
        </w:rPr>
      </w:pPr>
      <w:r w:rsidRPr="006F01A4"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</w:r>
      <w:r w:rsidRPr="006F01A4"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  <w:t>สิ่งสนับสนุนการเรียนรู้ 3.91</w:t>
      </w:r>
    </w:p>
    <w:p w:rsidR="006F01A4" w:rsidRPr="006F01A4" w:rsidRDefault="006F01A4" w:rsidP="006F01A4">
      <w:pPr>
        <w:rPr>
          <w:rFonts w:ascii="TH Sarabun New" w:eastAsia="BrowalliaNew-Bold" w:hAnsi="TH Sarabun New" w:cs="TH Sarabun New" w:hint="cs"/>
          <w:sz w:val="28"/>
          <w:szCs w:val="32"/>
          <w:cs/>
          <w:lang w:eastAsia="th-TH"/>
        </w:rPr>
      </w:pPr>
      <w: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</w:r>
      <w: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ab/>
      </w:r>
      <w:r>
        <w:rPr>
          <w:rFonts w:ascii="TH Sarabun New" w:eastAsia="BrowalliaNew-Bold" w:hAnsi="TH Sarabun New" w:cs="TH Sarabun New" w:hint="cs"/>
          <w:sz w:val="28"/>
          <w:szCs w:val="32"/>
          <w:cs/>
          <w:lang w:eastAsia="th-TH"/>
        </w:rPr>
        <w:t xml:space="preserve">สอนดีแต่เนื้อหาเยอะ และเนื้อหายาก ทำให้สับสน รวมทั้งการเรียนการสอนแบบออนไลน์ทำให้มีข้อจำกัดมากกว่าการเรียนในห้องเรียน แต่การเรียนออนไลน์แบบสดมีคุณภาพมากกว่าการเรียนกับคลิบวิดีโอ </w:t>
      </w:r>
    </w:p>
    <w:p w:rsidR="00A119A1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1.2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6F01A4" w:rsidRPr="006F01A4" w:rsidRDefault="006F01A4" w:rsidP="006F01A4">
      <w:pPr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</w:pPr>
      <w:r>
        <w:rPr>
          <w:rFonts w:eastAsia="BrowalliaNew-Bold"/>
          <w:cs/>
          <w:lang w:eastAsia="th-TH"/>
        </w:rPr>
        <w:tab/>
      </w:r>
      <w:r>
        <w:rPr>
          <w:rFonts w:eastAsia="BrowalliaNew-Bold"/>
          <w:cs/>
          <w:lang w:eastAsia="th-TH"/>
        </w:rPr>
        <w:tab/>
      </w:r>
      <w:r w:rsidRPr="006F01A4">
        <w:rPr>
          <w:rFonts w:ascii="TH Sarabun New" w:eastAsia="BrowalliaNew-Bold" w:hAnsi="TH Sarabun New" w:cs="TH Sarabun New"/>
          <w:sz w:val="28"/>
          <w:szCs w:val="32"/>
          <w:cs/>
          <w:lang w:eastAsia="th-TH"/>
        </w:rPr>
        <w:t xml:space="preserve">จะนำข้อแนะนำไปปรับปรุงการจัดการเรียนการสอน ทั้งเรื่องเนื้อหาและสิ่งสนับสนุนการเรียนรู้ (หากเป็นไปได้) </w:t>
      </w:r>
      <w:r>
        <w:rPr>
          <w:rFonts w:ascii="TH Sarabun New" w:eastAsia="BrowalliaNew-Bold" w:hAnsi="TH Sarabun New" w:cs="TH Sarabun New" w:hint="cs"/>
          <w:sz w:val="28"/>
          <w:szCs w:val="32"/>
          <w:cs/>
          <w:lang w:eastAsia="th-TH"/>
        </w:rPr>
        <w:t xml:space="preserve">โดยเฉพาะการสอนแบบออนไลน์ที่ต้องพึ่งพิงเทคโนโลยีเป็นอย่างมาก </w:t>
      </w:r>
    </w:p>
    <w:p w:rsidR="00A119A1" w:rsidRPr="00276EF6" w:rsidRDefault="00A119A1" w:rsidP="00A119A1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3646BA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A119A1" w:rsidRPr="00276EF6" w:rsidRDefault="00A119A1" w:rsidP="00A119A1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A119A1" w:rsidRDefault="006F01A4" w:rsidP="00A119A1">
      <w:pPr>
        <w:ind w:left="720" w:firstLine="414"/>
        <w:rPr>
          <w:rFonts w:ascii="TH SarabunPSK" w:eastAsia="Calibri" w:hAnsi="TH SarabunPSK" w:cs="TH SarabunPSK" w:hint="cs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สอบถามจากนิสิต พบว่าชอบเรียนแบบสดในการเรียนออนไลน์ มากกว่าเรียนกับวิดีโอ แม้ว่านิสิตส่วนใหญ่จะโหวดว่าเรียนกับคลิป แต่จริงๆ แล้วการเรียนกับคลิปไม่ดีเท่ากับการเรียนสด และการเรียนสดในห้องเรียนดีที่สุด</w:t>
      </w:r>
    </w:p>
    <w:p w:rsidR="006F01A4" w:rsidRPr="00276EF6" w:rsidRDefault="006F01A4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</w:p>
    <w:p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>ความเห็นของอาจารย์ผู้สอนต่อข</w:t>
      </w:r>
      <w:r w:rsidR="006F01A4">
        <w:rPr>
          <w:rFonts w:ascii="TH SarabunPSK" w:hAnsi="TH SarabunPSK" w:cs="TH SarabunPSK" w:hint="cs"/>
          <w:sz w:val="32"/>
          <w:szCs w:val="32"/>
          <w:cs/>
        </w:rPr>
        <w:t>้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</w:p>
    <w:p w:rsidR="00A119A1" w:rsidRDefault="0019687E" w:rsidP="0019687E">
      <w:pPr>
        <w:ind w:left="3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จัดการเรียนการสอนแบบปกติตั้งแต่ภาคการศึกษา 1/2565  </w:t>
      </w:r>
    </w:p>
    <w:p w:rsidR="0019687E" w:rsidRPr="00276EF6" w:rsidRDefault="0019687E" w:rsidP="0019687E">
      <w:pPr>
        <w:ind w:left="360" w:firstLine="720"/>
        <w:rPr>
          <w:rFonts w:ascii="TH SarabunPSK" w:hAnsi="TH SarabunPSK" w:cs="TH SarabunPSK"/>
          <w:sz w:val="32"/>
          <w:szCs w:val="32"/>
        </w:rPr>
      </w:pPr>
    </w:p>
    <w:p w:rsidR="00A119A1" w:rsidRDefault="00204370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204370" w:rsidRPr="00276EF6" w:rsidRDefault="00204370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119A1" w:rsidRPr="00276EF6" w:rsidRDefault="00A119A1" w:rsidP="00A119A1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373BA8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ปรับเนื้อหาเพื่อกระชับเวลา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373BA8" w:rsidRDefault="008F0502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ลดเนื้อหาที่ไม่จำเป็นทำให้ได้เนื้อหาที่จำเป็นครบถ้วน</w:t>
            </w:r>
            <w:r w:rsidR="00373B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373BA8">
            <w:pPr>
              <w:numPr>
                <w:ilvl w:val="0"/>
                <w:numId w:val="29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8F0502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ปรับให้นิสิตได้อ่านบทความวิจัยและอภิปรายเพิ่มขึ้น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8F0502" w:rsidRDefault="008F0502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ได้อ่านบทความวิจัยตัวอย่างเพิ่มขึ้น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8F0502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A119A1" w:rsidRDefault="006F01A4" w:rsidP="00A119A1">
      <w:pPr>
        <w:ind w:firstLine="70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เพิ่มตัวอย่างที่สอดคล้องกับการเรียนการสอนในห้องเรียนตามวิชาเอกของนิสิต</w:t>
      </w:r>
    </w:p>
    <w:p w:rsidR="006F01A4" w:rsidRPr="00276EF6" w:rsidRDefault="006F01A4" w:rsidP="00A119A1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ลดเนื้อหาที่ซับซ้อนมากเกินไป</w:t>
      </w: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373BA8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373BA8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373BA8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5EBF" w:rsidRPr="00276EF6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119A1" w:rsidRPr="00276EF6" w:rsidRDefault="00373BA8" w:rsidP="00A119A1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119A1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EC738D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ณ วันที่ 10</w:t>
      </w:r>
      <w:r w:rsidR="008F05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GoBack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</w:t>
      </w:r>
      <w:r w:rsidR="008F0502">
        <w:rPr>
          <w:rFonts w:ascii="TH SarabunPSK" w:hAnsi="TH SarabunPSK" w:cs="TH SarabunPSK" w:hint="cs"/>
          <w:b/>
          <w:bCs/>
          <w:sz w:val="32"/>
          <w:szCs w:val="32"/>
          <w:cs/>
        </w:rPr>
        <w:t>ยน 2565</w:t>
      </w: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3BA8" w:rsidRPr="00276EF6" w:rsidRDefault="00373BA8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A119A1" w:rsidRPr="00276EF6" w:rsidTr="006749D6"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CC19AD" w:rsidRDefault="0018372B" w:rsidP="00CC19A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276225</wp:posOffset>
                  </wp:positionV>
                  <wp:extent cx="2228850" cy="600075"/>
                  <wp:effectExtent l="0" t="0" r="0" b="0"/>
                  <wp:wrapNone/>
                  <wp:docPr id="4" name="Picture 4" descr="My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y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9A1" w:rsidRPr="00276EF6" w:rsidRDefault="00B07B0F" w:rsidP="00CC19A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CC19AD" w:rsidRDefault="00CC19AD" w:rsidP="00B07B0F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A119A1" w:rsidRPr="00276EF6" w:rsidRDefault="00A119A1" w:rsidP="00B07B0F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</w:t>
            </w:r>
            <w:r w:rsidR="00B07B0F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นางชคดี   ไวยวุทธิ</w:t>
            </w:r>
            <w:r w:rsidR="00EE16BB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A119A1" w:rsidRPr="00276EF6" w:rsidRDefault="00A119A1" w:rsidP="00B07B0F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20 เมษายน 2565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A119A1" w:rsidP="006749D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119A1" w:rsidRPr="00276EF6" w:rsidTr="006749D6"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E37E71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CC19AD" w:rsidP="00CC19A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</w:t>
            </w:r>
            <w:r w:rsidR="008E12E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CC19AD" w:rsidRDefault="00CC19AD" w:rsidP="00CC19A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              </w:t>
            </w:r>
          </w:p>
          <w:p w:rsidR="00A119A1" w:rsidRPr="00276EF6" w:rsidRDefault="00CC19AD" w:rsidP="008F0502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                  </w:t>
            </w:r>
            <w:r w:rsidR="00EE16BB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</w:t>
            </w:r>
            <w:r w:rsidR="00B07B0F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นาง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สาววีนัส ศรีศักดา</w:t>
            </w:r>
            <w:r w:rsidR="00EE16BB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EE16BB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CC19AD" w:rsidP="006749D6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lang w:eastAsia="th-TH"/>
              </w:rPr>
              <w:t xml:space="preserve">                                   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     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B07B0F" w:rsidP="00B07B0F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22 เมษายน 256</w:t>
            </w:r>
            <w:r w:rsidR="008F050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</w:t>
            </w: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9C4FA6">
      <w:pgSz w:w="11906" w:h="16838"/>
      <w:pgMar w:top="1440" w:right="1282" w:bottom="1440" w:left="180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3D" w:rsidRDefault="0090463D" w:rsidP="001D5AA2">
      <w:pPr>
        <w:pStyle w:val="Header"/>
      </w:pPr>
      <w:r>
        <w:separator/>
      </w:r>
    </w:p>
  </w:endnote>
  <w:endnote w:type="continuationSeparator" w:id="0">
    <w:p w:rsidR="0090463D" w:rsidRDefault="0090463D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BrowalliaNew">
    <w:altName w:val="Arial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3D" w:rsidRDefault="0090463D" w:rsidP="001D5AA2">
      <w:pPr>
        <w:pStyle w:val="Header"/>
      </w:pPr>
      <w:r>
        <w:separator/>
      </w:r>
    </w:p>
  </w:footnote>
  <w:footnote w:type="continuationSeparator" w:id="0">
    <w:p w:rsidR="0090463D" w:rsidRDefault="0090463D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8E" w:rsidRDefault="00175B8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B8E" w:rsidRDefault="00175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5A189E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5A18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B16255" w:rsidP="00B16255">
    <w:pPr>
      <w:pStyle w:val="Header"/>
      <w:framePr w:w="796" w:h="451" w:hRule="exact" w:wrap="around" w:vAnchor="text" w:hAnchor="page" w:x="5926" w:y="1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6F01A4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8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:rsidR="00B16255" w:rsidRDefault="00B16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E7682"/>
    <w:multiLevelType w:val="hybridMultilevel"/>
    <w:tmpl w:val="AC98B946"/>
    <w:lvl w:ilvl="0" w:tplc="A07AF86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23"/>
  </w:num>
  <w:num w:numId="5">
    <w:abstractNumId w:val="5"/>
  </w:num>
  <w:num w:numId="6">
    <w:abstractNumId w:val="25"/>
  </w:num>
  <w:num w:numId="7">
    <w:abstractNumId w:val="7"/>
  </w:num>
  <w:num w:numId="8">
    <w:abstractNumId w:val="17"/>
  </w:num>
  <w:num w:numId="9">
    <w:abstractNumId w:val="26"/>
  </w:num>
  <w:num w:numId="10">
    <w:abstractNumId w:val="24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2"/>
  </w:num>
  <w:num w:numId="16">
    <w:abstractNumId w:val="11"/>
  </w:num>
  <w:num w:numId="17">
    <w:abstractNumId w:val="20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1"/>
  </w:num>
  <w:num w:numId="23">
    <w:abstractNumId w:val="0"/>
  </w:num>
  <w:num w:numId="24">
    <w:abstractNumId w:val="15"/>
  </w:num>
  <w:num w:numId="25">
    <w:abstractNumId w:val="28"/>
  </w:num>
  <w:num w:numId="26">
    <w:abstractNumId w:val="9"/>
  </w:num>
  <w:num w:numId="27">
    <w:abstractNumId w:val="12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0F64A2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3F4F"/>
    <w:rsid w:val="001645F4"/>
    <w:rsid w:val="00166FFA"/>
    <w:rsid w:val="001706BB"/>
    <w:rsid w:val="00172AC1"/>
    <w:rsid w:val="00173176"/>
    <w:rsid w:val="00175B8E"/>
    <w:rsid w:val="001812F6"/>
    <w:rsid w:val="0018372B"/>
    <w:rsid w:val="001902DF"/>
    <w:rsid w:val="00192552"/>
    <w:rsid w:val="001926AA"/>
    <w:rsid w:val="00192EE7"/>
    <w:rsid w:val="00193420"/>
    <w:rsid w:val="0019386D"/>
    <w:rsid w:val="00195B31"/>
    <w:rsid w:val="0019687E"/>
    <w:rsid w:val="001A2B83"/>
    <w:rsid w:val="001A4960"/>
    <w:rsid w:val="001B0CB2"/>
    <w:rsid w:val="001B325B"/>
    <w:rsid w:val="001B617C"/>
    <w:rsid w:val="001C1260"/>
    <w:rsid w:val="001C1898"/>
    <w:rsid w:val="001C6430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709F6"/>
    <w:rsid w:val="00373BA8"/>
    <w:rsid w:val="003751DC"/>
    <w:rsid w:val="003832FF"/>
    <w:rsid w:val="00386649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A613E"/>
    <w:rsid w:val="003B7DE6"/>
    <w:rsid w:val="003D3A67"/>
    <w:rsid w:val="003D433B"/>
    <w:rsid w:val="003D66D8"/>
    <w:rsid w:val="003D7BD6"/>
    <w:rsid w:val="003E0989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1FBB"/>
    <w:rsid w:val="00672CCC"/>
    <w:rsid w:val="006749D6"/>
    <w:rsid w:val="00675B3D"/>
    <w:rsid w:val="0067755A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5E85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01A4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4391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12E6"/>
    <w:rsid w:val="008E2B6C"/>
    <w:rsid w:val="008F0502"/>
    <w:rsid w:val="008F0A5E"/>
    <w:rsid w:val="008F0DB8"/>
    <w:rsid w:val="008F4E38"/>
    <w:rsid w:val="008F5C08"/>
    <w:rsid w:val="008F6F4F"/>
    <w:rsid w:val="00900AB6"/>
    <w:rsid w:val="0090463D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4FA6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2448"/>
    <w:rsid w:val="00A04648"/>
    <w:rsid w:val="00A107AF"/>
    <w:rsid w:val="00A119A1"/>
    <w:rsid w:val="00A14D32"/>
    <w:rsid w:val="00A1543E"/>
    <w:rsid w:val="00A316B0"/>
    <w:rsid w:val="00A449BD"/>
    <w:rsid w:val="00A5198B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07B0F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12C2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19A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26BD0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38D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1AC2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39828"/>
  <w15:chartTrackingRefBased/>
  <w15:docId w15:val="{6CDDD1A2-1553-4D93-A381-5339EFA8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19687E"/>
    <w:pPr>
      <w:ind w:left="720"/>
      <w:contextualSpacing/>
    </w:pPr>
    <w:rPr>
      <w:sz w:val="20"/>
      <w:szCs w:val="25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9001-BACA-4CC3-AB31-FC35A070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1391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Chakadee Waiyavutti</cp:lastModifiedBy>
  <cp:revision>2</cp:revision>
  <cp:lastPrinted>2016-10-31T10:33:00Z</cp:lastPrinted>
  <dcterms:created xsi:type="dcterms:W3CDTF">2022-06-22T07:29:00Z</dcterms:created>
  <dcterms:modified xsi:type="dcterms:W3CDTF">2022-06-22T07:29:00Z</dcterms:modified>
</cp:coreProperties>
</file>