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E7608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34CF7BD8" wp14:editId="16CEDFD1">
            <wp:extent cx="1448435" cy="2526030"/>
            <wp:effectExtent l="0" t="0" r="0" b="0"/>
            <wp:docPr id="2" name="รูปภาพ 2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2DB3C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3F516DD4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>
        <w:rPr>
          <w:rFonts w:ascii="TH Sarabun New" w:hAnsi="TH Sarabun New" w:cs="TH Sarabun New"/>
          <w:b/>
          <w:bCs/>
          <w:sz w:val="48"/>
          <w:szCs w:val="48"/>
          <w:cs/>
        </w:rPr>
        <w:t>มคอ. 5 รายงานผลการดำเนินการของรายวิชา</w:t>
      </w:r>
    </w:p>
    <w:p w14:paraId="31EF4079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sz w:val="48"/>
          <w:szCs w:val="48"/>
          <w:cs/>
        </w:rPr>
        <w:t>(</w:t>
      </w:r>
      <w:r>
        <w:rPr>
          <w:rFonts w:ascii="TH Sarabun New" w:hAnsi="TH Sarabun New" w:cs="TH Sarabun New"/>
          <w:b/>
          <w:bCs/>
          <w:sz w:val="48"/>
          <w:szCs w:val="48"/>
        </w:rPr>
        <w:t>Course Report</w:t>
      </w:r>
      <w:r>
        <w:rPr>
          <w:rFonts w:ascii="TH Sarabun New" w:hAnsi="TH Sarabun New" w:cs="TH Sarabun New"/>
          <w:b/>
          <w:bCs/>
          <w:sz w:val="48"/>
          <w:szCs w:val="48"/>
          <w:cs/>
        </w:rPr>
        <w:t>)</w:t>
      </w:r>
    </w:p>
    <w:p w14:paraId="42892F5C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23EAA840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7C457231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0F3AC4EE" w14:textId="77777777" w:rsidR="006748C6" w:rsidRDefault="006748C6" w:rsidP="006748C6">
      <w:pPr>
        <w:pStyle w:val="Default"/>
        <w:rPr>
          <w:rFonts w:ascii="TH Sarabun New" w:hAnsi="TH Sarabun New" w:cs="TH Sarabun New"/>
        </w:rPr>
      </w:pPr>
    </w:p>
    <w:p w14:paraId="5CA18D24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  <w:cs/>
        </w:rPr>
        <w:t>03</w:t>
      </w:r>
      <w:r>
        <w:rPr>
          <w:rFonts w:ascii="TH Sarabun New" w:hAnsi="TH Sarabun New" w:cs="TH Sarabun New"/>
          <w:b/>
          <w:bCs/>
          <w:sz w:val="40"/>
          <w:szCs w:val="40"/>
        </w:rPr>
        <w:t>08120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 ภาษาและเทคโนโลยีดิจิทัลสำหรับครู</w:t>
      </w:r>
    </w:p>
    <w:p w14:paraId="3CB07E23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Style w:val="PageNumber"/>
          <w:rFonts w:ascii="TH Sarabun New" w:hAnsi="TH Sarabun New" w:cs="TH Sarabun New"/>
          <w:b/>
          <w:bCs/>
          <w:sz w:val="36"/>
          <w:szCs w:val="36"/>
          <w:cs/>
        </w:rPr>
        <w:t>(</w:t>
      </w:r>
      <w:r>
        <w:rPr>
          <w:rStyle w:val="PageNumber"/>
          <w:rFonts w:ascii="TH Sarabun New" w:hAnsi="TH Sarabun New" w:cs="TH Sarabun New"/>
          <w:b/>
          <w:bCs/>
          <w:sz w:val="36"/>
          <w:szCs w:val="36"/>
        </w:rPr>
        <w:t>Languages and Technology Digital for Teachers</w:t>
      </w:r>
      <w:r>
        <w:rPr>
          <w:rStyle w:val="PageNumber"/>
          <w:rFonts w:ascii="TH Sarabun New" w:hAnsi="TH Sarabun New" w:cs="TH Sarabun New" w:hint="cs"/>
          <w:b/>
          <w:bCs/>
          <w:sz w:val="36"/>
          <w:szCs w:val="36"/>
          <w:cs/>
        </w:rPr>
        <w:t>)</w:t>
      </w:r>
    </w:p>
    <w:p w14:paraId="59E3D94F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15148850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/>
          <w:b/>
          <w:bCs/>
          <w:sz w:val="48"/>
          <w:szCs w:val="48"/>
          <w:cs/>
        </w:rPr>
        <w:t xml:space="preserve">กลุ่ม </w:t>
      </w:r>
      <w:r w:rsidR="009730C1">
        <w:rPr>
          <w:rFonts w:ascii="TH Sarabun New" w:hAnsi="TH Sarabun New" w:cs="TH Sarabun New"/>
          <w:b/>
          <w:bCs/>
          <w:sz w:val="48"/>
          <w:szCs w:val="48"/>
        </w:rPr>
        <w:t>S 112</w:t>
      </w:r>
    </w:p>
    <w:p w14:paraId="4FBE2C05" w14:textId="77777777" w:rsidR="006748C6" w:rsidRDefault="006748C6" w:rsidP="006748C6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4DAB962E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sz w:val="44"/>
          <w:szCs w:val="44"/>
          <w:cs/>
        </w:rPr>
        <w:t>รายวิชานี้เป็นส่วนหนึ่งของหลักสูตรการศึกษาบัณฑิต</w:t>
      </w:r>
    </w:p>
    <w:p w14:paraId="4AAD3ECC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sz w:val="44"/>
          <w:szCs w:val="44"/>
          <w:cs/>
        </w:rPr>
        <w:t>หมวดวิชาเฉพาะด้าน วิชาชีพครู (หลักสูตร 4 ปี)</w:t>
      </w:r>
    </w:p>
    <w:p w14:paraId="734EFB03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>
        <w:rPr>
          <w:rFonts w:ascii="TH Sarabun New" w:hAnsi="TH Sarabun New" w:cs="TH Sarabun New"/>
          <w:b/>
          <w:bCs/>
          <w:sz w:val="44"/>
          <w:szCs w:val="44"/>
          <w:cs/>
        </w:rPr>
        <w:t>หลักสูตรปรับปรุง พ.ศ. 2562</w:t>
      </w:r>
    </w:p>
    <w:p w14:paraId="3800994D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sz w:val="44"/>
          <w:szCs w:val="44"/>
          <w:cs/>
        </w:rPr>
        <w:t>คณะศึกษาศาสตร์ มหาวิทยาลัยทักษิณ</w:t>
      </w:r>
    </w:p>
    <w:p w14:paraId="0A05F884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221B95C1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</w:p>
    <w:p w14:paraId="174CD0A0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0"/>
        <w:gridCol w:w="6644"/>
        <w:gridCol w:w="1224"/>
      </w:tblGrid>
      <w:tr w:rsidR="006748C6" w14:paraId="185133D0" w14:textId="77777777" w:rsidTr="006748C6">
        <w:tc>
          <w:tcPr>
            <w:tcW w:w="1135" w:type="dxa"/>
            <w:hideMark/>
          </w:tcPr>
          <w:p w14:paraId="78EC56D9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1DCCC309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  <w:hideMark/>
          </w:tcPr>
          <w:p w14:paraId="53630204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6748C6" w14:paraId="3B5CA708" w14:textId="77777777" w:rsidTr="006748C6">
        <w:tc>
          <w:tcPr>
            <w:tcW w:w="1135" w:type="dxa"/>
            <w:hideMark/>
          </w:tcPr>
          <w:p w14:paraId="7E3D7CAA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700" w:type="dxa"/>
            <w:hideMark/>
          </w:tcPr>
          <w:p w14:paraId="17E47840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ข้อมูลทั่วไป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  <w:hideMark/>
          </w:tcPr>
          <w:p w14:paraId="32E5F7B5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6748C6" w14:paraId="52F4A101" w14:textId="77777777" w:rsidTr="006748C6">
        <w:tc>
          <w:tcPr>
            <w:tcW w:w="1135" w:type="dxa"/>
            <w:hideMark/>
          </w:tcPr>
          <w:p w14:paraId="6C80B44C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หมวดที่ 2</w:t>
            </w:r>
          </w:p>
        </w:tc>
        <w:tc>
          <w:tcPr>
            <w:tcW w:w="6700" w:type="dxa"/>
            <w:hideMark/>
          </w:tcPr>
          <w:p w14:paraId="2091B203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  <w:hideMark/>
          </w:tcPr>
          <w:p w14:paraId="1066CDDF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</w:tr>
      <w:tr w:rsidR="006748C6" w14:paraId="72E21E9C" w14:textId="77777777" w:rsidTr="006748C6">
        <w:tc>
          <w:tcPr>
            <w:tcW w:w="1135" w:type="dxa"/>
            <w:hideMark/>
          </w:tcPr>
          <w:p w14:paraId="0DD177A9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หมวดที่ 3</w:t>
            </w:r>
          </w:p>
        </w:tc>
        <w:tc>
          <w:tcPr>
            <w:tcW w:w="6700" w:type="dxa"/>
            <w:hideMark/>
          </w:tcPr>
          <w:p w14:paraId="37E84F22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  <w:hideMark/>
          </w:tcPr>
          <w:p w14:paraId="6630A2CA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</w:tr>
      <w:tr w:rsidR="006748C6" w14:paraId="4B80EC41" w14:textId="77777777" w:rsidTr="006748C6">
        <w:tc>
          <w:tcPr>
            <w:tcW w:w="1135" w:type="dxa"/>
            <w:hideMark/>
          </w:tcPr>
          <w:p w14:paraId="67BD30D8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หมวดที่ 4</w:t>
            </w:r>
          </w:p>
        </w:tc>
        <w:tc>
          <w:tcPr>
            <w:tcW w:w="6700" w:type="dxa"/>
            <w:hideMark/>
          </w:tcPr>
          <w:p w14:paraId="6007B724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  <w:hideMark/>
          </w:tcPr>
          <w:p w14:paraId="2309D6C4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</w:tr>
      <w:tr w:rsidR="006748C6" w14:paraId="5C6A468B" w14:textId="77777777" w:rsidTr="006748C6">
        <w:tc>
          <w:tcPr>
            <w:tcW w:w="1135" w:type="dxa"/>
            <w:hideMark/>
          </w:tcPr>
          <w:p w14:paraId="2BF4454B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หมวดที่ 5</w:t>
            </w:r>
          </w:p>
        </w:tc>
        <w:tc>
          <w:tcPr>
            <w:tcW w:w="6700" w:type="dxa"/>
            <w:hideMark/>
          </w:tcPr>
          <w:p w14:paraId="55131341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  <w:hideMark/>
          </w:tcPr>
          <w:p w14:paraId="57D6899E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</w:tr>
      <w:tr w:rsidR="006748C6" w14:paraId="3E2C0753" w14:textId="77777777" w:rsidTr="006748C6">
        <w:tc>
          <w:tcPr>
            <w:tcW w:w="1135" w:type="dxa"/>
            <w:hideMark/>
          </w:tcPr>
          <w:p w14:paraId="74211BA8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700" w:type="dxa"/>
            <w:hideMark/>
          </w:tcPr>
          <w:p w14:paraId="352F0214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  <w:hideMark/>
          </w:tcPr>
          <w:p w14:paraId="676F9174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</w:tr>
    </w:tbl>
    <w:p w14:paraId="3A21E27B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0FA4EAB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DA8C29F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E3F390F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A7CD27C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1A3B750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0BC50DA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3769E68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8A79BC6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10FEA46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A9B5645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4982E9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330096C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4E659D7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4114C45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6A7D1A1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F21C9CE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</w:p>
    <w:p w14:paraId="7E47C623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28938E8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558F06E" w14:textId="77777777" w:rsidR="006748C6" w:rsidRDefault="006748C6" w:rsidP="006748C6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748C6">
          <w:pgSz w:w="11906" w:h="16838"/>
          <w:pgMar w:top="1440" w:right="1287" w:bottom="1440" w:left="1797" w:header="709" w:footer="709" w:gutter="0"/>
          <w:pgNumType w:start="1"/>
          <w:cols w:space="720"/>
        </w:sectPr>
      </w:pPr>
    </w:p>
    <w:p w14:paraId="400C5EC3" w14:textId="77777777" w:rsidR="006748C6" w:rsidRDefault="006748C6" w:rsidP="006748C6">
      <w:pPr>
        <w:pStyle w:val="Titl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359C3E86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(</w:t>
      </w:r>
      <w:r>
        <w:rPr>
          <w:rFonts w:ascii="TH Sarabun New" w:hAnsi="TH Sarabun New" w:cs="TH Sarabun New"/>
          <w:b/>
          <w:bCs/>
          <w:sz w:val="36"/>
          <w:szCs w:val="36"/>
        </w:rPr>
        <w:t>Course Report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461772CC" w14:textId="77777777" w:rsidR="006748C6" w:rsidRDefault="006748C6" w:rsidP="006748C6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หมวด 1 ข้อมูลทั่วไป</w:t>
      </w:r>
    </w:p>
    <w:p w14:paraId="0C9BC6F7" w14:textId="77777777" w:rsidR="006748C6" w:rsidRDefault="006748C6" w:rsidP="006748C6">
      <w:pPr>
        <w:tabs>
          <w:tab w:val="left" w:pos="567"/>
        </w:tabs>
        <w:ind w:left="322" w:hanging="322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bookmarkEnd w:id="0"/>
    </w:p>
    <w:p w14:paraId="4F2CB6D0" w14:textId="77777777" w:rsidR="006748C6" w:rsidRDefault="006748C6" w:rsidP="006748C6">
      <w:pPr>
        <w:tabs>
          <w:tab w:val="left" w:pos="8100"/>
        </w:tabs>
        <w:ind w:left="720" w:hanging="360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sz w:val="32"/>
          <w:szCs w:val="32"/>
        </w:rPr>
        <w:t>03</w:t>
      </w:r>
      <w:r>
        <w:rPr>
          <w:rFonts w:ascii="TH Sarabun New" w:eastAsia="TH SarabunPSK" w:hAnsi="TH Sarabun New" w:cs="TH Sarabun New"/>
          <w:bCs/>
          <w:sz w:val="32"/>
          <w:szCs w:val="32"/>
          <w:cs/>
        </w:rPr>
        <w:t>08120</w:t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 xml:space="preserve"> </w:t>
      </w: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ภาษาและเทคโนโลยีดิจิทัลสำหรับครู     </w:t>
      </w:r>
      <w:r>
        <w:rPr>
          <w:rFonts w:ascii="TH Sarabun New" w:eastAsia="TH SarabunPSK" w:hAnsi="TH Sarabun New" w:cs="TH Sarabun New"/>
          <w:b/>
          <w:sz w:val="32"/>
          <w:szCs w:val="32"/>
        </w:rPr>
        <w:t>3</w:t>
      </w: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eastAsia="TH SarabunPSK" w:hAnsi="TH Sarabun New" w:cs="TH Sarabun New"/>
          <w:b/>
          <w:sz w:val="32"/>
          <w:szCs w:val="32"/>
        </w:rPr>
        <w:t>2</w:t>
      </w: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-</w:t>
      </w:r>
      <w:r>
        <w:rPr>
          <w:rFonts w:ascii="TH Sarabun New" w:eastAsia="TH SarabunPSK" w:hAnsi="TH Sarabun New" w:cs="TH Sarabun New"/>
          <w:b/>
          <w:sz w:val="32"/>
          <w:szCs w:val="32"/>
        </w:rPr>
        <w:t>2</w:t>
      </w: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-</w:t>
      </w:r>
      <w:r>
        <w:rPr>
          <w:rFonts w:ascii="TH Sarabun New" w:eastAsia="TH SarabunPSK" w:hAnsi="TH Sarabun New" w:cs="TH Sarabun New"/>
          <w:b/>
          <w:sz w:val="32"/>
          <w:szCs w:val="32"/>
        </w:rPr>
        <w:t>5</w:t>
      </w: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)</w:t>
      </w:r>
    </w:p>
    <w:p w14:paraId="016E358A" w14:textId="77777777" w:rsidR="006748C6" w:rsidRDefault="006748C6" w:rsidP="006748C6">
      <w:pPr>
        <w:tabs>
          <w:tab w:val="left" w:pos="8190"/>
        </w:tabs>
        <w:ind w:left="1260" w:hanging="9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sz w:val="32"/>
          <w:szCs w:val="32"/>
        </w:rPr>
        <w:t>Languages and Technology Digital for Teachers</w:t>
      </w:r>
    </w:p>
    <w:p w14:paraId="7C0898CA" w14:textId="77777777" w:rsidR="006748C6" w:rsidRDefault="006748C6" w:rsidP="006748C6">
      <w:pPr>
        <w:tabs>
          <w:tab w:val="left" w:pos="8190"/>
        </w:tabs>
        <w:ind w:left="720" w:firstLine="5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t>แนวคิด ทฤษฎี และหลักการใช้ภาษาไทย ภาษาอังกฤษ วัฒนธรรมการใช้ภาษา ภาษาเพื่อการสื่อสารสำหรับครูเกี่ยวกับวัจนภาษาและอวัจนภาษา การบูรณาการภาษา สื่อและเทคโนโลยีดิจิทัลเพื่อการเรียนรู้ การพัฒนานวัตกรรมการเรียนรู้และพัฒนาวิชาชีพครูในบริบทที่หลากหลายอย่างเท่าทันการเปลี่ยนแปลงของสังคมและบริบทโลก</w:t>
      </w:r>
    </w:p>
    <w:p w14:paraId="70DA7D49" w14:textId="77777777" w:rsidR="006748C6" w:rsidRDefault="006748C6" w:rsidP="006748C6">
      <w:pPr>
        <w:ind w:left="709" w:hanging="425"/>
        <w:rPr>
          <w:rFonts w:ascii="TH Sarabun New" w:hAnsi="TH Sarabun New" w:cs="TH Sarabun New"/>
          <w:b/>
          <w:bCs/>
          <w:sz w:val="32"/>
          <w:szCs w:val="32"/>
        </w:rPr>
      </w:pPr>
    </w:p>
    <w:p w14:paraId="0905414D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รายวิชาที่ต้องเรียนมาก่อน: </w:t>
      </w:r>
      <w:r>
        <w:rPr>
          <w:rFonts w:ascii="TH Sarabun New" w:hAnsi="TH Sarabun New" w:cs="TH Sarabun New"/>
          <w:sz w:val="32"/>
          <w:szCs w:val="32"/>
          <w:cs/>
        </w:rPr>
        <w:t>ไม่มี</w:t>
      </w:r>
    </w:p>
    <w:p w14:paraId="29A6CA1E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proofErr w:type="gram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อาจารย์ผู้รับผิดชอบรายวิชา  อาจารย์ผู้สอน</w:t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และกลุ่มเรียน (</w:t>
      </w:r>
      <w:r>
        <w:rPr>
          <w:rFonts w:ascii="TH Sarabun New" w:hAnsi="TH Sarabun New" w:cs="TH Sarabun New"/>
          <w:b/>
          <w:bCs/>
          <w:sz w:val="32"/>
          <w:szCs w:val="32"/>
        </w:rPr>
        <w:t>Section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) : </w:t>
      </w:r>
    </w:p>
    <w:p w14:paraId="7EA49BA4" w14:textId="77777777" w:rsidR="006748C6" w:rsidRDefault="006748C6" w:rsidP="006748C6">
      <w:pPr>
        <w:ind w:left="720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อาจารย์ ดร.ศิริรัตน์ สินประจักษ์ผล</w:t>
      </w:r>
    </w:p>
    <w:p w14:paraId="0BF3CC01" w14:textId="77777777" w:rsidR="006748C6" w:rsidRDefault="0091678E" w:rsidP="006748C6">
      <w:pPr>
        <w:ind w:left="720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อาจารย์เพ็ญนภา สุวรรณวงศ์</w:t>
      </w:r>
    </w:p>
    <w:p w14:paraId="22E60BB8" w14:textId="77777777" w:rsidR="006748C6" w:rsidRDefault="006748C6" w:rsidP="006748C6">
      <w:pPr>
        <w:ind w:left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อาจารย์ ดร.เฉลิมชัย มนูเสวต</w:t>
      </w:r>
      <w:r>
        <w:rPr>
          <w:rFonts w:ascii="TH Sarabun New" w:hAnsi="TH Sarabun New" w:cs="TH Sarabun New"/>
          <w:sz w:val="32"/>
          <w:szCs w:val="32"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กลุ่มเรียน  </w:t>
      </w:r>
      <w:r w:rsidR="00A44954">
        <w:rPr>
          <w:rFonts w:ascii="TH Sarabun New" w:hAnsi="TH Sarabun New" w:cs="TH Sarabun New"/>
          <w:sz w:val="32"/>
          <w:szCs w:val="32"/>
        </w:rPr>
        <w:t>S 112</w:t>
      </w:r>
    </w:p>
    <w:p w14:paraId="6E5C6503" w14:textId="77777777" w:rsidR="006748C6" w:rsidRDefault="006748C6" w:rsidP="006748C6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699C15C1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ภาคเรียน/ชั้นปีที่เรียน</w:t>
      </w:r>
    </w:p>
    <w:p w14:paraId="23FB7C16" w14:textId="77777777" w:rsidR="006748C6" w:rsidRDefault="006748C6" w:rsidP="006748C6">
      <w:pPr>
        <w:ind w:left="709" w:hanging="425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ภาคเรียนที่ 2 ปีการศึกษา </w:t>
      </w:r>
      <w:r>
        <w:rPr>
          <w:rFonts w:ascii="TH Sarabun New" w:hAnsi="TH Sarabun New" w:cs="TH Sarabun New"/>
          <w:sz w:val="32"/>
          <w:szCs w:val="32"/>
        </w:rPr>
        <w:t xml:space="preserve">2565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ชั้นปีที่ </w:t>
      </w:r>
      <w:r>
        <w:rPr>
          <w:rFonts w:ascii="TH Sarabun New" w:hAnsi="TH Sarabun New" w:cs="TH Sarabun New"/>
          <w:sz w:val="32"/>
          <w:szCs w:val="32"/>
        </w:rPr>
        <w:t>2</w:t>
      </w:r>
    </w:p>
    <w:p w14:paraId="01D40BD9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5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สถานที่เรียน </w:t>
      </w:r>
    </w:p>
    <w:p w14:paraId="3ED72B9F" w14:textId="77777777" w:rsidR="006748C6" w:rsidRDefault="006748C6" w:rsidP="006748C6">
      <w:pPr>
        <w:ind w:left="709" w:hanging="425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>มหาวิทยาลัยทักษิณ วิทยาเขตสงขลา</w:t>
      </w:r>
    </w:p>
    <w:p w14:paraId="5FB1378C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</w:rPr>
      </w:pPr>
    </w:p>
    <w:p w14:paraId="2CACDCF6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</w:rPr>
      </w:pPr>
    </w:p>
    <w:p w14:paraId="7EA5A0CE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</w:rPr>
      </w:pPr>
    </w:p>
    <w:p w14:paraId="3316FE11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</w:rPr>
      </w:pPr>
    </w:p>
    <w:p w14:paraId="141D9624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</w:rPr>
      </w:pPr>
    </w:p>
    <w:p w14:paraId="4E158CE3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</w:rPr>
      </w:pPr>
    </w:p>
    <w:p w14:paraId="2BCAC7F1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</w:rPr>
      </w:pPr>
    </w:p>
    <w:p w14:paraId="1D653C79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</w:rPr>
      </w:pPr>
    </w:p>
    <w:p w14:paraId="4FCDB237" w14:textId="77777777" w:rsidR="006748C6" w:rsidRDefault="006748C6" w:rsidP="006748C6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หมวดที่ 2 การจัดการเรียนการสอนที่เปรียบเทียบกับแผนการสอน</w:t>
      </w:r>
    </w:p>
    <w:p w14:paraId="213AD407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5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04"/>
        <w:gridCol w:w="900"/>
        <w:gridCol w:w="1080"/>
        <w:gridCol w:w="900"/>
        <w:gridCol w:w="1080"/>
        <w:gridCol w:w="867"/>
        <w:gridCol w:w="1417"/>
      </w:tblGrid>
      <w:tr w:rsidR="006748C6" w14:paraId="067DBC2E" w14:textId="77777777" w:rsidTr="006748C6">
        <w:trPr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E788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  <w:cs/>
              </w:rPr>
              <w:t>สัปดาห์ที่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4830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35FA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  <w:cs/>
              </w:rPr>
              <w:t>จำนวนชั่วโมง</w:t>
            </w:r>
          </w:p>
          <w:p w14:paraId="033477D0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  <w:cs/>
              </w:rPr>
              <w:t>ตามแผนการสอน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1EB0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  <w:cs/>
              </w:rPr>
              <w:t>จำนวนชั่วโมง</w:t>
            </w:r>
          </w:p>
          <w:p w14:paraId="06D6FB4B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  <w:cs/>
              </w:rPr>
              <w:t>ที่สอนจริง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1CF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  <w:cs/>
              </w:rPr>
              <w:t>ความแตกต่าง (%)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72AA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  <w:cs/>
              </w:rPr>
              <w:t>เหตุผล (หากความแตกต่างเกิน 25%)</w:t>
            </w:r>
          </w:p>
        </w:tc>
      </w:tr>
      <w:tr w:rsidR="006748C6" w14:paraId="519EEA7E" w14:textId="77777777" w:rsidTr="006748C6">
        <w:trPr>
          <w:tblHeader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D62D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Cs/>
                <w:sz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4F4C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Cs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CD02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  <w:cs/>
              </w:rPr>
              <w:t>บรรยาย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9A9F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  <w:cs/>
              </w:rPr>
              <w:t>ปฏิบัติการ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97E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  <w:cs/>
              </w:rPr>
              <w:t>บรรยาย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95F1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  <w:cs/>
              </w:rPr>
              <w:t>ปฏิบัติการ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F40C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Cs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264BA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Cs/>
                <w:sz w:val="28"/>
              </w:rPr>
            </w:pPr>
          </w:p>
        </w:tc>
      </w:tr>
      <w:tr w:rsidR="006748C6" w14:paraId="5BA404B8" w14:textId="77777777" w:rsidTr="00674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C315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1-2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D845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. ชี้แจงรายละเอียดของรายวิชา ได้แก่ แนวทางการจัดกิจกรรมการเรียนรู้ และการบูรณาการความรู้ด้านภาษาและเทคโนโลยีดิจิทัลสำหรับครู และแนวทางประเมินผลการเรียนรู้ และเกณฑ์การตัดสินผลการเรียน</w:t>
            </w:r>
          </w:p>
          <w:p w14:paraId="2963882A" w14:textId="77777777" w:rsidR="006748C6" w:rsidRDefault="006748C6">
            <w:pPr>
              <w:pStyle w:val="Standard"/>
              <w:spacing w:line="256" w:lineRule="auto"/>
              <w:rPr>
                <w:rFonts w:ascii="TH Sarabun New" w:hAnsi="TH Sarabun New" w:cs="TH Sarabun New"/>
                <w:color w:val="000000"/>
                <w:sz w:val="28"/>
                <w:szCs w:val="28"/>
                <w:lang w:val="en-US" w:bidi="th-TH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 w:bidi="th-TH"/>
              </w:rPr>
              <w:t>2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 w:bidi="th-TH"/>
              </w:rPr>
              <w:t>. บูรณาการภาษาและเทคโนโลยีดิจิทัล</w:t>
            </w:r>
          </w:p>
          <w:p w14:paraId="6A6B7677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ด้วยความฉลาดรู้ (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Digital literacy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)</w:t>
            </w:r>
          </w:p>
          <w:p w14:paraId="37ACB0D0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. การใช้ภาษาไทยเพื่อการสื่อสารอย่างสร้างสรรค์  และรู้เท่าทันการเปลี่ยนแปลง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DF85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E7DB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7DD1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C325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44F9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D8D3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</w:tr>
      <w:tr w:rsidR="006748C6" w14:paraId="27EB0051" w14:textId="77777777" w:rsidTr="00674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008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1449" w14:textId="77777777" w:rsidR="006748C6" w:rsidRDefault="006748C6">
            <w:pPr>
              <w:pStyle w:val="Default"/>
              <w:spacing w:line="256" w:lineRule="auto"/>
              <w:rPr>
                <w:rFonts w:ascii="TH Sarabun New" w:hAnsi="TH Sarabun New" w:cs="TH Sarabun New"/>
                <w:sz w:val="28"/>
                <w:szCs w:val="28"/>
                <w:lang w:val="en-AU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 การวิเคราะห์พฤติกรรมการสื่อสาร</w:t>
            </w:r>
          </w:p>
          <w:p w14:paraId="4E99F4CF" w14:textId="77777777" w:rsidR="006748C6" w:rsidRDefault="006748C6">
            <w:pPr>
              <w:pStyle w:val="Default"/>
              <w:spacing w:line="256" w:lineRule="auto"/>
              <w:rPr>
                <w:rFonts w:ascii="TH Sarabun New" w:hAnsi="TH Sarabun New" w:cs="TH Sarabun New"/>
                <w:sz w:val="28"/>
                <w:szCs w:val="28"/>
                <w:lang w:val="en-AU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 การใช้ภาษาสื่อสารสร้างแรงบันดาลใจ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7D3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B26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8E41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41FC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2973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6DE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6748C6" w14:paraId="6035CC59" w14:textId="77777777" w:rsidTr="00674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E9B5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AD20" w14:textId="77777777" w:rsidR="006748C6" w:rsidRDefault="006748C6">
            <w:pPr>
              <w:pStyle w:val="Default"/>
              <w:spacing w:line="256" w:lineRule="auto"/>
              <w:rPr>
                <w:rFonts w:ascii="TH Sarabun New" w:hAnsi="TH Sarabun New" w:cs="TH Sarabun New"/>
                <w:sz w:val="28"/>
                <w:szCs w:val="28"/>
                <w:lang w:val="en-AU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.การใช้ภาษาเพื่อพัฒนาความคิด</w:t>
            </w:r>
          </w:p>
          <w:p w14:paraId="4AF7A5E0" w14:textId="77777777" w:rsidR="006748C6" w:rsidRDefault="006748C6">
            <w:pPr>
              <w:pStyle w:val="Standard"/>
              <w:spacing w:line="256" w:lineRule="auto"/>
              <w:rPr>
                <w:rFonts w:ascii="TH Sarabun New" w:hAnsi="TH Sarabun New" w:cs="TH Sarabun New"/>
                <w:color w:val="000000"/>
                <w:sz w:val="28"/>
                <w:szCs w:val="28"/>
                <w:lang w:val="en-US" w:bidi="th-TH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szCs w:val="28"/>
                <w:lang w:val="en-US" w:bidi="th-TH"/>
              </w:rPr>
              <w:t>2</w:t>
            </w:r>
            <w:r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  <w:lang w:val="en-US" w:bidi="th-TH"/>
              </w:rPr>
              <w:t xml:space="preserve">. ความสัมพันธ์ระหว่างภาษา วัฒนธรรม </w:t>
            </w:r>
          </w:p>
          <w:p w14:paraId="19A368F4" w14:textId="77777777" w:rsidR="006748C6" w:rsidRDefault="006748C6">
            <w:pPr>
              <w:pStyle w:val="Default"/>
              <w:spacing w:line="256" w:lineRule="auto"/>
              <w:rPr>
                <w:rFonts w:ascii="TH Sarabun New" w:hAnsi="TH Sarabun New" w:cs="TH Sarabun New"/>
                <w:sz w:val="28"/>
                <w:szCs w:val="28"/>
                <w:lang w:val="en-AU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และความคิด</w:t>
            </w:r>
          </w:p>
          <w:p w14:paraId="2CFE25AB" w14:textId="77777777" w:rsidR="006748C6" w:rsidRDefault="006748C6">
            <w:pPr>
              <w:pStyle w:val="Default"/>
              <w:spacing w:line="256" w:lineRule="auto"/>
              <w:rPr>
                <w:rFonts w:ascii="TH Sarabun New" w:hAnsi="TH Sarabun New" w:cs="TH Sarabun New"/>
                <w:sz w:val="28"/>
                <w:szCs w:val="28"/>
                <w:lang w:val="en-AU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lastRenderedPageBreak/>
              <w:t>3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 การคิดวิเคราะห์เพื่อการเรียนรู้อย่างยั่งยืน</w:t>
            </w:r>
          </w:p>
          <w:p w14:paraId="2CF7E079" w14:textId="77777777" w:rsidR="006748C6" w:rsidRDefault="006748C6">
            <w:pPr>
              <w:pStyle w:val="Default"/>
              <w:spacing w:line="256" w:lineRule="auto"/>
              <w:rPr>
                <w:rFonts w:ascii="TH Sarabun New" w:hAnsi="TH Sarabun New" w:cs="TH Sarabun New"/>
                <w:sz w:val="28"/>
                <w:szCs w:val="28"/>
                <w:lang w:val="en-AU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 การใช้ภาษาไทยเพื่อพัฒนากิจกรรมการเรียนรู้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4325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BD5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260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53DF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8BD9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C4A5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6748C6" w14:paraId="2FAC3F22" w14:textId="77777777" w:rsidTr="00674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6D71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4C3C" w14:textId="77777777" w:rsidR="006748C6" w:rsidRDefault="006748C6">
            <w:pPr>
              <w:pStyle w:val="Default"/>
              <w:spacing w:line="256" w:lineRule="auto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 การใช้ภาษาเพื่อการนำเสนออย่างสร้างสรรค์</w:t>
            </w:r>
          </w:p>
          <w:p w14:paraId="0E557EE1" w14:textId="77777777" w:rsidR="006748C6" w:rsidRDefault="006748C6">
            <w:pPr>
              <w:pStyle w:val="Default"/>
              <w:spacing w:line="256" w:lineRule="auto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 การพัฒนาบุคลิกภาพของผู้นำเสนอผลงาน</w:t>
            </w:r>
          </w:p>
          <w:p w14:paraId="00F1327E" w14:textId="77777777" w:rsidR="006748C6" w:rsidRDefault="006748C6">
            <w:pPr>
              <w:pStyle w:val="Default"/>
              <w:spacing w:line="256" w:lineRule="auto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 การใช้เทคโนโลยีดิจิทัลเพื่อการนำเสนออย่างสร้างสรรค์</w:t>
            </w:r>
          </w:p>
          <w:p w14:paraId="402ABA74" w14:textId="77777777" w:rsidR="006748C6" w:rsidRDefault="006748C6">
            <w:pPr>
              <w:pStyle w:val="Default"/>
              <w:spacing w:line="256" w:lineRule="auto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. สอบปฏิบัติการการใช้ภาษาไทยนำเสนอผลงานอย่างสร้างสรรค์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D43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8896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B716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A39A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3844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6324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</w:tr>
      <w:tr w:rsidR="006748C6" w14:paraId="6500AD5F" w14:textId="77777777" w:rsidTr="00674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DA22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41F0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English for communication in daily life</w:t>
            </w:r>
          </w:p>
          <w:p w14:paraId="59056A21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Talking about yourself</w:t>
            </w:r>
          </w:p>
          <w:p w14:paraId="3FC55AF1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Meeting new people</w:t>
            </w:r>
          </w:p>
          <w:p w14:paraId="113E990F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Asking and giving personal information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8F32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343A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5E5A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6EE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3CFB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3157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6748C6" w14:paraId="6BDE9E57" w14:textId="77777777" w:rsidTr="00674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FC6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4ADD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English for communication in daily life</w:t>
            </w:r>
          </w:p>
          <w:p w14:paraId="17C6E584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Using a wide range of simple language for conversations pertinent to the topics in daily and working life contexts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(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e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g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.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family, hobbies, work,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travel, and current events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BBA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F62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1D0B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22E9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1E69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6CD8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</w:tr>
      <w:tr w:rsidR="006748C6" w14:paraId="07BEDAC5" w14:textId="77777777" w:rsidTr="00674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63D1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8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3EA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สอบกลางภาค</w:t>
            </w:r>
          </w:p>
        </w:tc>
      </w:tr>
      <w:tr w:rsidR="006748C6" w14:paraId="1D8E3FB8" w14:textId="77777777" w:rsidTr="00674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6C1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94DB" w14:textId="77777777" w:rsidR="006748C6" w:rsidRDefault="006748C6">
            <w:pPr>
              <w:pStyle w:val="Default"/>
              <w:spacing w:line="256" w:lineRule="auto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Reading and writing skills for understanding relevant English information in everyday materials such as emails, signs , short messages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81FC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4DA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E6D8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CAF5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CE5A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3920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6748C6" w14:paraId="7E040F54" w14:textId="77777777" w:rsidTr="00674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2712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C458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color w:val="000000"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English for effective presentation</w:t>
            </w:r>
          </w:p>
          <w:p w14:paraId="2B4B1F8A" w14:textId="77777777" w:rsidR="006748C6" w:rsidRDefault="006748C6">
            <w:pPr>
              <w:spacing w:line="256" w:lineRule="auto"/>
              <w:ind w:left="30"/>
              <w:jc w:val="both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Integration of assigned information from digital searching to related field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B41E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CB9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96CC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0C7E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1C55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CB8F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6748C6" w14:paraId="1D65A720" w14:textId="77777777" w:rsidTr="00674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F64F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2B02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Presentation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techniques skills</w:t>
            </w:r>
          </w:p>
          <w:p w14:paraId="7A08E4BC" w14:textId="77777777" w:rsidR="006748C6" w:rsidRDefault="006748C6">
            <w:pPr>
              <w:pStyle w:val="Default"/>
              <w:spacing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>Presentation practice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E78C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CB6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738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BE5B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B1BB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265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6748C6" w14:paraId="03A07878" w14:textId="77777777" w:rsidTr="00674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48F8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3D6" w14:textId="77777777" w:rsidR="006748C6" w:rsidRDefault="006748C6">
            <w:pPr>
              <w:pStyle w:val="Default"/>
              <w:spacing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1. แนะนำรายวิชา วิธีการสอนและการประเมินผล</w:t>
            </w:r>
          </w:p>
          <w:p w14:paraId="7394383D" w14:textId="77777777" w:rsidR="006748C6" w:rsidRDefault="006748C6">
            <w:pPr>
              <w:pStyle w:val="Default"/>
              <w:spacing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2. การใช้งาน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Google apps for education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สำหรับการศึกษา</w:t>
            </w:r>
          </w:p>
          <w:p w14:paraId="183E71A7" w14:textId="77777777" w:rsidR="006748C6" w:rsidRDefault="006748C6">
            <w:pPr>
              <w:pStyle w:val="Default"/>
              <w:spacing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3. การออกแบบสื่อการเรียนการสอนอย่างเป็นระบบ วิเคราะห์การออกแบบสื่อการเรียนการสอนอย่างเป็นระบบ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BFF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B488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846C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F3DC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1A7B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F89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6748C6" w14:paraId="73B1B93F" w14:textId="77777777" w:rsidTr="00674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441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13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5462" w14:textId="77777777" w:rsidR="006748C6" w:rsidRDefault="006748C6">
            <w:pPr>
              <w:pStyle w:val="Default"/>
              <w:spacing w:line="256" w:lineRule="auto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การออกแบบสื่อการเรียนการสอนอย่างเป็นระบบ</w:t>
            </w:r>
          </w:p>
          <w:p w14:paraId="5D7C1861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>ปฏิบัติการออกแบบสื่อการเรียนการสอน</w:t>
            </w:r>
          </w:p>
          <w:p w14:paraId="7CC026D6" w14:textId="77777777" w:rsidR="006748C6" w:rsidRDefault="006748C6">
            <w:pPr>
              <w:pStyle w:val="Default"/>
              <w:spacing w:line="256" w:lineRule="auto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อย่างเป็นระบบ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EBA1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847C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72C6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D4B9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78ED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ED04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</w:tr>
      <w:tr w:rsidR="006748C6" w14:paraId="620C6480" w14:textId="77777777" w:rsidTr="00674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9D6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14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11A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การผลิตสื่อการเรียนการสอน</w:t>
            </w:r>
          </w:p>
          <w:p w14:paraId="1D35D47D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ปฏิบัติการผลิตสื่อการเรียนการสอน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5846C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E1DF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2285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218E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2B3D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74D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6748C6" w14:paraId="2FC12065" w14:textId="77777777" w:rsidTr="00674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6230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1</w:t>
            </w:r>
            <w:r>
              <w:rPr>
                <w:rFonts w:ascii="TH Sarabun New" w:hAnsi="TH Sarabun New" w:cs="TH Sarabun New"/>
                <w:b/>
                <w:sz w:val="28"/>
                <w:cs/>
              </w:rPr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7D30" w14:textId="77777777" w:rsidR="006748C6" w:rsidRDefault="006748C6">
            <w:pPr>
              <w:pStyle w:val="Default"/>
              <w:spacing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การผลิตสื่อการสอนประเภทอิเล็กทรอนิกส์</w:t>
            </w:r>
          </w:p>
          <w:p w14:paraId="51DE8BA7" w14:textId="77777777" w:rsidR="006748C6" w:rsidRDefault="006748C6">
            <w:pPr>
              <w:pStyle w:val="Default"/>
              <w:spacing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ปฏิบัติการผลิตสื่อการสอนประเภทอิเล็กทรอนิกส์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7130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3160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222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98FE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20EA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8647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6748C6" w14:paraId="69EFA34A" w14:textId="77777777" w:rsidTr="006748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8AED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1</w:t>
            </w:r>
            <w:r>
              <w:rPr>
                <w:rFonts w:ascii="TH Sarabun New" w:hAnsi="TH Sarabun New" w:cs="TH Sarabun New"/>
                <w:b/>
                <w:sz w:val="28"/>
                <w:cs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5D79" w14:textId="77777777" w:rsidR="006748C6" w:rsidRDefault="006748C6">
            <w:pPr>
              <w:pStyle w:val="Default"/>
              <w:spacing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นิสิตนำเสนอผลงานการผลิตสื่อ</w:t>
            </w:r>
          </w:p>
          <w:p w14:paraId="4ED8A759" w14:textId="77777777" w:rsidR="006748C6" w:rsidRDefault="006748C6">
            <w:pPr>
              <w:pStyle w:val="Default"/>
              <w:spacing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>ประเมินผลงาน สรุป วิเคราะห์ปัญหา และหาแนวทางปรับปรุง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EA9B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1E0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53E5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6D3B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3FC8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335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</w:tr>
      <w:tr w:rsidR="006748C6" w14:paraId="08D23975" w14:textId="77777777" w:rsidTr="006748C6"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4253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รวมจำนวนชั่วโมงตลอดภาคเรียน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27F8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2951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C23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Cs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D3BA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30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5F10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E89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</w:tbl>
    <w:p w14:paraId="03F2ED03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  <w:rtl/>
          <w:cs/>
        </w:rPr>
      </w:pPr>
    </w:p>
    <w:p w14:paraId="197B45B6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หัวข้อที่สอนไม่ครอบคลุมตามแผน </w:t>
      </w:r>
    </w:p>
    <w:tbl>
      <w:tblPr>
        <w:tblW w:w="9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2"/>
        <w:gridCol w:w="2551"/>
        <w:gridCol w:w="2975"/>
        <w:gridCol w:w="2942"/>
      </w:tblGrid>
      <w:tr w:rsidR="006748C6" w14:paraId="062F8700" w14:textId="77777777" w:rsidTr="006748C6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24BF" w14:textId="77777777" w:rsidR="006748C6" w:rsidRDefault="006748C6">
            <w:pPr>
              <w:pStyle w:val="Heading7"/>
              <w:spacing w:before="0" w:after="0" w:line="256" w:lineRule="auto"/>
              <w:jc w:val="center"/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hAnsi="TH Sarabun New" w:cs="TH Sarabun New"/>
                <w:bCs/>
                <w:sz w:val="30"/>
                <w:cs/>
              </w:rPr>
              <w:t>สัปดาห์ที่</w:t>
            </w:r>
          </w:p>
          <w:p w14:paraId="6A446DC1" w14:textId="77777777" w:rsidR="006748C6" w:rsidRDefault="006748C6">
            <w:pPr>
              <w:pStyle w:val="Heading7"/>
              <w:spacing w:before="0" w:after="0"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720F" w14:textId="77777777" w:rsidR="006748C6" w:rsidRDefault="006748C6">
            <w:pPr>
              <w:pStyle w:val="Heading7"/>
              <w:spacing w:before="0" w:after="0" w:line="256" w:lineRule="auto"/>
              <w:jc w:val="center"/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76AB8755" w14:textId="77777777" w:rsidR="006748C6" w:rsidRDefault="006748C6">
            <w:pPr>
              <w:pStyle w:val="Heading7"/>
              <w:spacing w:before="0" w:after="0"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B893" w14:textId="77777777" w:rsidR="006748C6" w:rsidRDefault="006748C6">
            <w:pPr>
              <w:pStyle w:val="Heading7"/>
              <w:spacing w:before="0" w:after="0" w:line="256" w:lineRule="auto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9A12" w14:textId="77777777" w:rsidR="006748C6" w:rsidRDefault="006748C6">
            <w:pPr>
              <w:pStyle w:val="Heading7"/>
              <w:spacing w:before="0" w:after="0" w:line="256" w:lineRule="auto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6748C6" w14:paraId="05041EEC" w14:textId="77777777" w:rsidTr="006748C6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B209" w14:textId="77777777" w:rsidR="006748C6" w:rsidRDefault="006748C6">
            <w:pPr>
              <w:pStyle w:val="Heading7"/>
              <w:spacing w:before="0" w:line="256" w:lineRule="auto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F575" w14:textId="77777777" w:rsidR="006748C6" w:rsidRDefault="006748C6">
            <w:pPr>
              <w:pStyle w:val="Heading7"/>
              <w:spacing w:before="0" w:line="256" w:lineRule="auto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82D0" w14:textId="77777777" w:rsidR="006748C6" w:rsidRDefault="006748C6">
            <w:pPr>
              <w:pStyle w:val="Heading7"/>
              <w:spacing w:before="0" w:line="256" w:lineRule="auto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4266" w14:textId="77777777" w:rsidR="006748C6" w:rsidRDefault="006748C6">
            <w:pPr>
              <w:pStyle w:val="Heading7"/>
              <w:spacing w:before="0" w:line="256" w:lineRule="auto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</w:tr>
      <w:tr w:rsidR="006748C6" w14:paraId="72D4CF5A" w14:textId="77777777" w:rsidTr="006748C6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B60" w14:textId="77777777" w:rsidR="006748C6" w:rsidRDefault="006748C6">
            <w:pPr>
              <w:pStyle w:val="Heading7"/>
              <w:spacing w:before="0" w:line="256" w:lineRule="auto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8B8" w14:textId="77777777" w:rsidR="006748C6" w:rsidRDefault="006748C6">
            <w:pPr>
              <w:pStyle w:val="Heading7"/>
              <w:spacing w:before="0" w:line="256" w:lineRule="auto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98D" w14:textId="77777777" w:rsidR="006748C6" w:rsidRDefault="006748C6">
            <w:pPr>
              <w:pStyle w:val="Heading7"/>
              <w:spacing w:before="0" w:line="256" w:lineRule="auto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BFB2" w14:textId="77777777" w:rsidR="006748C6" w:rsidRDefault="006748C6">
            <w:pPr>
              <w:pStyle w:val="Heading7"/>
              <w:spacing w:before="0" w:line="256" w:lineRule="auto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6748C6" w14:paraId="4E83F75C" w14:textId="77777777" w:rsidTr="006748C6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98AB" w14:textId="77777777" w:rsidR="006748C6" w:rsidRDefault="006748C6">
            <w:pPr>
              <w:pStyle w:val="Heading7"/>
              <w:spacing w:before="0" w:line="256" w:lineRule="auto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C465" w14:textId="77777777" w:rsidR="006748C6" w:rsidRDefault="006748C6">
            <w:pPr>
              <w:pStyle w:val="Heading7"/>
              <w:spacing w:before="0" w:line="256" w:lineRule="auto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C39" w14:textId="77777777" w:rsidR="006748C6" w:rsidRDefault="006748C6">
            <w:pPr>
              <w:pStyle w:val="Heading7"/>
              <w:spacing w:before="0" w:line="256" w:lineRule="auto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A61F" w14:textId="77777777" w:rsidR="006748C6" w:rsidRDefault="006748C6">
            <w:pPr>
              <w:pStyle w:val="Heading7"/>
              <w:spacing w:before="0" w:line="256" w:lineRule="auto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37B56741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546F27E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DD1A95C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980"/>
        <w:gridCol w:w="2700"/>
        <w:gridCol w:w="720"/>
        <w:gridCol w:w="720"/>
        <w:gridCol w:w="3240"/>
      </w:tblGrid>
      <w:tr w:rsidR="006748C6" w14:paraId="116ED3D0" w14:textId="77777777" w:rsidTr="006748C6">
        <w:trPr>
          <w:cantSplit/>
          <w:trHeight w:val="4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033D" w14:textId="77777777" w:rsidR="006748C6" w:rsidRDefault="006748C6">
            <w:pPr>
              <w:pStyle w:val="Heading7"/>
              <w:spacing w:before="0" w:line="256" w:lineRule="auto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eastAsia="BrowalliaNew-Bold" w:hAnsi="TH Sarabun New" w:cs="TH Sarabun New"/>
                <w:b/>
                <w:bCs/>
                <w:snapToGrid w:val="0"/>
                <w:szCs w:val="24"/>
                <w:cs/>
                <w:lang w:eastAsia="th-TH"/>
              </w:rPr>
              <w:t>ผลการเรียนรู้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2CAD" w14:textId="77777777" w:rsidR="006748C6" w:rsidRDefault="006748C6">
            <w:pPr>
              <w:pStyle w:val="Heading7"/>
              <w:spacing w:before="0" w:line="256" w:lineRule="auto"/>
              <w:ind w:hanging="18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Cs w:val="24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b/>
                <w:bCs/>
                <w:snapToGrid w:val="0"/>
                <w:szCs w:val="24"/>
                <w:cs/>
                <w:lang w:eastAsia="th-TH"/>
              </w:rPr>
              <w:t>วิธีสอนที่ระบุใน</w:t>
            </w:r>
          </w:p>
          <w:p w14:paraId="25F6C9E2" w14:textId="77777777" w:rsidR="006748C6" w:rsidRDefault="006748C6">
            <w:pPr>
              <w:pStyle w:val="Heading7"/>
              <w:spacing w:before="0" w:line="256" w:lineRule="auto"/>
              <w:ind w:hanging="18"/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>
              <w:rPr>
                <w:rFonts w:ascii="TH Sarabun New" w:eastAsia="BrowalliaNew-Bold" w:hAnsi="TH Sarabun New" w:cs="TH Sarabun New"/>
                <w:b/>
                <w:bCs/>
                <w:snapToGrid w:val="0"/>
                <w:szCs w:val="24"/>
                <w:cs/>
                <w:lang w:eastAsia="th-TH"/>
              </w:rPr>
              <w:lastRenderedPageBreak/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9F33" w14:textId="77777777" w:rsidR="006748C6" w:rsidRDefault="006748C6">
            <w:pPr>
              <w:pStyle w:val="Heading7"/>
              <w:spacing w:before="0" w:line="256" w:lineRule="auto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eastAsia="BrowalliaNew-Bold" w:hAnsi="TH Sarabun New" w:cs="TH Sarabun New"/>
                <w:b/>
                <w:bCs/>
                <w:snapToGrid w:val="0"/>
                <w:szCs w:val="24"/>
                <w:cs/>
                <w:lang w:eastAsia="th-TH"/>
              </w:rPr>
              <w:lastRenderedPageBreak/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0E90" w14:textId="77777777" w:rsidR="006748C6" w:rsidRDefault="006748C6">
            <w:pPr>
              <w:spacing w:line="256" w:lineRule="auto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Cs w:val="24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b/>
                <w:bCs/>
                <w:snapToGrid w:val="0"/>
                <w:szCs w:val="24"/>
                <w:cs/>
                <w:lang w:eastAsia="th-TH"/>
              </w:rPr>
              <w:t>ปัญหาของการใช้วิธีสอน (ถ้ามี)</w:t>
            </w:r>
          </w:p>
          <w:p w14:paraId="4FC69C81" w14:textId="77777777" w:rsidR="006748C6" w:rsidRDefault="006748C6">
            <w:pPr>
              <w:pStyle w:val="Heading7"/>
              <w:spacing w:before="0" w:line="256" w:lineRule="auto"/>
              <w:ind w:hanging="18"/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>
              <w:rPr>
                <w:rFonts w:ascii="TH Sarabun New" w:eastAsia="BrowalliaNew-Bold" w:hAnsi="TH Sarabun New" w:cs="TH Sarabun New"/>
                <w:b/>
                <w:bCs/>
                <w:snapToGrid w:val="0"/>
                <w:szCs w:val="24"/>
                <w:cs/>
                <w:lang w:eastAsia="th-TH"/>
              </w:rPr>
              <w:lastRenderedPageBreak/>
              <w:t>พร้อมข้อเสนอแนะในการแก้ไข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br/>
            </w: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(พร้อมอธิบายเหตุผลว่ามีประสิทธิผลหรือไม่มีประสิทธิผลอย่างไร)</w:t>
            </w:r>
          </w:p>
        </w:tc>
      </w:tr>
      <w:tr w:rsidR="006748C6" w14:paraId="4567959D" w14:textId="77777777" w:rsidTr="006748C6">
        <w:trPr>
          <w:cantSplit/>
          <w:trHeight w:val="42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88F5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1A42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4E76" w14:textId="77777777" w:rsidR="006748C6" w:rsidRDefault="006748C6">
            <w:pPr>
              <w:pStyle w:val="Heading7"/>
              <w:spacing w:before="0" w:line="256" w:lineRule="auto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E1B5" w14:textId="77777777" w:rsidR="006748C6" w:rsidRDefault="006748C6">
            <w:pPr>
              <w:pStyle w:val="Heading7"/>
              <w:spacing w:before="0" w:line="256" w:lineRule="auto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9241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6748C6" w14:paraId="1B32437B" w14:textId="77777777" w:rsidTr="006748C6">
        <w:trPr>
          <w:cantSplit/>
          <w:trHeight w:val="4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853F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t>1. ด้านคุณธรรม จริยธรรม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9A3B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เรียนรู้ผ่านการจัดกิจกรรมการเรียนรู้แบบร่วมมือรวมพลัง โดยใช้สุนทรียสนทนา</w:t>
            </w:r>
          </w:p>
          <w:p w14:paraId="20D882D5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ใช้กรณีศึกษา (</w:t>
            </w:r>
            <w:r>
              <w:rPr>
                <w:rFonts w:ascii="TH Sarabun New" w:hAnsi="TH Sarabun New" w:cs="TH Sarabun New"/>
                <w:szCs w:val="24"/>
              </w:rPr>
              <w:t>Case Study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วิดีทัศน์ ครูต้นแบบด้านการจัดกิจกรรมการเรียนรู้ที่บูรณาการระหว่างภาษาและเทคโนโลยีดิจิทัล</w:t>
            </w:r>
          </w:p>
          <w:p w14:paraId="2D1FDE1A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เปิดโอกาสให้นิสิตสะท้อนคิดผลจากประสบการณ์ในสถานศึกษาจากรายวิชา 0308100 การปฏิบัติการ</w:t>
            </w:r>
          </w:p>
          <w:p w14:paraId="3A985DAE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สอนในสถานศึกษา1 ซึ่งเป็นชุมชนการเรียนรู้วิชาชีพ โดยให้ยกตัวอย่างครูซึ่งเป็นต้นแบบของการพัฒนานวัตกรรมการจัดการเรียนรู้</w:t>
            </w:r>
          </w:p>
          <w:p w14:paraId="024EB052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การจัดการเรียนรู้โดยมุ่งเน้นการฝึกปฏิบัติจริงในพื้นที่ (</w:t>
            </w:r>
            <w:r>
              <w:rPr>
                <w:rFonts w:ascii="TH Sarabun New" w:hAnsi="TH Sarabun New" w:cs="TH Sarabun New"/>
                <w:szCs w:val="24"/>
              </w:rPr>
              <w:t>Phenomenon</w:t>
            </w:r>
            <w:r>
              <w:rPr>
                <w:rFonts w:ascii="TH Sarabun New" w:hAnsi="TH Sarabun New" w:cs="TH Sarabun New"/>
                <w:szCs w:val="24"/>
                <w:cs/>
              </w:rPr>
              <w:t>-</w:t>
            </w:r>
            <w:r>
              <w:rPr>
                <w:rFonts w:ascii="TH Sarabun New" w:hAnsi="TH Sarabun New" w:cs="TH Sarabun New"/>
                <w:szCs w:val="24"/>
              </w:rPr>
              <w:t>based Learning</w:t>
            </w:r>
            <w:r>
              <w:rPr>
                <w:rFonts w:ascii="TH Sarabun New" w:hAnsi="TH Sarabun New" w:cs="TH Sarabun New"/>
                <w:szCs w:val="24"/>
                <w:cs/>
              </w:rPr>
              <w:t>)</w:t>
            </w:r>
          </w:p>
          <w:p w14:paraId="1FCEFC54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5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เปิดโอกาสให้นิสิตนำเสนออภิปราย (</w:t>
            </w:r>
            <w:r>
              <w:rPr>
                <w:rFonts w:ascii="TH Sarabun New" w:hAnsi="TH Sarabun New" w:cs="TH Sarabun New"/>
                <w:szCs w:val="24"/>
              </w:rPr>
              <w:t>Group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Cs w:val="24"/>
              </w:rPr>
              <w:t>Presentation and Group Discussion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ด้านการใช้สื่อดิจิทัล สื่อสารบนพื้นฐานของความพอเพียง</w:t>
            </w:r>
          </w:p>
          <w:p w14:paraId="62B2E162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6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ปลูกฝังวัฒนธรรมการใช้ภาษาไทยอย่างสุภาพและมีมารยาท โดยเฉพาะการสื่อสารผ่านสังคมออนไลน์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464B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EFA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4D0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6748C6" w14:paraId="1E73E552" w14:textId="77777777" w:rsidTr="006748C6">
        <w:trPr>
          <w:cantSplit/>
          <w:trHeight w:val="4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7928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lastRenderedPageBreak/>
              <w:t>2. ด้านความรู้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EB92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การทบทวนความรู้ก่อนเข้าสู่บทเรียน เชื่องโยงพื้นฐานความรู้ด้านภาษาไทย ภาษาอังกฤษและเทคโนโลยีดิจิทัล และให้ผู้เรียนร่วมกันอภิปรายการสรุปบทเรียน</w:t>
            </w:r>
          </w:p>
          <w:p w14:paraId="6C68F336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เลือกใช้วิธีการจัดกิจกรรมที่ส่งเสริมการมีส่วนร่วมของผู้เรียน เสนอแนะทฤษฎี/หลักการใช้ภาษาเพื่อการสื่อสารและเน้นให้ผู้เรียนได้ฝึกปฏิบัติการใช้ภาษาที่มีความจำเป็นต่อการนำไปประยุกต์ใช้ในบริบทของ</w:t>
            </w:r>
          </w:p>
          <w:p w14:paraId="11476125" w14:textId="77777777" w:rsidR="006748C6" w:rsidRDefault="006748C6">
            <w:pPr>
              <w:pStyle w:val="Heading7"/>
              <w:spacing w:before="0" w:line="256" w:lineRule="auto"/>
              <w:ind w:left="12" w:hanging="30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วิชาชีพในอนาคต</w:t>
            </w:r>
          </w:p>
          <w:p w14:paraId="7A668C19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จัดกิจกรรมการเรียนรู้โดยบูรณาการการปฏิบัติงานจริงในสถานศึกษา (</w:t>
            </w:r>
            <w:r>
              <w:rPr>
                <w:rFonts w:ascii="TH Sarabun New" w:hAnsi="TH Sarabun New" w:cs="TH Sarabun New"/>
                <w:szCs w:val="24"/>
              </w:rPr>
              <w:t>Work</w:t>
            </w:r>
            <w:r>
              <w:rPr>
                <w:rFonts w:ascii="TH Sarabun New" w:hAnsi="TH Sarabun New" w:cs="TH Sarabun New"/>
                <w:szCs w:val="24"/>
                <w:cs/>
              </w:rPr>
              <w:t>-</w:t>
            </w:r>
            <w:r>
              <w:rPr>
                <w:rFonts w:ascii="TH Sarabun New" w:hAnsi="TH Sarabun New" w:cs="TH Sarabun New"/>
                <w:szCs w:val="24"/>
              </w:rPr>
              <w:t>Integrated Learning</w:t>
            </w:r>
            <w:r>
              <w:rPr>
                <w:rFonts w:ascii="TH Sarabun New" w:hAnsi="TH Sarabun New" w:cs="TH Sarabun New"/>
                <w:szCs w:val="24"/>
                <w:cs/>
              </w:rPr>
              <w:t>:</w:t>
            </w:r>
          </w:p>
          <w:p w14:paraId="4B199C1C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WIL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เชื่อมโยงรายวิชานี้กับรายวิชา </w:t>
            </w:r>
            <w:r>
              <w:rPr>
                <w:rFonts w:ascii="TH Sarabun New" w:hAnsi="TH Sarabun New" w:cs="TH Sarabun New"/>
                <w:szCs w:val="24"/>
              </w:rPr>
              <w:t>0308100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การปฏิบัติการสอนในสถานศึกษา 1 ดังนี้</w:t>
            </w:r>
          </w:p>
          <w:p w14:paraId="3086AFEB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  <w:r>
              <w:rPr>
                <w:rFonts w:ascii="TH Sarabun New" w:hAnsi="TH Sarabun New" w:cs="TH Sarabun New"/>
                <w:szCs w:val="24"/>
                <w:cs/>
              </w:rPr>
              <w:t>.</w:t>
            </w:r>
            <w:r>
              <w:rPr>
                <w:rFonts w:ascii="TH Sarabun New" w:hAnsi="TH Sarabun New" w:cs="TH Sarabun New"/>
                <w:szCs w:val="24"/>
              </w:rPr>
              <w:t>1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ส่งเสริมให้นิสิตนำประสบการณ์ที่รับจากสถานศึกษาถ่ายทอดเป็นรายงานเชิงวิชาการและพูดนำเสนอผลการปฏิบัติการสอนในสถานศึกษา</w:t>
            </w:r>
          </w:p>
          <w:p w14:paraId="3A17AABB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หน้าชั้นเรียน โดยใช้เทคโนโลยีดิจิทัลประกอบการนำเสนอ หรือนำเสนอการใช้ภาษาไทยและภาษาอังกฤษผ่านโปรแกรมการนำเสนอที่น่าสนใจ</w:t>
            </w:r>
          </w:p>
          <w:p w14:paraId="38FD920A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  <w:r>
              <w:rPr>
                <w:rFonts w:ascii="TH Sarabun New" w:hAnsi="TH Sarabun New" w:cs="TH Sarabun New"/>
                <w:szCs w:val="24"/>
                <w:cs/>
              </w:rPr>
              <w:t>.</w:t>
            </w:r>
            <w:r>
              <w:rPr>
                <w:rFonts w:ascii="TH Sarabun New" w:hAnsi="TH Sarabun New" w:cs="TH Sarabun New"/>
                <w:szCs w:val="24"/>
              </w:rPr>
              <w:t>2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ส่งเสริมให้นิสิตใช้งานสารสนเทศ การใช้งาน </w:t>
            </w:r>
            <w:r>
              <w:rPr>
                <w:rFonts w:ascii="TH Sarabun New" w:hAnsi="TH Sarabun New" w:cs="TH Sarabun New"/>
                <w:szCs w:val="24"/>
              </w:rPr>
              <w:t xml:space="preserve">TSU Google apps for education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สำหรับการศึกษาและนำความรู้ด้านภาษาและเทคโนโลยีดิจิทัล</w:t>
            </w:r>
          </w:p>
          <w:p w14:paraId="72D855C2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สร้างสื่อการเรียนรู้และทดลองจัดกิจกรรมการเรียนรู้ให้สอดคล้องกับบริบทของสถานศึกษาและชุมชน</w:t>
            </w:r>
          </w:p>
          <w:p w14:paraId="705EE24B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  <w:r>
              <w:rPr>
                <w:rFonts w:ascii="TH Sarabun New" w:hAnsi="TH Sarabun New" w:cs="TH Sarabun New"/>
                <w:szCs w:val="24"/>
                <w:cs/>
              </w:rPr>
              <w:t>.</w:t>
            </w:r>
            <w:r>
              <w:rPr>
                <w:rFonts w:ascii="TH Sarabun New" w:hAnsi="TH Sarabun New" w:cs="TH Sarabun New"/>
                <w:szCs w:val="24"/>
              </w:rPr>
              <w:t>4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การบูรณาการใช้งานสื่อการเรียนการสอน </w:t>
            </w:r>
            <w:r>
              <w:rPr>
                <w:rFonts w:ascii="TH Sarabun New" w:hAnsi="TH Sarabun New" w:cs="TH Sarabun New"/>
                <w:szCs w:val="24"/>
              </w:rPr>
              <w:t xml:space="preserve">Digital media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ร่วม กับ </w:t>
            </w:r>
            <w:r>
              <w:rPr>
                <w:rFonts w:ascii="TH Sarabun New" w:hAnsi="TH Sarabun New" w:cs="TH Sarabun New"/>
                <w:szCs w:val="24"/>
              </w:rPr>
              <w:t>TSU Google apps for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Cs w:val="24"/>
              </w:rPr>
              <w:t xml:space="preserve">education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บนพื้นฐานของความพอเพียง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49F7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FCD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88B9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6748C6" w14:paraId="064E4CC5" w14:textId="77777777" w:rsidTr="006748C6">
        <w:trPr>
          <w:cantSplit/>
          <w:trHeight w:val="4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3289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lastRenderedPageBreak/>
              <w:t>3. ด้านทักษะทางปัญญา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9100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จัดการเรียนรู้ที่ส่งเสริมทักษะการคิดขั้นสูง (</w:t>
            </w:r>
            <w:r>
              <w:rPr>
                <w:rFonts w:ascii="TH Sarabun New" w:hAnsi="TH Sarabun New" w:cs="TH Sarabun New"/>
                <w:szCs w:val="24"/>
              </w:rPr>
              <w:t>Higher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Cs w:val="24"/>
              </w:rPr>
              <w:t>Order Thinking skills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โดยส่งเสริมให้นิสิตเรียนรู้</w:t>
            </w:r>
          </w:p>
          <w:p w14:paraId="4903A808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ผ่านกระบวนการคิดวิเคราะห์ คิดอย่างมีวิจารณญาณและคิดสร้างสรรค์ เปิดโอกาสให้นิสิตได้ใช้ภาษาแสดง</w:t>
            </w:r>
          </w:p>
          <w:p w14:paraId="2C521EA3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ความคิดเห็น และเสนอแนะแนวทางในการแก้ไขปัญหาอย่างสร้างสรรค์</w:t>
            </w:r>
          </w:p>
          <w:p w14:paraId="656E23FC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ใช้วีดิทัศน์ บทอ่าน และสถานการณ์จำลองเป็นกรณีศึกษาเพื่อให้นิสิตรู้เท่าทันการเปลี่ยนแปลง</w:t>
            </w:r>
          </w:p>
          <w:p w14:paraId="4D677368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ด้านการใช้เทคโนโลยีดิจิทัลเพื่อการศึกษา</w:t>
            </w:r>
          </w:p>
          <w:p w14:paraId="14C33619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จัดกิจกรรมการเรียนรู้ที่ส่งเสริมให้นิสิตมีประสบการณ</w:t>
            </w:r>
            <w:r>
              <w:rPr>
                <w:rFonts w:ascii="TH Sarabun New" w:hAnsi="TH Sarabun New" w:cs="TH Sarabun New"/>
                <w:szCs w:val="24"/>
              </w:rPr>
              <w:t>R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ด้านการใช้เทคโนโลยีดิจิทัล เพื่อเป็นพื้นฐานของการปฏิบัติงานและความเชี่ยวชาญ</w:t>
            </w:r>
          </w:p>
          <w:p w14:paraId="1FFF2457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ของวิชาชีพในอนาคต</w:t>
            </w:r>
          </w:p>
          <w:p w14:paraId="1A21ED7B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ออกแบบและพัฒนาสื่อการเรียนการสอนอย่างเป็นระบบ โดยใช้ทฤษฎี </w:t>
            </w:r>
            <w:r>
              <w:rPr>
                <w:rFonts w:ascii="TH Sarabun New" w:hAnsi="TH Sarabun New" w:cs="TH Sarabun New"/>
                <w:szCs w:val="24"/>
              </w:rPr>
              <w:t>The ASSURE Model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534A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FBEC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75DB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6748C6" w14:paraId="45CCACD2" w14:textId="77777777" w:rsidTr="006748C6">
        <w:trPr>
          <w:cantSplit/>
          <w:trHeight w:val="4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DEF0" w14:textId="77777777" w:rsidR="006748C6" w:rsidRDefault="006748C6">
            <w:pPr>
              <w:pStyle w:val="Heading7"/>
              <w:spacing w:before="0" w:line="256" w:lineRule="auto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lastRenderedPageBreak/>
              <w:t>4. ด้านทักษะความสัมพันธ์ระหว่างบุคคลและความ</w:t>
            </w:r>
          </w:p>
          <w:p w14:paraId="34EC4799" w14:textId="77777777" w:rsidR="006748C6" w:rsidRDefault="006748C6">
            <w:pPr>
              <w:pStyle w:val="Heading7"/>
              <w:spacing w:before="0" w:line="256" w:lineRule="auto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t>รับผิดชอบ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8B13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จัดกิจกรรมการเรียนรู้ตามแนวทาง </w:t>
            </w:r>
            <w:r>
              <w:rPr>
                <w:rFonts w:ascii="TH Sarabun New" w:hAnsi="TH Sarabun New" w:cs="TH Sarabun New"/>
                <w:szCs w:val="24"/>
              </w:rPr>
              <w:t>Active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Cs w:val="24"/>
              </w:rPr>
              <w:t xml:space="preserve">Learning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และใช้กระบวนการกลุ่ม เพื่อให้นิสิตเห็นคุณค่าตนเองและผู้อื่นในการอยู่ร่วมกันบนพื้นฐาน</w:t>
            </w:r>
          </w:p>
          <w:p w14:paraId="3C7B5795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ความแตกต่างทางวัฒนธรรม</w:t>
            </w:r>
          </w:p>
          <w:p w14:paraId="62DBB662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จัดการเรียนรู้โดยเน้น </w:t>
            </w:r>
            <w:r>
              <w:rPr>
                <w:rFonts w:ascii="TH Sarabun New" w:hAnsi="TH Sarabun New" w:cs="TH Sarabun New"/>
                <w:szCs w:val="24"/>
              </w:rPr>
              <w:t>Problem Based Learning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และแสวงหาคำตอบโดยการสื่อสารระดมพลังความคิด</w:t>
            </w:r>
          </w:p>
          <w:p w14:paraId="21F0C3D7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พร้อมทั้ง เปิดโอกาสให้นิสิตอภิปรายแลกเปลี่ยนความคิดเห็น เพื่อสร้างการยอมรับความแตกต่างทาง</w:t>
            </w:r>
          </w:p>
          <w:p w14:paraId="2C95DAB6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ความคิด และความแตกต่างระหว่างบุคคล ซึ่งเป็นพื้นฐานของชุมชนแห่งการเรียนรู้วิชาชีพ (</w:t>
            </w:r>
            <w:r>
              <w:rPr>
                <w:rFonts w:ascii="TH Sarabun New" w:hAnsi="TH Sarabun New" w:cs="TH Sarabun New"/>
                <w:szCs w:val="24"/>
              </w:rPr>
              <w:t>PLC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ในอนาคต</w:t>
            </w:r>
          </w:p>
          <w:p w14:paraId="0BF43629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เปิดโอกาสให้นิสิตมีปฏิสัมพันธ์ด้านการเรียนรู้เทคโนโลยีดิจิทัล โดยส่งเสริมให้นิสิตแลกเปลี่ยนประสบการณ์การใช้โปรแกรมการนำเสนอผลงาน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85A8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51CD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229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6748C6" w14:paraId="4476A8A3" w14:textId="77777777" w:rsidTr="006748C6">
        <w:trPr>
          <w:cantSplit/>
          <w:trHeight w:val="4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CA88" w14:textId="77777777" w:rsidR="006748C6" w:rsidRDefault="006748C6">
            <w:pPr>
              <w:pStyle w:val="Heading7"/>
              <w:spacing w:before="0" w:line="256" w:lineRule="auto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lastRenderedPageBreak/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C9FDE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จัดกิจกรรมการเรียนรู้ด้วยประสบการณ์ </w:t>
            </w:r>
            <w:r>
              <w:rPr>
                <w:rFonts w:ascii="TH Sarabun New" w:hAnsi="TH Sarabun New" w:cs="TH Sarabun New"/>
                <w:szCs w:val="24"/>
                <w:cs/>
              </w:rPr>
              <w:t>(</w:t>
            </w:r>
            <w:r>
              <w:rPr>
                <w:rFonts w:ascii="TH Sarabun New" w:hAnsi="TH Sarabun New" w:cs="TH Sarabun New"/>
                <w:szCs w:val="24"/>
              </w:rPr>
              <w:t>experience learning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)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และการเรียนรู้จากการปฏิบัติจริง โดยนำข้อมูลมาจากการปฏิบัติหน้าที่ใน</w:t>
            </w:r>
          </w:p>
          <w:p w14:paraId="2A0DE709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สถานศึกษาของรายวิชา 0308100 การปฏิบัติการสอนในสถานศึกษา 1 ดังนี้</w:t>
            </w:r>
          </w:p>
          <w:p w14:paraId="72650082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  <w:r>
              <w:rPr>
                <w:rFonts w:ascii="TH Sarabun New" w:hAnsi="TH Sarabun New" w:cs="TH Sarabun New"/>
                <w:szCs w:val="24"/>
                <w:cs/>
              </w:rPr>
              <w:t>.</w:t>
            </w:r>
            <w:r>
              <w:rPr>
                <w:rFonts w:ascii="TH Sarabun New" w:hAnsi="TH Sarabun New" w:cs="TH Sarabun New"/>
                <w:szCs w:val="24"/>
              </w:rPr>
              <w:t>1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ใช้เทคโนโลยีดิจิทัลที่หลากหลายนำเสนอรายงานผลการปฏิบัติงานในสถานศึกษา โดยใช้ทักษะการพูดและการเขียนภาษาไทย</w:t>
            </w:r>
          </w:p>
          <w:p w14:paraId="27D17CEE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  <w:r>
              <w:rPr>
                <w:rFonts w:ascii="TH Sarabun New" w:hAnsi="TH Sarabun New" w:cs="TH Sarabun New"/>
                <w:szCs w:val="24"/>
                <w:cs/>
              </w:rPr>
              <w:t>.</w:t>
            </w:r>
            <w:r>
              <w:rPr>
                <w:rFonts w:ascii="TH Sarabun New" w:hAnsi="TH Sarabun New" w:cs="TH Sarabun New"/>
                <w:szCs w:val="24"/>
              </w:rPr>
              <w:t>2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ใช้เทคโนโลยีดิจิทัลถ่ายทำวีดิทัศน์เพื่อนำเสนอข้อมูลสถานศึกษา โดยใช้ทักษะการพูดภาษาอังกฤษ</w:t>
            </w:r>
          </w:p>
          <w:p w14:paraId="2AB27A1F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ใช้งานสารสนเทศ </w:t>
            </w:r>
            <w:r>
              <w:rPr>
                <w:rFonts w:ascii="TH Sarabun New" w:hAnsi="TH Sarabun New" w:cs="TH Sarabun New"/>
                <w:szCs w:val="24"/>
              </w:rPr>
              <w:t>TSU Google apps for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Cs w:val="24"/>
              </w:rPr>
              <w:t xml:space="preserve">education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สำหรับการศึกษา พร้อมทั้ง บูรณาการ</w:t>
            </w:r>
          </w:p>
          <w:p w14:paraId="1C03D1ED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 xml:space="preserve">การใช้งานสื่อการเรียนการสอน </w:t>
            </w:r>
            <w:r>
              <w:rPr>
                <w:rFonts w:ascii="TH Sarabun New" w:hAnsi="TH Sarabun New" w:cs="TH Sarabun New"/>
                <w:szCs w:val="24"/>
              </w:rPr>
              <w:t>Digital media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ร่วมกับ </w:t>
            </w:r>
            <w:r>
              <w:rPr>
                <w:rFonts w:ascii="TH Sarabun New" w:hAnsi="TH Sarabun New" w:cs="TH Sarabun New"/>
                <w:szCs w:val="24"/>
              </w:rPr>
              <w:t>TSU Google apps for education</w:t>
            </w:r>
          </w:p>
          <w:p w14:paraId="599942B1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ส่งเสริมให้นิสิตใช้เทคโนโลยีสารสนเทศสืบค้นข้อมูล จากแหล่งเรียนรู้ที่หลากหลายและน่าเชื่อถือ อาทิ หนังสืออิเล็กทรอนิกส์ เว็บไซต์ พร้อมทั้ง เรียนรู้วิธีอ้างอิงแหล่งข้อมูลเพื่อความน่าเชื่อถือ</w:t>
            </w:r>
          </w:p>
          <w:p w14:paraId="67A07915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ส่งเสริมให้นิสิตนำความรู้ด้านภาษาและเทคโนโลยีดิจิทัล สร้างสรรค์</w:t>
            </w:r>
            <w:r>
              <w:rPr>
                <w:rFonts w:ascii="TH Sarabun New" w:hAnsi="TH Sarabun New" w:cs="TH Sarabun New"/>
                <w:szCs w:val="24"/>
                <w:cs/>
              </w:rPr>
              <w:t>/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ผลิตสื่อการเรียนการสอน </w:t>
            </w:r>
            <w:r>
              <w:rPr>
                <w:rFonts w:ascii="TH Sarabun New" w:hAnsi="TH Sarabun New" w:cs="TH Sarabun New"/>
                <w:szCs w:val="24"/>
              </w:rPr>
              <w:t>Digital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</w:t>
            </w:r>
            <w:r>
              <w:rPr>
                <w:rFonts w:ascii="TH Sarabun New" w:hAnsi="TH Sarabun New" w:cs="TH Sarabun New"/>
                <w:szCs w:val="24"/>
              </w:rPr>
              <w:t xml:space="preserve">media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และทดลองจัดกิจกรรมการเรียนรู้ให้</w:t>
            </w:r>
          </w:p>
          <w:p w14:paraId="12521357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สอดคล้องกับบริบทของสถานศึกษา และประหยัดสอดคล้องกับหลักปรัชญาเศรษฐกิจพอเพียง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BBFB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820B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D58F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6748C6" w14:paraId="7FA01C83" w14:textId="77777777" w:rsidTr="006748C6">
        <w:trPr>
          <w:cantSplit/>
          <w:trHeight w:val="4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5F51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lastRenderedPageBreak/>
              <w:t>6. ด้านวิธีวิทยาการจัดการเรียนรู</w:t>
            </w:r>
            <w:r>
              <w:rPr>
                <w:rFonts w:ascii="TH Sarabun New" w:hAnsi="TH Sarabun New" w:cs="TH Sarabun New"/>
                <w:b/>
                <w:bCs/>
                <w:szCs w:val="24"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szCs w:val="24"/>
                <w:cs/>
              </w:rPr>
              <w:t>และบูรณาการ</w:t>
            </w:r>
          </w:p>
          <w:p w14:paraId="35C561B2" w14:textId="77777777" w:rsidR="006748C6" w:rsidRDefault="006748C6">
            <w:pPr>
              <w:pStyle w:val="Heading7"/>
              <w:spacing w:before="0" w:line="256" w:lineRule="auto"/>
              <w:rPr>
                <w:rFonts w:ascii="TH Sarabun New" w:hAnsi="TH Sarabun New" w:cs="TH Sarabun New"/>
                <w:b/>
                <w:bCs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Cs w:val="24"/>
                <w:cs/>
              </w:rPr>
              <w:t>อัตลักษณ์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B723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/>
                <w:szCs w:val="24"/>
              </w:rPr>
              <w:t>1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อาจารย์แสดงสมรรถนะด้านการใช้ภาษาไทยและภาษาอังกฤษ รวมทั้ง สมรรถนะด้านการใช้เทคโนโลยีดิจิทัลจัดกิจกรรมการเรียนรู้ที่น่าสนใจ และสร้างสรรค์ เพื่อเป็นแบบอย่างให้แก่นิสิต</w:t>
            </w:r>
          </w:p>
          <w:p w14:paraId="241BB2E0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2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ใช้กิจกรรมการจัดการเรียนรู้ของครูประจำการยกเป็นกรณีศึกษาเพื่อให้นิสิตวิเคราะห์พฤติกรรมการสื่อสารในมิติการใช้ภาษาเพื่อส่งเสริมสัมพันธภาพระหว่างครูกับนักเรียน และสัมพันธภาพระหว่างนักเรียน การสื่อสารทางอารมณ์และการควบคุม</w:t>
            </w:r>
          </w:p>
          <w:p w14:paraId="55AA0A46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อารมณ์ และการใช้เทคโนโลยีดิจิทัลประกอบการจัดกิจกรรมการเรียนรู้</w:t>
            </w:r>
          </w:p>
          <w:p w14:paraId="77590388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3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จัดกิจกรรมที่ส่งเสริมให้นิสิตใช้กระบวนการกลุ่มร่วมกันสืบค้นข้อมูล จัดเก็บข้อมูล และการแลกเปลี่ยน</w:t>
            </w:r>
          </w:p>
          <w:p w14:paraId="2CE96C06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  <w:cs/>
              </w:rPr>
              <w:t>ข้อมูลระหว่างกลุ่ม</w:t>
            </w:r>
          </w:p>
          <w:p w14:paraId="11E1E026" w14:textId="77777777" w:rsidR="006748C6" w:rsidRDefault="006748C6">
            <w:pPr>
              <w:autoSpaceDE w:val="0"/>
              <w:autoSpaceDN w:val="0"/>
              <w:adjustRightInd w:val="0"/>
              <w:spacing w:line="256" w:lineRule="auto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/>
                <w:szCs w:val="24"/>
              </w:rPr>
              <w:t>4</w:t>
            </w:r>
            <w:r>
              <w:rPr>
                <w:rFonts w:ascii="TH Sarabun New" w:hAnsi="TH Sarabun New" w:cs="TH Sarabun New"/>
                <w:szCs w:val="24"/>
                <w:cs/>
              </w:rPr>
              <w:t xml:space="preserve">. 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ใช้ประสบการณ์รอบรู้งานครูในรายวิชา </w:t>
            </w:r>
            <w:r>
              <w:rPr>
                <w:rFonts w:ascii="TH Sarabun New" w:hAnsi="TH Sarabun New" w:cs="TH Sarabun New"/>
                <w:szCs w:val="24"/>
              </w:rPr>
              <w:t>0308100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 xml:space="preserve"> การปฏิบัติการสอนในสถานศึกษา 1 ถอดบทเรียนผ่านรายงาน นำเสนอผ่านสื่อดิจิทัล เพื่อให้เกิดการแลกเปลี่ยนเรียนรู้ร่วมกับผู้อื่นอย่างสร้างสรรค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D9A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3E7A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8444" w14:textId="77777777" w:rsidR="006748C6" w:rsidRDefault="006748C6">
            <w:pPr>
              <w:pStyle w:val="Heading7"/>
              <w:spacing w:before="0" w:line="256" w:lineRule="auto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</w:tbl>
    <w:p w14:paraId="3C72B870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81A7B6E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4AFDDD2A" w14:textId="77777777" w:rsidR="006748C6" w:rsidRDefault="006748C6" w:rsidP="006748C6">
      <w:pPr>
        <w:ind w:firstLine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ไม่มี </w:t>
      </w:r>
    </w:p>
    <w:p w14:paraId="081A6290" w14:textId="77777777" w:rsidR="006748C6" w:rsidRDefault="006748C6" w:rsidP="006748C6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7743DAAB" w14:textId="77777777" w:rsidR="006748C6" w:rsidRDefault="006748C6" w:rsidP="006748C6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0128C058" w14:textId="77777777" w:rsidR="006748C6" w:rsidRDefault="006748C6" w:rsidP="006748C6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1367AAF1" w14:textId="77777777" w:rsidR="006748C6" w:rsidRDefault="006748C6" w:rsidP="006748C6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0B159128" w14:textId="77777777" w:rsidR="006748C6" w:rsidRDefault="006748C6" w:rsidP="006748C6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556E73F3" w14:textId="77777777" w:rsidR="006748C6" w:rsidRDefault="006748C6" w:rsidP="006748C6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09630D41" w14:textId="77777777" w:rsidR="006748C6" w:rsidRDefault="006748C6" w:rsidP="006748C6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38003BD9" w14:textId="77777777" w:rsidR="006748C6" w:rsidRDefault="006748C6" w:rsidP="006748C6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7C04C760" w14:textId="77777777" w:rsidR="006748C6" w:rsidRDefault="006748C6" w:rsidP="006748C6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5E619C05" w14:textId="77777777" w:rsidR="006748C6" w:rsidRDefault="006748C6" w:rsidP="006748C6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61AB4641" w14:textId="77777777" w:rsidR="006748C6" w:rsidRDefault="006748C6" w:rsidP="006748C6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02B30EAC" w14:textId="77777777" w:rsidR="006748C6" w:rsidRDefault="006748C6" w:rsidP="006748C6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หมวดที่ 3 สรุปผลการจัดการเรียนการสอนของรายวิชา</w:t>
      </w:r>
    </w:p>
    <w:p w14:paraId="2A4694E8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จำนวนนิสิตที่ลงทะเบียนเรียนกลุ่ม </w:t>
      </w:r>
      <w:r w:rsidR="00C67543">
        <w:rPr>
          <w:rFonts w:ascii="TH Sarabun New" w:hAnsi="TH Sarabun New" w:cs="TH Sarabun New"/>
          <w:b/>
          <w:bCs/>
          <w:sz w:val="32"/>
          <w:szCs w:val="32"/>
        </w:rPr>
        <w:t>S 112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(ณ วันหมดกำหนดการเพิ่มถอน)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C67543">
        <w:rPr>
          <w:rFonts w:ascii="TH Sarabun New" w:hAnsi="TH Sarabun New" w:cs="TH Sarabun New"/>
          <w:sz w:val="32"/>
          <w:szCs w:val="32"/>
        </w:rPr>
        <w:t>31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คน</w:t>
      </w:r>
    </w:p>
    <w:p w14:paraId="70CB5981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รียน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ab/>
        <w:t xml:space="preserve">                 </w:t>
      </w:r>
      <w:r w:rsidR="00C67543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C67543">
        <w:rPr>
          <w:rFonts w:ascii="TH Sarabun New" w:hAnsi="TH Sarabun New" w:cs="TH Sarabun New"/>
          <w:sz w:val="32"/>
          <w:szCs w:val="32"/>
        </w:rPr>
        <w:t>31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คน</w:t>
      </w:r>
      <w:proofErr w:type="gramEnd"/>
    </w:p>
    <w:p w14:paraId="443596CF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จำนวนนิสิตที่ถอน (</w:t>
      </w:r>
      <w:r>
        <w:rPr>
          <w:rFonts w:ascii="TH Sarabun New" w:hAnsi="TH Sarabun New" w:cs="TH Sarabun New"/>
          <w:b/>
          <w:bCs/>
          <w:sz w:val="32"/>
          <w:szCs w:val="32"/>
        </w:rPr>
        <w:t>W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hAnsi="TH Sarabun New" w:cs="TH Sarabun New"/>
          <w:b/>
          <w:bCs/>
          <w:sz w:val="36"/>
          <w:szCs w:val="36"/>
        </w:rPr>
        <w:tab/>
      </w:r>
      <w:r>
        <w:rPr>
          <w:rFonts w:ascii="TH Sarabun New" w:hAnsi="TH Sarabun New" w:cs="TH Sarabun New"/>
          <w:b/>
          <w:bCs/>
          <w:sz w:val="36"/>
          <w:szCs w:val="36"/>
        </w:rPr>
        <w:tab/>
      </w:r>
      <w:r>
        <w:rPr>
          <w:rFonts w:ascii="TH Sarabun New" w:hAnsi="TH Sarabun New" w:cs="TH Sarabun New"/>
          <w:b/>
          <w:bCs/>
          <w:sz w:val="36"/>
          <w:szCs w:val="36"/>
        </w:rPr>
        <w:tab/>
      </w:r>
      <w:r>
        <w:rPr>
          <w:rFonts w:ascii="TH Sarabun New" w:hAnsi="TH Sarabun New" w:cs="TH Sarabun New"/>
          <w:b/>
          <w:bCs/>
          <w:sz w:val="36"/>
          <w:szCs w:val="36"/>
        </w:rPr>
        <w:tab/>
      </w:r>
      <w:r>
        <w:rPr>
          <w:rFonts w:ascii="TH Sarabun New" w:hAnsi="TH Sarabun New" w:cs="TH Sarabun New"/>
          <w:b/>
          <w:bCs/>
          <w:sz w:val="36"/>
          <w:szCs w:val="36"/>
        </w:rPr>
        <w:tab/>
      </w:r>
      <w:r>
        <w:rPr>
          <w:rFonts w:ascii="TH Sarabun New" w:hAnsi="TH Sarabun New" w:cs="TH Sarabun New"/>
          <w:b/>
          <w:bCs/>
          <w:sz w:val="36"/>
          <w:szCs w:val="36"/>
        </w:rPr>
        <w:tab/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           </w:t>
      </w:r>
      <w:r>
        <w:rPr>
          <w:rFonts w:ascii="TH Sarabun New" w:hAnsi="TH Sarabun New" w:cs="TH Sarabun New"/>
          <w:sz w:val="32"/>
          <w:szCs w:val="32"/>
          <w:cs/>
        </w:rPr>
        <w:t>0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คน</w:t>
      </w:r>
    </w:p>
    <w:p w14:paraId="56E7613C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4. อื่น ๆ (ถ้ามี)</w:t>
      </w:r>
    </w:p>
    <w:p w14:paraId="058A1311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5. การกระจายของระดับคะแนน (เกรด) : </w:t>
      </w:r>
      <w:r>
        <w:rPr>
          <w:rFonts w:ascii="TH Sarabun New" w:hAnsi="TH Sarabun New" w:cs="TH Sarabun New"/>
          <w:sz w:val="32"/>
          <w:szCs w:val="32"/>
          <w:cs/>
        </w:rPr>
        <w:t>จำนวนและร้อยละของนิสิตในแต่ละระดับคะแนน</w:t>
      </w:r>
    </w:p>
    <w:p w14:paraId="1D0A259B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6748C6" w14:paraId="6B0EB8EB" w14:textId="77777777" w:rsidTr="006748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682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668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1206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46DF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748C6" w14:paraId="1B231C74" w14:textId="77777777" w:rsidTr="006748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FC65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6D41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4A28" w14:textId="77777777" w:rsidR="006748C6" w:rsidRDefault="00C67543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9774" w14:textId="77777777" w:rsidR="006748C6" w:rsidRDefault="00C67543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90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32</w:t>
            </w:r>
          </w:p>
        </w:tc>
      </w:tr>
      <w:tr w:rsidR="006748C6" w14:paraId="407BA38C" w14:textId="77777777" w:rsidTr="006748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436B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218F8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75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A54D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788E" w14:textId="77777777" w:rsidR="006748C6" w:rsidRDefault="00C67543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</w:tr>
      <w:tr w:rsidR="006748C6" w14:paraId="0C845A50" w14:textId="77777777" w:rsidTr="006748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0208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D461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70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8785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E3F1" w14:textId="77777777" w:rsidR="006748C6" w:rsidRDefault="00C67543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23</w:t>
            </w:r>
          </w:p>
        </w:tc>
      </w:tr>
      <w:tr w:rsidR="006748C6" w14:paraId="55F18CA8" w14:textId="77777777" w:rsidTr="006748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66A9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32B1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65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8D36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3373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6748C6" w14:paraId="315C5035" w14:textId="77777777" w:rsidTr="006748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E69E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1037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60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FF80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8C18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6748C6" w14:paraId="467D7355" w14:textId="77777777" w:rsidTr="006748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D2C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E7C0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55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60DB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7C90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6748C6" w14:paraId="7662E69F" w14:textId="77777777" w:rsidTr="006748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679C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9C73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54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93EA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2AF5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6748C6" w14:paraId="6093266B" w14:textId="77777777" w:rsidTr="006748C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5800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C3C0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8F18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4663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</w:p>
        </w:tc>
      </w:tr>
    </w:tbl>
    <w:p w14:paraId="0835CAA4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</w:rPr>
      </w:pPr>
    </w:p>
    <w:p w14:paraId="12AB9B0C" w14:textId="77777777" w:rsidR="006748C6" w:rsidRDefault="006748C6" w:rsidP="006748C6">
      <w:pPr>
        <w:pStyle w:val="Heading7"/>
        <w:spacing w:before="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5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ปัจจัยที่ทำให้ระดับคะแนนผิดปกติ (</w:t>
      </w:r>
      <w:proofErr w:type="gram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ถ้ามี)  </w:t>
      </w:r>
      <w:r>
        <w:rPr>
          <w:rFonts w:ascii="TH Sarabun New" w:hAnsi="TH Sarabun New" w:cs="TH Sarabun New"/>
          <w:sz w:val="32"/>
          <w:szCs w:val="32"/>
          <w:cs/>
        </w:rPr>
        <w:t>ไม่มี</w:t>
      </w:r>
      <w:proofErr w:type="gramEnd"/>
    </w:p>
    <w:p w14:paraId="5C67C7F1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6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proofErr w:type="gram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 :</w:t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จากแผนการประเมินในมคอ. </w:t>
      </w:r>
      <w:r>
        <w:rPr>
          <w:rFonts w:ascii="TH Sarabun New" w:hAnsi="TH Sarabun New" w:cs="TH Sarabun New"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หมวดที่ </w:t>
      </w:r>
      <w:r>
        <w:rPr>
          <w:rFonts w:ascii="TH Sarabun New" w:hAnsi="TH Sarabun New" w:cs="TH Sarabun New"/>
          <w:sz w:val="32"/>
          <w:szCs w:val="32"/>
        </w:rPr>
        <w:t xml:space="preserve">5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ข้อ </w:t>
      </w:r>
      <w:r>
        <w:rPr>
          <w:rFonts w:ascii="TH Sarabun New" w:hAnsi="TH Sarabun New" w:cs="TH Sarabun New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75"/>
        <w:gridCol w:w="4860"/>
      </w:tblGrid>
      <w:tr w:rsidR="006748C6" w14:paraId="6565E2F4" w14:textId="77777777" w:rsidTr="006748C6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46E4551" w14:textId="77777777" w:rsidR="006748C6" w:rsidRDefault="006748C6">
            <w:pPr>
              <w:spacing w:line="256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6.1 ความคลาดเคลื่อนด้านกำหนดเวลาการประเมิน</w:t>
            </w:r>
          </w:p>
        </w:tc>
      </w:tr>
      <w:tr w:rsidR="006748C6" w14:paraId="0C0F8DBC" w14:textId="77777777" w:rsidTr="006748C6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A321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DF76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6748C6" w14:paraId="32DBD39C" w14:textId="77777777" w:rsidTr="006748C6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0CEF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0A09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</w:tr>
      <w:tr w:rsidR="006748C6" w14:paraId="7F28460B" w14:textId="77777777" w:rsidTr="006748C6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651E76E" w14:textId="77777777" w:rsidR="006748C6" w:rsidRDefault="006748C6">
            <w:pPr>
              <w:spacing w:line="256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6748C6" w14:paraId="306B95CD" w14:textId="77777777" w:rsidTr="006748C6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011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BB2D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6748C6" w14:paraId="79957713" w14:textId="77777777" w:rsidTr="006748C6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94E4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lastRenderedPageBreak/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CA3F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</w:tr>
    </w:tbl>
    <w:p w14:paraId="760609D6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0B45359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7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>
        <w:rPr>
          <w:rFonts w:ascii="TH Sarabun New" w:hAnsi="TH Sarabun New" w:cs="TH Sarabun New"/>
          <w:i/>
          <w:iCs/>
          <w:sz w:val="32"/>
          <w:szCs w:val="32"/>
          <w:cs/>
        </w:rPr>
        <w:t xml:space="preserve">(ให้อ้างอิงจาก มคอ. </w:t>
      </w:r>
      <w:r>
        <w:rPr>
          <w:rFonts w:ascii="TH Sarabun New" w:hAnsi="TH Sarabun New" w:cs="TH Sarabun New"/>
          <w:i/>
          <w:iCs/>
          <w:sz w:val="32"/>
          <w:szCs w:val="32"/>
        </w:rPr>
        <w:t xml:space="preserve">2 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>และ มคอ.</w:t>
      </w:r>
      <w:r>
        <w:rPr>
          <w:rFonts w:ascii="TH Sarabun New" w:hAnsi="TH Sarabun New" w:cs="TH Sarabun New"/>
          <w:i/>
          <w:iCs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หมวดที่ </w:t>
      </w:r>
      <w:r>
        <w:rPr>
          <w:rFonts w:ascii="TH Sarabun New" w:hAnsi="TH Sarabun New" w:cs="TH Sarabun New"/>
          <w:i/>
          <w:iCs/>
          <w:sz w:val="32"/>
          <w:szCs w:val="32"/>
        </w:rPr>
        <w:t>7</w:t>
      </w:r>
      <w:r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860"/>
      </w:tblGrid>
      <w:tr w:rsidR="006748C6" w14:paraId="6F0D5E7C" w14:textId="77777777" w:rsidTr="006748C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59DF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8000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6748C6" w14:paraId="7B7E980D" w14:textId="77777777" w:rsidTr="006748C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A238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ประชุมคณาจารย์ผู้สอนทุกกลุ่มเพื่อทวนสอบคะแนนและเกรดของนิสิต</w:t>
            </w:r>
          </w:p>
          <w:p w14:paraId="53D24331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ให้นิสิตได้มีโอกาสตรวจสอบคะแนนแต่ละเกรดก่อนส่งเกรดให้สำนักทะเบียนและประมวลผล</w:t>
            </w:r>
          </w:p>
          <w:p w14:paraId="44688A97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ก่อนการสอบกลางภาคและปลายภาค จัดประชุมคณาจารย์เพื่อออกข้อสอบร่วมกันกับการพัฒนาข้อสอบเพื่อให้ได้มาตรฐาน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9E2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คณาจารย์ผู้สอนดำเนินการทวนสอบทั้งการแจกแจงของคะแนนและเกรดของนิสิต</w:t>
            </w:r>
            <w:proofErr w:type="gram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ทั้งนี้เป็นไปตามความเหมาะสมและยุติธรรม</w:t>
            </w:r>
          </w:p>
          <w:p w14:paraId="124BAACD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นิสิตได้ตรวจสอบคะแนนและเกรดก่อนล่วงหน้า </w:t>
            </w: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 xml:space="preserve">3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วันก่อนส่งเกรดให้สำนักทะเบียนและประมวลผล</w:t>
            </w:r>
            <w:proofErr w:type="gram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  <w:p w14:paraId="7BE42C26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ได้จัดประชุมคณาจารย์  และกำหนดแนวทางการออกข้อสอบร่วมกันกับการพัฒนาข้อสอบเพื่อให้ได้มาตรฐาน</w:t>
            </w:r>
          </w:p>
        </w:tc>
      </w:tr>
    </w:tbl>
    <w:p w14:paraId="429C1A71" w14:textId="77777777" w:rsidR="006748C6" w:rsidRDefault="006748C6" w:rsidP="006748C6">
      <w:pPr>
        <w:rPr>
          <w:rFonts w:ascii="TH Sarabun New" w:hAnsi="TH Sarabun New" w:cs="TH Sarabun New"/>
          <w:b/>
          <w:bCs/>
          <w:sz w:val="36"/>
          <w:szCs w:val="36"/>
          <w:cs/>
        </w:rPr>
      </w:pPr>
    </w:p>
    <w:p w14:paraId="79AF344B" w14:textId="77777777" w:rsidR="006748C6" w:rsidRDefault="006748C6" w:rsidP="006748C6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517619E1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หมวดที่ 4 ปัญหาและผลกระทบต่อการดำเนินการ</w:t>
      </w:r>
    </w:p>
    <w:p w14:paraId="3ACBB7A9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451AFF4" w14:textId="77777777" w:rsidR="006748C6" w:rsidRDefault="006748C6" w:rsidP="006748C6">
      <w:pPr>
        <w:numPr>
          <w:ilvl w:val="0"/>
          <w:numId w:val="2"/>
        </w:num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6748C6" w14:paraId="21E572B1" w14:textId="77777777" w:rsidTr="006748C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EA26" w14:textId="77777777" w:rsidR="006748C6" w:rsidRDefault="006748C6">
            <w:pPr>
              <w:spacing w:line="256" w:lineRule="auto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423E8AB9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A9A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6748C6" w14:paraId="50B2E175" w14:textId="77777777" w:rsidTr="006748C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B010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  <w:p w14:paraId="5D0845C1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55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  <w:p w14:paraId="5033077B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7980354B" w14:textId="77777777" w:rsidR="006748C6" w:rsidRDefault="006748C6" w:rsidP="006748C6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14:paraId="46897EBF" w14:textId="77777777" w:rsidR="006748C6" w:rsidRDefault="006748C6" w:rsidP="006748C6">
      <w:pPr>
        <w:numPr>
          <w:ilvl w:val="0"/>
          <w:numId w:val="2"/>
        </w:num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6748C6" w14:paraId="39E7368C" w14:textId="77777777" w:rsidTr="006748C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5302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439B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6748C6" w14:paraId="4AFBE0A0" w14:textId="77777777" w:rsidTr="006748C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7D4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  <w:p w14:paraId="70E65C76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151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  <w:p w14:paraId="5D135DA1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3BE52C9F" w14:textId="77777777" w:rsidR="006748C6" w:rsidRDefault="006748C6" w:rsidP="006748C6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61EDA913" w14:textId="77777777" w:rsidR="004B1F07" w:rsidRDefault="004B1F07" w:rsidP="004B1F07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757C2B85" w14:textId="77777777" w:rsidR="006748C6" w:rsidRDefault="006748C6" w:rsidP="004B1F0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5 การประเมินรายวิชา</w:t>
      </w:r>
    </w:p>
    <w:p w14:paraId="379E838E" w14:textId="77777777" w:rsidR="006748C6" w:rsidRDefault="006748C6" w:rsidP="006748C6">
      <w:pPr>
        <w:numPr>
          <w:ilvl w:val="0"/>
          <w:numId w:val="4"/>
        </w:numPr>
        <w:tabs>
          <w:tab w:val="left" w:pos="284"/>
        </w:tabs>
        <w:ind w:hanging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660"/>
        <w:gridCol w:w="810"/>
        <w:gridCol w:w="650"/>
      </w:tblGrid>
      <w:tr w:rsidR="006748C6" w14:paraId="515C1003" w14:textId="77777777" w:rsidTr="006748C6"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AA56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อาจารย์ ดร.ศิริรัตน์ สินประจักษ์ผล</w:t>
            </w:r>
          </w:p>
          <w:p w14:paraId="74789794" w14:textId="77777777" w:rsidR="00F33612" w:rsidRDefault="006748C6" w:rsidP="005C2B93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0308120 : ภาษาและเทคโนโลยีดิจิทัลสำหรับครู กลุ่ม </w:t>
            </w:r>
            <w:r w:rsidR="004B1F07">
              <w:rPr>
                <w:rFonts w:ascii="TH Sarabun New" w:hAnsi="TH Sarabun New" w:cs="TH Sarabun New"/>
                <w:sz w:val="28"/>
              </w:rPr>
              <w:t>S 112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ภาคเรียนที่ </w:t>
            </w:r>
            <w:r>
              <w:rPr>
                <w:rFonts w:ascii="TH Sarabun New" w:hAnsi="TH Sarabun New" w:cs="TH Sarabun New"/>
                <w:sz w:val="28"/>
              </w:rPr>
              <w:t xml:space="preserve">2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ปีการศึกษา 256</w:t>
            </w:r>
            <w:r>
              <w:rPr>
                <w:rFonts w:ascii="TH Sarabun New" w:hAnsi="TH Sarabun New" w:cs="TH Sarabun New"/>
                <w:sz w:val="28"/>
              </w:rPr>
              <w:t>5</w:t>
            </w:r>
          </w:p>
        </w:tc>
      </w:tr>
      <w:tr w:rsidR="006748C6" w14:paraId="72E3CB52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17AF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7130" w14:textId="77777777" w:rsidR="006748C6" w:rsidRDefault="005C2B93" w:rsidP="005C2B93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ประเมิน </w:t>
            </w:r>
            <w:r>
              <w:rPr>
                <w:rFonts w:ascii="TH Sarabun New" w:hAnsi="TH Sarabun New" w:cs="TH Sarabun New"/>
                <w:noProof/>
                <w:sz w:val="28"/>
              </w:rPr>
              <w:t xml:space="preserve">25 </w:t>
            </w: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จาก </w:t>
            </w:r>
            <w:r>
              <w:rPr>
                <w:rFonts w:ascii="TH Sarabun New" w:hAnsi="TH Sarabun New" w:cs="TH Sarabun New"/>
                <w:noProof/>
                <w:sz w:val="28"/>
              </w:rPr>
              <w:t xml:space="preserve">31 </w:t>
            </w: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คน ร้อยละ </w:t>
            </w:r>
            <w:r>
              <w:rPr>
                <w:rFonts w:ascii="TH Sarabun New" w:hAnsi="TH Sarabun New" w:cs="TH Sarabun New"/>
                <w:noProof/>
                <w:sz w:val="28"/>
              </w:rPr>
              <w:t>80.65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056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ค่าเฉลี่ย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CE0E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SD</w:t>
            </w:r>
          </w:p>
        </w:tc>
      </w:tr>
      <w:tr w:rsidR="006748C6" w14:paraId="534201D3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F9A2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ตอนที่ 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849C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คุณภาพการจัดการเรียนการสอน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1676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71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72C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</w:tr>
      <w:tr w:rsidR="006748C6" w14:paraId="02A976C9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EB1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EF32" w14:textId="77777777" w:rsidR="006748C6" w:rsidRDefault="006748C6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แจงวัตถุประสงค ผลลัพธการเรียนรู และแผนการสอนแตละบทเรียนอยางชัดเจน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5350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1189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</w:rPr>
              <w:t>1</w:t>
            </w:r>
          </w:p>
        </w:tc>
      </w:tr>
      <w:tr w:rsidR="006748C6" w14:paraId="32816B9D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B178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2822" w14:textId="77777777" w:rsidR="006748C6" w:rsidRDefault="006748C6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ใชเอกสารประกอบการสอน ตํารา หนังสือ และสื่อการสอนในการจัดการเรียนรู</w:t>
            </w:r>
            <w:r>
              <w:rPr>
                <w:rFonts w:ascii="TH SarabunPSK" w:hAnsi="TH SarabunPSK" w:cs="TH SarabunPSK"/>
                <w:noProof/>
                <w:sz w:val="28"/>
                <w:cs/>
              </w:rPr>
              <w:t>้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5B2C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72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710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46</w:t>
            </w:r>
          </w:p>
        </w:tc>
      </w:tr>
      <w:tr w:rsidR="006748C6" w14:paraId="6930AC42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329D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7CF0" w14:textId="77777777" w:rsidR="006748C6" w:rsidRDefault="006748C6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อธิบายแนวคิดหลักของแตละบทเรียนไดอยางชัดเจน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DD1A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64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071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57</w:t>
            </w:r>
          </w:p>
        </w:tc>
      </w:tr>
      <w:tr w:rsidR="006748C6" w14:paraId="06B424E8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54F1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69C8" w14:textId="77777777" w:rsidR="006748C6" w:rsidRDefault="006748C6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มีการแนะนําใหนิสิตไปศึกษาคนควาแหลงทรัพยากรและขอมูลสารสนเทศที่สํานักหอสมุด มหาวิทยาลัยทักษิณ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FB6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52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0E16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71</w:t>
            </w:r>
          </w:p>
        </w:tc>
      </w:tr>
      <w:tr w:rsidR="006748C6" w14:paraId="151717E6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93A0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4113" w14:textId="77777777" w:rsidR="006748C6" w:rsidRDefault="006748C6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มีวิธีการสอนที่หลากหลายและสามารถนําความรูตาง ๆ มาถายทอดใหแกนิสิตไดเปนอยาง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2CE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59D5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6748C6" w14:paraId="20AE40C0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8C0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A83B" w14:textId="77777777" w:rsidR="006748C6" w:rsidRDefault="006748C6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อธิบายใหนิสิตเห็นความสําคัญของรายวิชานี้และความสัมพันธกับรายวิชาอื่น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C869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29F9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6748C6" w14:paraId="51A943FC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D300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8B41" w14:textId="77777777" w:rsidR="006748C6" w:rsidRDefault="006748C6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มีวิธีการสอนใหนิสิตคิด วิเคราะห และสรุปหาคําตอบดวยตนเอง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17CE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72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DEF7D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54</w:t>
            </w:r>
          </w:p>
        </w:tc>
      </w:tr>
      <w:tr w:rsidR="006748C6" w14:paraId="19E9F99D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EF8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E740C" w14:textId="77777777" w:rsidR="006748C6" w:rsidRDefault="006748C6">
            <w:pPr>
              <w:pStyle w:val="Title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มีวิธีการจัดกิจกรรมการเรียนรูที่ทําใหนิสิตบรรลุผลลัพธการเรียนรูของรายวิชา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6A2B5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76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FC5B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44</w:t>
            </w:r>
          </w:p>
        </w:tc>
      </w:tr>
      <w:tr w:rsidR="006748C6" w14:paraId="7A65C904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CB9C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F5C4" w14:textId="77777777" w:rsidR="006748C6" w:rsidRDefault="006748C6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สอนเนื้อหาครบตามแผนการสอนที่กําหนดไวทั้ง </w:t>
            </w: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สัปดาห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2EBB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76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7D32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44</w:t>
            </w:r>
          </w:p>
        </w:tc>
      </w:tr>
      <w:tr w:rsidR="006748C6" w14:paraId="1D04A620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A73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1609" w14:textId="77777777" w:rsidR="006748C6" w:rsidRDefault="006748C6">
            <w:pPr>
              <w:tabs>
                <w:tab w:val="left" w:pos="284"/>
              </w:tabs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เปดโอกาสใหนิสิตซักถามขอสงสัยในหองเรียน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2E30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76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B5E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44</w:t>
            </w:r>
          </w:p>
        </w:tc>
      </w:tr>
      <w:tr w:rsidR="006748C6" w14:paraId="70FE80B3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D93D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DB2B" w14:textId="77777777" w:rsidR="006748C6" w:rsidRDefault="006748C6">
            <w:pPr>
              <w:pStyle w:val="Title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มีการจัดการเรียนรูที่มีความเหมาะสมกับระดับความสามารถของนิสิต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CA9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76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4DF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44</w:t>
            </w:r>
          </w:p>
        </w:tc>
      </w:tr>
      <w:tr w:rsidR="006748C6" w14:paraId="5C999926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44EA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C8CE" w14:textId="77777777" w:rsidR="006748C6" w:rsidRDefault="006748C6">
            <w:pPr>
              <w:tabs>
                <w:tab w:val="left" w:pos="284"/>
              </w:tabs>
              <w:spacing w:line="25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นําเทคโนโลยี ผลงานวิจัย หรือความรูใหมมาใชประกอบการจัดการเรียนรู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7429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FCF9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56</w:t>
            </w:r>
          </w:p>
        </w:tc>
      </w:tr>
      <w:tr w:rsidR="006748C6" w14:paraId="29D0BEA2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2598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  <w:cs/>
              </w:rPr>
              <w:t>ตอนที่ 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E313" w14:textId="77777777" w:rsidR="006748C6" w:rsidRDefault="006748C6">
            <w:pPr>
              <w:pStyle w:val="Title"/>
              <w:spacing w:line="256" w:lineRule="auto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การวัดผลและประเมินผล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4C36" w14:textId="77777777" w:rsidR="006748C6" w:rsidRDefault="00C91914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4.</w:t>
            </w:r>
            <w:r>
              <w:rPr>
                <w:rFonts w:ascii="TH Sarabun New" w:hAnsi="TH Sarabun New" w:cs="TH Sarabun New"/>
                <w:noProof/>
                <w:sz w:val="28"/>
              </w:rPr>
              <w:t>69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7449" w14:textId="77777777" w:rsidR="006748C6" w:rsidRDefault="00C91914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0.</w:t>
            </w:r>
            <w:r>
              <w:rPr>
                <w:rFonts w:ascii="TH Sarabun New" w:hAnsi="TH Sarabun New" w:cs="TH Sarabun New"/>
                <w:noProof/>
                <w:sz w:val="28"/>
              </w:rPr>
              <w:t>46</w:t>
            </w:r>
          </w:p>
        </w:tc>
      </w:tr>
      <w:tr w:rsidR="006748C6" w14:paraId="3AE7B4ED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0379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1</w:t>
            </w:r>
            <w:r>
              <w:rPr>
                <w:rFonts w:ascii="TH Sarabun New" w:hAnsi="TH Sarabun New" w:cs="TH Sarabun New"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22C2" w14:textId="77777777" w:rsidR="006748C6" w:rsidRDefault="006748C6">
            <w:pPr>
              <w:pStyle w:val="Title"/>
              <w:spacing w:line="256" w:lineRule="auto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แจงวิธีการวัดผลการเรียนและเกณฑการวัดที่ชัดเจน 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36 0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74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323B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05C1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6748C6" w14:paraId="2CDF46D8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ACA8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8A97" w14:textId="77777777" w:rsidR="006748C6" w:rsidRDefault="006748C6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มีวิธีการวัดและประเมินผลการเรียนรูในรายวิชาที่สอดคลองกับผลลัพธการเรียนรูของรายวิชา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895D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8BB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6748C6" w14:paraId="51846716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86D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ACAF" w14:textId="77777777" w:rsidR="006748C6" w:rsidRDefault="006748C6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ใหคําแนะนํา/ขอเสนอแนะเกี่ยวกับงานที่มอบหมายใหกับนิสิตอยางชัดเจน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FB9D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9E0F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48</w:t>
            </w:r>
          </w:p>
        </w:tc>
      </w:tr>
      <w:tr w:rsidR="006748C6" w14:paraId="17C8999B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955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854A" w14:textId="77777777" w:rsidR="006748C6" w:rsidRDefault="006748C6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ใหแนวทางในการนําความรูจากรายวิชาไปประยุกตใชในชีวิตประจําวันได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568E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72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4401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46</w:t>
            </w:r>
          </w:p>
        </w:tc>
      </w:tr>
      <w:tr w:rsidR="006748C6" w14:paraId="100A315D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8E7A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28"/>
                <w:cs/>
              </w:rPr>
              <w:t xml:space="preserve">ตอนที่ </w:t>
            </w:r>
            <w:r>
              <w:rPr>
                <w:rFonts w:ascii="TH Sarabun New" w:hAnsi="TH Sarabun New" w:cs="TH Sarabun New"/>
                <w:b/>
                <w:bCs/>
                <w:noProof/>
                <w:sz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9684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>
              <w:rPr>
                <w:rFonts w:hint="cs"/>
                <w:b/>
                <w:bCs/>
                <w:cs/>
              </w:rPr>
              <w:t>ทั่วไป</w:t>
            </w:r>
            <w:r>
              <w:rPr>
                <w:rFonts w:hint="cs"/>
                <w:b/>
                <w:bCs/>
                <w:highlight w:val="yellow"/>
                <w:cs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28A1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4.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72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B129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  <w:cs/>
              </w:rPr>
              <w:t>0.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46</w:t>
            </w:r>
          </w:p>
        </w:tc>
      </w:tr>
      <w:tr w:rsidR="006748C6" w14:paraId="5DF48CE0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6A7D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35F9" w14:textId="77777777" w:rsidR="006748C6" w:rsidRDefault="006748C6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มีเวลาใหนิสิตปรึกษาหารือนอกชั้นเรียน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4EF9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.8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852B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41</w:t>
            </w:r>
          </w:p>
        </w:tc>
      </w:tr>
      <w:tr w:rsidR="006748C6" w14:paraId="76D519B4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4771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7A44" w14:textId="77777777" w:rsidR="006748C6" w:rsidRDefault="006748C6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มีการสอดแทรกคุณธรรม จริยธรรม และจรรยาบรรณวิชาชีพระหวางการสอน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4FBB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76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8849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44</w:t>
            </w:r>
          </w:p>
        </w:tc>
      </w:tr>
      <w:tr w:rsidR="006748C6" w14:paraId="001F782A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0FA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ED28" w14:textId="77777777" w:rsidR="006748C6" w:rsidRDefault="006748C6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เขาสอนครบตามจํานวนคาบเรียนที่กําหนด โดยเขาสอนตรงเวลาและเลิกตรงเวลา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E48F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64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114C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57</w:t>
            </w:r>
          </w:p>
        </w:tc>
      </w:tr>
      <w:tr w:rsidR="006748C6" w14:paraId="1CF2E319" w14:textId="77777777" w:rsidTr="006748C6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97EE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lastRenderedPageBreak/>
              <w:t>20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79E7" w14:textId="77777777" w:rsidR="006748C6" w:rsidRDefault="006748C6">
            <w:pPr>
              <w:spacing w:line="256" w:lineRule="auto"/>
              <w:rPr>
                <w:rFonts w:ascii="TH SarabunPSK" w:hAnsi="TH SarabunPSK" w:cs="TH SarabunPSK"/>
                <w:noProof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มีความมั่นคงทางอารมณ ใชภาษาและกริยาวาจาที่สุภาพเหมาะสม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</w:rPr>
              <w:t>43 0</w:t>
            </w:r>
            <w:r>
              <w:rPr>
                <w:rFonts w:ascii="TH SarabunPSK" w:hAnsi="TH SarabunPSK" w:cs="TH SarabunPSK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5F1F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F7AF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56</w:t>
            </w:r>
          </w:p>
        </w:tc>
      </w:tr>
      <w:tr w:rsidR="006748C6" w14:paraId="0E8FFB49" w14:textId="77777777" w:rsidTr="006748C6">
        <w:tc>
          <w:tcPr>
            <w:tcW w:w="7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E690" w14:textId="77777777" w:rsidR="006748C6" w:rsidRPr="007C4C65" w:rsidRDefault="006748C6" w:rsidP="007C4C65">
            <w:pPr>
              <w:pStyle w:val="Title"/>
              <w:spacing w:line="256" w:lineRule="auto"/>
              <w:jc w:val="left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cs/>
              </w:rPr>
              <w:t xml:space="preserve">สรุปผลการประเมิน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E9CB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71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F58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C91914">
              <w:rPr>
                <w:rFonts w:ascii="TH Sarabun New" w:hAnsi="TH Sarabun New" w:cs="TH Sarabun New"/>
                <w:noProof/>
                <w:sz w:val="28"/>
              </w:rPr>
              <w:t>49</w:t>
            </w:r>
          </w:p>
        </w:tc>
      </w:tr>
    </w:tbl>
    <w:p w14:paraId="44A7DEAF" w14:textId="77777777" w:rsidR="006748C6" w:rsidRDefault="006748C6" w:rsidP="006748C6">
      <w:pPr>
        <w:pStyle w:val="Heading7"/>
        <w:tabs>
          <w:tab w:val="left" w:pos="284"/>
        </w:tabs>
        <w:spacing w:before="0" w:after="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>
        <w:rPr>
          <w:rFonts w:ascii="Times New Roman" w:hAnsi="Times New Roman" w:cs="Angsana New" w:hint="cs"/>
          <w:noProof/>
          <w:szCs w:val="28"/>
          <w:cs/>
        </w:rPr>
        <w:t xml:space="preserve">      </w:t>
      </w:r>
      <w:r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1.1 </w:t>
      </w:r>
      <w:r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ab/>
        <w:t xml:space="preserve">ข้อวิพากษ์ที่สำคัญจากผลการประเมินโดยนิสิต  </w:t>
      </w:r>
    </w:p>
    <w:p w14:paraId="7716BE21" w14:textId="77777777" w:rsidR="006748C6" w:rsidRPr="00950B45" w:rsidRDefault="006748C6" w:rsidP="006748C6">
      <w:pPr>
        <w:tabs>
          <w:tab w:val="left" w:pos="284"/>
        </w:tabs>
        <w:ind w:hanging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ไม่มี</w:t>
      </w:r>
    </w:p>
    <w:p w14:paraId="3E890108" w14:textId="77777777" w:rsidR="006748C6" w:rsidRDefault="006748C6" w:rsidP="006748C6">
      <w:pPr>
        <w:tabs>
          <w:tab w:val="left" w:pos="284"/>
        </w:tabs>
        <w:ind w:left="851" w:hanging="720"/>
        <w:rPr>
          <w:rFonts w:ascii="TH Sarabun New" w:eastAsia="BrowalliaNew-Bold" w:hAnsi="TH Sarabun New" w:cs="TH Sarabun New"/>
          <w:snapToGrid w:val="0"/>
          <w:sz w:val="32"/>
          <w:szCs w:val="32"/>
          <w:lang w:eastAsia="th-TH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2 </w:t>
      </w:r>
      <w:r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 ความเห็นของอาจารย์ผู้สอนต่อข้อวิพากษ์ตามข้อ</w:t>
      </w:r>
      <w:proofErr w:type="gramEnd"/>
      <w:r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 1.1</w:t>
      </w:r>
    </w:p>
    <w:p w14:paraId="28F9724A" w14:textId="77777777" w:rsidR="006748C6" w:rsidRDefault="006748C6" w:rsidP="006748C6">
      <w:pPr>
        <w:tabs>
          <w:tab w:val="left" w:pos="284"/>
        </w:tabs>
        <w:ind w:hanging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>ไม่มี</w:t>
      </w:r>
    </w:p>
    <w:p w14:paraId="04A24752" w14:textId="77777777" w:rsidR="006748C6" w:rsidRDefault="006748C6" w:rsidP="006748C6">
      <w:pPr>
        <w:tabs>
          <w:tab w:val="left" w:pos="284"/>
        </w:tabs>
        <w:ind w:hanging="72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6096BE5F" w14:textId="77777777" w:rsidR="006748C6" w:rsidRDefault="006748C6" w:rsidP="006748C6">
      <w:pPr>
        <w:tabs>
          <w:tab w:val="left" w:pos="284"/>
        </w:tabs>
        <w:ind w:left="72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12123B73" w14:textId="77777777" w:rsidR="006748C6" w:rsidRDefault="006748C6" w:rsidP="006748C6">
      <w:pPr>
        <w:tabs>
          <w:tab w:val="left" w:pos="284"/>
        </w:tabs>
        <w:ind w:left="72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ไม่มี </w:t>
      </w:r>
      <w:r>
        <w:rPr>
          <w:rFonts w:ascii="TH Sarabun New" w:hAnsi="TH Sarabun New" w:cs="TH Sarabun New"/>
          <w:sz w:val="32"/>
          <w:szCs w:val="32"/>
          <w:cs/>
        </w:rPr>
        <w:t>(</w:t>
      </w:r>
      <w:r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ข้อวิพากษ์</w:t>
      </w:r>
      <w:r>
        <w:rPr>
          <w:rFonts w:ascii="TH Sarabun New" w:hAnsi="TH Sarabun New" w:cs="TH Sarabun New"/>
          <w:sz w:val="32"/>
          <w:szCs w:val="32"/>
          <w:cs/>
        </w:rPr>
        <w:t>ทั้งที่เป็นจุดแข็งและจุดอ่อน)</w:t>
      </w:r>
    </w:p>
    <w:p w14:paraId="607F64B2" w14:textId="77777777" w:rsidR="006748C6" w:rsidRDefault="006748C6" w:rsidP="006748C6">
      <w:pPr>
        <w:tabs>
          <w:tab w:val="left" w:pos="284"/>
        </w:tabs>
        <w:ind w:left="720" w:hanging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2  </w:t>
      </w:r>
      <w:r>
        <w:rPr>
          <w:rFonts w:ascii="TH Sarabun New" w:hAnsi="TH Sarabun New" w:cs="TH Sarabun New" w:hint="cs"/>
          <w:sz w:val="32"/>
          <w:szCs w:val="32"/>
          <w:cs/>
        </w:rPr>
        <w:t>ความเห็นของอาจารย์ผู้สอนต่อข้อวิพากษ์ตามข้อ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/>
          <w:sz w:val="32"/>
          <w:szCs w:val="32"/>
          <w:cs/>
        </w:rPr>
        <w:t>.</w:t>
      </w:r>
      <w:r>
        <w:rPr>
          <w:rFonts w:ascii="TH Sarabun New" w:hAnsi="TH Sarabun New" w:cs="TH Sarabun New"/>
          <w:sz w:val="32"/>
          <w:szCs w:val="32"/>
        </w:rPr>
        <w:t xml:space="preserve">1 </w:t>
      </w:r>
    </w:p>
    <w:p w14:paraId="1246EA2B" w14:textId="77777777" w:rsidR="006748C6" w:rsidRDefault="006748C6" w:rsidP="006748C6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ไม่มี</w:t>
      </w:r>
    </w:p>
    <w:p w14:paraId="45921D82" w14:textId="77777777" w:rsidR="006748C6" w:rsidRDefault="006748C6" w:rsidP="006748C6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1182CC50" w14:textId="77777777" w:rsidR="006748C6" w:rsidRDefault="006748C6" w:rsidP="006748C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หมวดที่ 6 แผนการปรับปรุง</w:t>
      </w:r>
    </w:p>
    <w:p w14:paraId="61E4C27F" w14:textId="77777777" w:rsidR="006748C6" w:rsidRDefault="006748C6" w:rsidP="006748C6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0066D23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6748C6" w14:paraId="70308D06" w14:textId="77777777" w:rsidTr="006748C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19599E1" w14:textId="77777777" w:rsidR="006748C6" w:rsidRDefault="006748C6">
            <w:pPr>
              <w:spacing w:line="256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533D0F20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687A15EA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  <w:p w14:paraId="2EA7A34D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6748C6" w14:paraId="213E6A66" w14:textId="77777777" w:rsidTr="006748C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119F0709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1CDD8E75" w14:textId="77777777" w:rsidR="006748C6" w:rsidRDefault="006748C6">
            <w:pPr>
              <w:spacing w:line="256" w:lineRule="auto"/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AAEDC17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748C6" w14:paraId="783C46F2" w14:textId="77777777" w:rsidTr="006748C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72849142" w14:textId="77777777" w:rsidR="006748C6" w:rsidRDefault="006748C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62C598BF" w14:textId="77777777" w:rsidR="006748C6" w:rsidRDefault="006748C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181B652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6748C6" w14:paraId="696FCF3A" w14:textId="77777777" w:rsidTr="006748C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hideMark/>
          </w:tcPr>
          <w:p w14:paraId="3B7AA5FB" w14:textId="77777777" w:rsidR="006748C6" w:rsidRDefault="006748C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14:paraId="6B3E4F98" w14:textId="77777777" w:rsidR="006748C6" w:rsidRDefault="006748C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0806A0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016DD19F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D0F634D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การดำเนินการด้านอื่น ๆ ในการปรับปรุงรายวิชา </w:t>
      </w:r>
    </w:p>
    <w:p w14:paraId="02617711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ไม่มี</w:t>
      </w:r>
    </w:p>
    <w:p w14:paraId="70216A04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3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6748C6" w14:paraId="619F4471" w14:textId="77777777" w:rsidTr="006748C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070D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6859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E404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6748C6" w14:paraId="040CB7E9" w14:textId="77777777" w:rsidTr="006748C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9ED5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2DEA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505B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</w:tr>
      <w:tr w:rsidR="006748C6" w14:paraId="7AF31679" w14:textId="77777777" w:rsidTr="006748C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1B11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893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EA5E" w14:textId="77777777" w:rsidR="006748C6" w:rsidRDefault="006748C6">
            <w:pPr>
              <w:spacing w:line="25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AB229C0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FF88616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4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7C3CE3F0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ไม่มี</w:t>
      </w:r>
    </w:p>
    <w:p w14:paraId="47016865" w14:textId="77777777" w:rsidR="006748C6" w:rsidRDefault="006748C6" w:rsidP="006748C6">
      <w:pPr>
        <w:rPr>
          <w:rFonts w:ascii="TH Sarabun New" w:hAnsi="TH Sarabun New" w:cs="TH Sarabun New"/>
          <w:sz w:val="32"/>
          <w:szCs w:val="32"/>
        </w:rPr>
      </w:pPr>
    </w:p>
    <w:p w14:paraId="1C0ECE6C" w14:textId="77777777" w:rsidR="006748C6" w:rsidRDefault="006748C6" w:rsidP="006748C6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6748C6" w14:paraId="6A4BDD38" w14:textId="77777777" w:rsidTr="006748C6">
        <w:trPr>
          <w:cantSplit/>
          <w:trHeight w:val="498"/>
        </w:trPr>
        <w:tc>
          <w:tcPr>
            <w:tcW w:w="9180" w:type="dxa"/>
            <w:gridSpan w:val="3"/>
            <w:hideMark/>
          </w:tcPr>
          <w:p w14:paraId="7F11D601" w14:textId="77777777" w:rsidR="006748C6" w:rsidRDefault="006748C6">
            <w:pPr>
              <w:spacing w:line="256" w:lineRule="auto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6748C6" w14:paraId="542C4797" w14:textId="77777777" w:rsidTr="006748C6">
        <w:trPr>
          <w:trHeight w:val="498"/>
        </w:trPr>
        <w:tc>
          <w:tcPr>
            <w:tcW w:w="3240" w:type="dxa"/>
          </w:tcPr>
          <w:p w14:paraId="7B72AD18" w14:textId="77777777" w:rsidR="006748C6" w:rsidRDefault="006748C6">
            <w:pPr>
              <w:pStyle w:val="Heading1"/>
              <w:spacing w:line="256" w:lineRule="auto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  <w:hideMark/>
          </w:tcPr>
          <w:p w14:paraId="7967664E" w14:textId="77777777" w:rsidR="006748C6" w:rsidRDefault="006748C6">
            <w:pPr>
              <w:spacing w:line="256" w:lineRule="auto"/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</w:t>
            </w:r>
            <w:r>
              <w:rPr>
                <w:rFonts w:ascii="TH Sarabun New" w:eastAsia="BrowalliaNew-Bold" w:hAnsi="TH Sarabun New" w:cs="TH Sarabun New"/>
                <w:noProof/>
                <w:sz w:val="32"/>
                <w:szCs w:val="32"/>
              </w:rPr>
              <w:drawing>
                <wp:inline distT="0" distB="0" distL="0" distR="0" wp14:anchorId="196D204E" wp14:editId="0A7D1FD7">
                  <wp:extent cx="1452880" cy="470535"/>
                  <wp:effectExtent l="0" t="0" r="0" b="5715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ูปภาพ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8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……………</w:t>
            </w:r>
          </w:p>
          <w:p w14:paraId="0ECCB074" w14:textId="77777777" w:rsidR="006748C6" w:rsidRDefault="006748C6">
            <w:pPr>
              <w:spacing w:line="256" w:lineRule="auto"/>
              <w:ind w:left="72" w:firstLine="408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(</w:t>
            </w:r>
            <w:r w:rsidR="00950B45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อาจารย์</w:t>
            </w: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ดร.ศิริรัตน์ สินประจักษ์ผล</w:t>
            </w: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  <w:p w14:paraId="5D9A1E31" w14:textId="77777777" w:rsidR="006748C6" w:rsidRDefault="006748C6">
            <w:pPr>
              <w:spacing w:line="256" w:lineRule="auto"/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14:paraId="7C8525A6" w14:textId="77777777" w:rsidR="006748C6" w:rsidRDefault="00950B45">
            <w:pPr>
              <w:spacing w:line="256" w:lineRule="auto"/>
              <w:ind w:left="72" w:firstLine="408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(อ</w:t>
            </w:r>
            <w:r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าจารย์เพ็ญนภา สุวรรณวงศ์</w:t>
            </w:r>
            <w:r w:rsidR="006748C6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  <w:p w14:paraId="1B024812" w14:textId="77777777" w:rsidR="006748C6" w:rsidRDefault="006748C6">
            <w:pPr>
              <w:spacing w:line="256" w:lineRule="auto"/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14:paraId="41938A45" w14:textId="77777777" w:rsidR="006748C6" w:rsidRDefault="006748C6">
            <w:pPr>
              <w:spacing w:line="256" w:lineRule="auto"/>
              <w:ind w:left="72" w:firstLine="408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ดรเฉลิมชัย มนูเสวต</w:t>
            </w: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6748C6" w14:paraId="5F04CB83" w14:textId="77777777" w:rsidTr="006748C6">
        <w:trPr>
          <w:trHeight w:val="498"/>
        </w:trPr>
        <w:tc>
          <w:tcPr>
            <w:tcW w:w="4536" w:type="dxa"/>
            <w:gridSpan w:val="2"/>
            <w:hideMark/>
          </w:tcPr>
          <w:p w14:paraId="41C3537B" w14:textId="77777777" w:rsidR="006748C6" w:rsidRDefault="006748C6">
            <w:pPr>
              <w:pStyle w:val="Heading1"/>
              <w:spacing w:line="256" w:lineRule="auto"/>
              <w:jc w:val="right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  <w:hideMark/>
          </w:tcPr>
          <w:p w14:paraId="7D667789" w14:textId="77777777" w:rsidR="006748C6" w:rsidRDefault="006748C6">
            <w:pPr>
              <w:spacing w:line="256" w:lineRule="auto"/>
              <w:ind w:left="72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6748C6" w14:paraId="2F14B379" w14:textId="77777777" w:rsidTr="006748C6">
        <w:trPr>
          <w:trHeight w:val="498"/>
        </w:trPr>
        <w:tc>
          <w:tcPr>
            <w:tcW w:w="3240" w:type="dxa"/>
          </w:tcPr>
          <w:p w14:paraId="56004D76" w14:textId="77777777" w:rsidR="006748C6" w:rsidRDefault="006748C6">
            <w:pPr>
              <w:pStyle w:val="Heading1"/>
              <w:spacing w:line="256" w:lineRule="auto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4A87EC8" w14:textId="77777777" w:rsidR="006748C6" w:rsidRDefault="006748C6">
            <w:pPr>
              <w:spacing w:line="256" w:lineRule="auto"/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6748C6" w14:paraId="565BF43A" w14:textId="77777777" w:rsidTr="006748C6">
        <w:trPr>
          <w:trHeight w:val="498"/>
        </w:trPr>
        <w:tc>
          <w:tcPr>
            <w:tcW w:w="9180" w:type="dxa"/>
            <w:gridSpan w:val="3"/>
            <w:hideMark/>
          </w:tcPr>
          <w:p w14:paraId="4835E340" w14:textId="77777777" w:rsidR="006748C6" w:rsidRDefault="006748C6">
            <w:pPr>
              <w:pStyle w:val="Heading1"/>
              <w:spacing w:line="256" w:lineRule="auto"/>
              <w:ind w:left="720" w:hanging="720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  <w:t>ชื่อประธานหลักสูตร/เลขานุการกรรมการประจำหลักสูตร</w:t>
            </w:r>
          </w:p>
        </w:tc>
      </w:tr>
      <w:tr w:rsidR="006748C6" w14:paraId="03E65442" w14:textId="77777777" w:rsidTr="006748C6">
        <w:trPr>
          <w:trHeight w:val="498"/>
        </w:trPr>
        <w:tc>
          <w:tcPr>
            <w:tcW w:w="3240" w:type="dxa"/>
          </w:tcPr>
          <w:p w14:paraId="20B53714" w14:textId="77777777" w:rsidR="006748C6" w:rsidRDefault="006748C6">
            <w:pPr>
              <w:pStyle w:val="Heading1"/>
              <w:spacing w:line="256" w:lineRule="auto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  <w:hideMark/>
          </w:tcPr>
          <w:p w14:paraId="630EC438" w14:textId="77777777" w:rsidR="006748C6" w:rsidRDefault="006748C6">
            <w:pPr>
              <w:spacing w:line="256" w:lineRule="auto"/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14:paraId="488A7CE6" w14:textId="77777777" w:rsidR="006748C6" w:rsidRDefault="006748C6">
            <w:pPr>
              <w:spacing w:line="256" w:lineRule="auto"/>
              <w:ind w:left="1296" w:firstLine="318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(………………………………….........………)</w:t>
            </w:r>
          </w:p>
        </w:tc>
      </w:tr>
      <w:tr w:rsidR="006748C6" w14:paraId="0684BDD7" w14:textId="77777777" w:rsidTr="006748C6">
        <w:trPr>
          <w:trHeight w:val="498"/>
        </w:trPr>
        <w:tc>
          <w:tcPr>
            <w:tcW w:w="4536" w:type="dxa"/>
            <w:gridSpan w:val="2"/>
            <w:hideMark/>
          </w:tcPr>
          <w:p w14:paraId="363B0D24" w14:textId="77777777" w:rsidR="006748C6" w:rsidRDefault="006748C6">
            <w:pPr>
              <w:pStyle w:val="Heading1"/>
              <w:spacing w:line="256" w:lineRule="auto"/>
              <w:jc w:val="right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  <w:hideMark/>
          </w:tcPr>
          <w:p w14:paraId="1273FB84" w14:textId="77777777" w:rsidR="006748C6" w:rsidRDefault="006748C6">
            <w:pPr>
              <w:spacing w:line="256" w:lineRule="auto"/>
              <w:ind w:left="72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2D738E24" w14:textId="77777777" w:rsidR="006748C6" w:rsidRDefault="006748C6" w:rsidP="006748C6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4520B4EC" w14:textId="77777777" w:rsidR="006748C6" w:rsidRDefault="006748C6" w:rsidP="006748C6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2C9A445" w14:textId="77777777" w:rsidR="006748C6" w:rsidRDefault="006748C6" w:rsidP="006748C6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CAF9912" w14:textId="77777777" w:rsidR="006748C6" w:rsidRDefault="006748C6" w:rsidP="006748C6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790359C" w14:textId="77777777" w:rsidR="006748C6" w:rsidRDefault="006748C6" w:rsidP="006748C6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26574FE" w14:textId="77777777" w:rsidR="006748C6" w:rsidRDefault="006748C6" w:rsidP="006748C6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9460D84" w14:textId="77777777" w:rsidR="006748C6" w:rsidRDefault="006748C6" w:rsidP="006748C6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F81413E" w14:textId="77777777" w:rsidR="006748C6" w:rsidRDefault="006748C6" w:rsidP="006748C6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CB0BB86" w14:textId="77777777" w:rsidR="006748C6" w:rsidRDefault="006748C6" w:rsidP="006748C6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316A88B" w14:textId="77777777" w:rsidR="006748C6" w:rsidRDefault="006748C6" w:rsidP="006748C6">
      <w:pPr>
        <w:spacing w:after="240"/>
        <w:rPr>
          <w:noProof/>
        </w:rPr>
      </w:pPr>
    </w:p>
    <w:p w14:paraId="474CC46C" w14:textId="77777777" w:rsidR="006748C6" w:rsidRDefault="006748C6" w:rsidP="006748C6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7183AAC" w14:textId="77777777" w:rsidR="006748C6" w:rsidRDefault="006748C6" w:rsidP="006748C6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78FD7B7" w14:textId="77777777" w:rsidR="006748C6" w:rsidRDefault="006748C6" w:rsidP="006748C6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4534B4A" w14:textId="77777777" w:rsidR="006748C6" w:rsidRDefault="006748C6" w:rsidP="006748C6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A7C3E7C" w14:textId="77777777" w:rsidR="006748C6" w:rsidRDefault="006748C6" w:rsidP="006748C6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B75E467" w14:textId="77777777" w:rsidR="006748C6" w:rsidRDefault="006748C6" w:rsidP="006748C6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4C81696" w14:textId="77777777" w:rsidR="006748C6" w:rsidRDefault="006748C6" w:rsidP="006748C6">
      <w:pPr>
        <w:spacing w:after="240"/>
        <w:rPr>
          <w:rFonts w:ascii="TH Sarabun New" w:hAnsi="TH Sarabun New" w:cs="TH Sarabun New"/>
          <w:b/>
          <w:bCs/>
          <w:sz w:val="32"/>
          <w:szCs w:val="32"/>
        </w:rPr>
      </w:pPr>
    </w:p>
    <w:p w14:paraId="6B176A28" w14:textId="77777777" w:rsidR="006748C6" w:rsidRDefault="006748C6" w:rsidP="006748C6"/>
    <w:p w14:paraId="7C506F6C" w14:textId="77777777" w:rsidR="008D57D6" w:rsidRDefault="008D57D6"/>
    <w:sectPr w:rsidR="008D57D6" w:rsidSect="00881C94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600" w:hanging="108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b/>
      </w:rPr>
    </w:lvl>
  </w:abstractNum>
  <w:num w:numId="1" w16cid:durableId="937563296">
    <w:abstractNumId w:val="0"/>
  </w:num>
  <w:num w:numId="2" w16cid:durableId="1100293509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741434">
    <w:abstractNumId w:val="1"/>
  </w:num>
  <w:num w:numId="4" w16cid:durableId="5304126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C6"/>
    <w:rsid w:val="004B1F07"/>
    <w:rsid w:val="005C2B93"/>
    <w:rsid w:val="006748C6"/>
    <w:rsid w:val="007C4C65"/>
    <w:rsid w:val="00881C94"/>
    <w:rsid w:val="008D57D6"/>
    <w:rsid w:val="0091678E"/>
    <w:rsid w:val="00950B45"/>
    <w:rsid w:val="009730C1"/>
    <w:rsid w:val="009C0AFE"/>
    <w:rsid w:val="00A44954"/>
    <w:rsid w:val="00C67543"/>
    <w:rsid w:val="00C91914"/>
    <w:rsid w:val="00F3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BCE4B"/>
  <w15:chartTrackingRefBased/>
  <w15:docId w15:val="{49F443B4-C712-4AE0-8B40-DA01D2F1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8C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6748C6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48C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48C6"/>
    <w:pPr>
      <w:keepNext/>
      <w:ind w:left="90"/>
      <w:jc w:val="center"/>
      <w:outlineLvl w:val="2"/>
    </w:pPr>
    <w:rPr>
      <w:rFonts w:eastAsia="Cordi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48C6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48C6"/>
    <w:pPr>
      <w:keepNext/>
      <w:ind w:left="90"/>
      <w:jc w:val="both"/>
      <w:outlineLvl w:val="4"/>
    </w:pPr>
    <w:rPr>
      <w:rFonts w:eastAsia="Cordi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48C6"/>
    <w:pPr>
      <w:keepNext/>
      <w:ind w:left="90"/>
      <w:jc w:val="both"/>
      <w:outlineLvl w:val="5"/>
    </w:pPr>
    <w:rPr>
      <w:rFonts w:eastAsia="Cordi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48C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48C6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48C6"/>
    <w:rPr>
      <w:rFonts w:ascii="EucrosiaUPC" w:eastAsia="Cordia New" w:hAnsi="EucrosiaUPC" w:cs="Eucros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6748C6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6748C6"/>
    <w:rPr>
      <w:rFonts w:ascii="Times New Roman" w:eastAsia="Cordia New" w:hAnsi="Times New Roman" w:cs="Angsana New"/>
      <w:i/>
      <w:iCs/>
      <w:color w:val="000000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6748C6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6748C6"/>
    <w:rPr>
      <w:rFonts w:ascii="Times New Roman" w:eastAsia="Cordia New" w:hAnsi="Times New Roman" w:cs="Angsana New"/>
      <w:i/>
      <w:iCs/>
      <w:color w:val="808080"/>
      <w:szCs w:val="22"/>
    </w:rPr>
  </w:style>
  <w:style w:type="character" w:customStyle="1" w:styleId="Heading6Char">
    <w:name w:val="Heading 6 Char"/>
    <w:basedOn w:val="DefaultParagraphFont"/>
    <w:link w:val="Heading6"/>
    <w:semiHidden/>
    <w:rsid w:val="006748C6"/>
    <w:rPr>
      <w:rFonts w:ascii="Times New Roman" w:eastAsia="Cordia New" w:hAnsi="Times New Roman" w:cs="Angsana New"/>
      <w:i/>
      <w:iCs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6748C6"/>
    <w:rPr>
      <w:rFonts w:ascii="Calibri" w:eastAsia="Times New Roman" w:hAnsi="Calibri" w:cs="Cordia New"/>
      <w:sz w:val="24"/>
      <w:szCs w:val="30"/>
    </w:rPr>
  </w:style>
  <w:style w:type="character" w:customStyle="1" w:styleId="Heading9Char">
    <w:name w:val="Heading 9 Char"/>
    <w:basedOn w:val="DefaultParagraphFont"/>
    <w:link w:val="Heading9"/>
    <w:semiHidden/>
    <w:rsid w:val="006748C6"/>
    <w:rPr>
      <w:rFonts w:ascii="EucrosiaUPC" w:eastAsia="Angsana New" w:hAnsi="EucrosiaUPC" w:cs="EucrosiaUPC"/>
      <w:b/>
      <w:bCs/>
      <w:sz w:val="30"/>
      <w:szCs w:val="30"/>
    </w:rPr>
  </w:style>
  <w:style w:type="paragraph" w:customStyle="1" w:styleId="msonormal0">
    <w:name w:val="msonormal"/>
    <w:basedOn w:val="Normal"/>
    <w:rsid w:val="006748C6"/>
    <w:pPr>
      <w:spacing w:before="100" w:beforeAutospacing="1" w:after="100" w:afterAutospacing="1"/>
    </w:pPr>
    <w:rPr>
      <w:rFonts w:cs="Times New Roman"/>
      <w:sz w:val="28"/>
    </w:rPr>
  </w:style>
  <w:style w:type="character" w:customStyle="1" w:styleId="HeaderChar">
    <w:name w:val="Header Char"/>
    <w:aliases w:val="อักขระ Char"/>
    <w:basedOn w:val="DefaultParagraphFont"/>
    <w:link w:val="Header"/>
    <w:uiPriority w:val="99"/>
    <w:semiHidden/>
    <w:locked/>
    <w:rsid w:val="006748C6"/>
    <w:rPr>
      <w:rFonts w:ascii="Times New Roman" w:eastAsia="Times New Roman" w:hAnsi="Times New Roman" w:cs="Angsana New"/>
      <w:sz w:val="24"/>
    </w:rPr>
  </w:style>
  <w:style w:type="paragraph" w:styleId="Header">
    <w:name w:val="header"/>
    <w:aliases w:val="อักขระ"/>
    <w:basedOn w:val="Normal"/>
    <w:link w:val="HeaderChar"/>
    <w:uiPriority w:val="99"/>
    <w:semiHidden/>
    <w:unhideWhenUsed/>
    <w:rsid w:val="006748C6"/>
    <w:pPr>
      <w:tabs>
        <w:tab w:val="center" w:pos="4153"/>
        <w:tab w:val="right" w:pos="8306"/>
      </w:tabs>
    </w:pPr>
  </w:style>
  <w:style w:type="character" w:customStyle="1" w:styleId="1">
    <w:name w:val="หัวกระดาษ อักขระ1"/>
    <w:aliases w:val="อักขระ อักขระ1"/>
    <w:basedOn w:val="DefaultParagraphFont"/>
    <w:uiPriority w:val="99"/>
    <w:semiHidden/>
    <w:rsid w:val="006748C6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748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48C6"/>
    <w:rPr>
      <w:rFonts w:ascii="Times New Roman" w:eastAsia="Times New Roman" w:hAnsi="Times New Roman" w:cs="Angsana New"/>
      <w:sz w:val="24"/>
    </w:rPr>
  </w:style>
  <w:style w:type="paragraph" w:styleId="Title">
    <w:name w:val="Title"/>
    <w:basedOn w:val="Normal"/>
    <w:link w:val="TitleChar"/>
    <w:qFormat/>
    <w:rsid w:val="006748C6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6748C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6748C6"/>
    <w:pPr>
      <w:jc w:val="center"/>
    </w:pPr>
    <w:rPr>
      <w:rFonts w:ascii="EucrosiaUPC" w:eastAsia="Cordia New" w:hAnsi="EucrosiaUPC" w:cs="EucrosiaUPC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6748C6"/>
    <w:rPr>
      <w:rFonts w:ascii="EucrosiaUPC" w:eastAsia="Cordia New" w:hAnsi="EucrosiaUPC" w:cs="EucrosiaUPC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6748C6"/>
    <w:pPr>
      <w:spacing w:after="120"/>
      <w:ind w:left="283"/>
    </w:pPr>
    <w:rPr>
      <w:rFonts w:eastAsia="Cordia New"/>
      <w:sz w:val="32"/>
      <w:szCs w:val="37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6748C6"/>
    <w:rPr>
      <w:rFonts w:ascii="Times New Roman" w:eastAsia="Cordia New" w:hAnsi="Times New Roman" w:cs="Angsana New"/>
      <w:sz w:val="32"/>
      <w:szCs w:val="37"/>
      <w:lang w:eastAsia="zh-CN"/>
    </w:rPr>
  </w:style>
  <w:style w:type="paragraph" w:styleId="BodyText2">
    <w:name w:val="Body Text 2"/>
    <w:basedOn w:val="Normal"/>
    <w:link w:val="BodyText2Char"/>
    <w:semiHidden/>
    <w:unhideWhenUsed/>
    <w:rsid w:val="006748C6"/>
    <w:rPr>
      <w:rFonts w:ascii="EucrosiaUPC" w:eastAsia="Cordia New" w:hAnsi="EucrosiaUPC" w:cs="EucrosiaUPC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6748C6"/>
    <w:rPr>
      <w:rFonts w:ascii="EucrosiaUPC" w:eastAsia="Cordia New" w:hAnsi="EucrosiaUPC" w:cs="EucrosiaUPC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6748C6"/>
    <w:pPr>
      <w:spacing w:after="120"/>
    </w:pPr>
    <w:rPr>
      <w:rFonts w:eastAsia="Cordia New"/>
      <w:sz w:val="16"/>
      <w:szCs w:val="18"/>
      <w:lang w:eastAsia="zh-CN"/>
    </w:rPr>
  </w:style>
  <w:style w:type="character" w:customStyle="1" w:styleId="BodyText3Char">
    <w:name w:val="Body Text 3 Char"/>
    <w:basedOn w:val="DefaultParagraphFont"/>
    <w:link w:val="BodyText3"/>
    <w:semiHidden/>
    <w:rsid w:val="006748C6"/>
    <w:rPr>
      <w:rFonts w:ascii="Times New Roman" w:eastAsia="Cordia New" w:hAnsi="Times New Roman" w:cs="Angsana New"/>
      <w:sz w:val="16"/>
      <w:szCs w:val="18"/>
      <w:lang w:eastAsia="zh-CN"/>
    </w:rPr>
  </w:style>
  <w:style w:type="paragraph" w:styleId="BodyTextIndent2">
    <w:name w:val="Body Text Indent 2"/>
    <w:basedOn w:val="Normal"/>
    <w:link w:val="BodyTextIndent2Char"/>
    <w:semiHidden/>
    <w:unhideWhenUsed/>
    <w:rsid w:val="006748C6"/>
    <w:pPr>
      <w:spacing w:after="120" w:line="480" w:lineRule="auto"/>
      <w:ind w:left="283"/>
    </w:pPr>
    <w:rPr>
      <w:rFonts w:eastAsia="Cordia New"/>
      <w:sz w:val="32"/>
      <w:szCs w:val="37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748C6"/>
    <w:rPr>
      <w:rFonts w:ascii="Times New Roman" w:eastAsia="Cordia New" w:hAnsi="Times New Roman" w:cs="Angsana New"/>
      <w:sz w:val="32"/>
      <w:szCs w:val="37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6748C6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6748C6"/>
    <w:rPr>
      <w:rFonts w:ascii="Leelawadee" w:eastAsia="Times New Roman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6748C6"/>
    <w:pPr>
      <w:ind w:left="720"/>
      <w:contextualSpacing/>
    </w:pPr>
  </w:style>
  <w:style w:type="paragraph" w:customStyle="1" w:styleId="Default">
    <w:name w:val="Default"/>
    <w:rsid w:val="006748C6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Standard">
    <w:name w:val="Standard"/>
    <w:rsid w:val="006748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val="en" w:eastAsia="zh-CN" w:bidi="hi-IN"/>
    </w:rPr>
  </w:style>
  <w:style w:type="character" w:customStyle="1" w:styleId="WW8Num2z0">
    <w:name w:val="WW8Num2z0"/>
    <w:rsid w:val="006748C6"/>
    <w:rPr>
      <w:rFonts w:ascii="TH SarabunIT๙" w:eastAsia="Calibri" w:hAnsi="TH SarabunIT๙" w:cs="Cordia New" w:hint="default"/>
      <w:position w:val="0"/>
      <w:vertAlign w:val="subscript"/>
    </w:rPr>
  </w:style>
  <w:style w:type="table" w:styleId="TableGrid">
    <w:name w:val="Table Grid"/>
    <w:basedOn w:val="TableNormal"/>
    <w:uiPriority w:val="39"/>
    <w:rsid w:val="006748C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unhideWhenUsed/>
    <w:rsid w:val="0067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Khanchai</cp:lastModifiedBy>
  <cp:revision>2</cp:revision>
  <dcterms:created xsi:type="dcterms:W3CDTF">2023-05-12T08:26:00Z</dcterms:created>
  <dcterms:modified xsi:type="dcterms:W3CDTF">2023-05-12T08:26:00Z</dcterms:modified>
</cp:coreProperties>
</file>