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C5F9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Mathematics</w:t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260"/>
        <w:gridCol w:w="1348"/>
        <w:gridCol w:w="2187"/>
        <w:gridCol w:w="1347"/>
      </w:tblGrid>
      <w:tr w:rsidR="00E93282" w:rsidRPr="008E2A25" w:rsidTr="000F2F05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2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F249CB" w:rsidRPr="008E2A25" w:rsidTr="000F2F05">
        <w:tc>
          <w:tcPr>
            <w:tcW w:w="736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260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F249CB" w:rsidRPr="000F2F0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F249CB" w:rsidRPr="008E2A25" w:rsidRDefault="00F249CB" w:rsidP="00F249CB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0F2F05" w:rsidRPr="000F2F05" w:rsidRDefault="00A60763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0F2F05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0F2F05" w:rsidRPr="000F2F05" w:rsidRDefault="00A60763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0F2F05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0F2F0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10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A6076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A6076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A6076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A6076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B42865">
        <w:rPr>
          <w:rFonts w:ascii="TH SarabunPSK" w:hAnsi="TH SarabunPSK" w:cs="TH SarabunPSK"/>
          <w:sz w:val="32"/>
          <w:szCs w:val="32"/>
          <w:cs/>
        </w:rPr>
        <w:t>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องค์ประกอบของอัตลักษณ์ครู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พรรณนาอัตลักษณ์ตนเองในฐานะครู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กระบวนการหล่อหลอมอัตลักษณ์ความเป็นครู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สร้างและออกแบบอัตลักษณ์ตนเองในฐานะครู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F249CB" w:rsidRPr="00F249CB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อ.ดร.</w:t>
      </w:r>
      <w:r w:rsidR="00F249CB" w:rsidRPr="00F249C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 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คณิตศาสตร์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และร่วมสังเกตชั้นเรียน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กระบวนการหล่อหลอมอัตลักษณ์ความเป็นครู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คณิตศาสตร์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F249CB" w:rsidRPr="00F249CB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F249CB" w:rsidRPr="00F249C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="00F249CB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สาขาการสอน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คณะศึกษาศาสตร์ 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ห้อง 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0F2F05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763" w:rsidRDefault="00A60763">
      <w:r>
        <w:separator/>
      </w:r>
    </w:p>
  </w:endnote>
  <w:endnote w:type="continuationSeparator" w:id="0">
    <w:p w:rsidR="00A60763" w:rsidRDefault="00A6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DF70B04-01BD-40F9-B100-6554C7AB7E93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76877772-9AA3-445C-A525-EDBBBE863B36}"/>
    <w:embedBold r:id="rId3" w:fontKey="{A4DF9AA6-24DB-43A7-B564-49178A8DD66A}"/>
    <w:embedItalic r:id="rId4" w:fontKey="{BFC2FF35-536C-4A8D-BD13-253D19C40EC6}"/>
    <w:embedBoldItalic r:id="rId5" w:fontKey="{79B10475-0090-4664-B6B7-AA576D67A28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4F93DDA1-E92A-4ABD-896A-2CD51688F70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C5D5BC1-B036-4BA5-B9C3-60121D8D405B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763" w:rsidRDefault="00A60763">
      <w:r>
        <w:separator/>
      </w:r>
    </w:p>
  </w:footnote>
  <w:footnote w:type="continuationSeparator" w:id="0">
    <w:p w:rsidR="00A60763" w:rsidRDefault="00A6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5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</w:t>
          </w:r>
          <w:r w:rsidR="000F2F05">
            <w:rPr>
              <w:rFonts w:ascii="TH SarabunPSK" w:hAnsi="TH SarabunPSK" w:cs="TH SarabunPSK"/>
              <w:szCs w:val="22"/>
              <w:cs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</w:rPr>
            <w:t>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 w:rsidR="000F2F05">
            <w:rPr>
              <w:rFonts w:ascii="TH SarabunPSK" w:hAnsi="TH SarabunPSK" w:cs="TH SarabunPSK"/>
              <w:szCs w:val="22"/>
            </w:rPr>
            <w:t>28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>อัตลักษณ์ครูคณิตศาสตร์</w:t>
          </w:r>
        </w:p>
      </w:tc>
    </w:tr>
  </w:tbl>
  <w:p w:rsidR="00203495" w:rsidRPr="00B7254E" w:rsidRDefault="00A60763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A60763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A60763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2F05"/>
    <w:rsid w:val="000F678D"/>
    <w:rsid w:val="00101CE0"/>
    <w:rsid w:val="00155C86"/>
    <w:rsid w:val="00165617"/>
    <w:rsid w:val="00197C3E"/>
    <w:rsid w:val="001A7840"/>
    <w:rsid w:val="001C53AD"/>
    <w:rsid w:val="001D1D78"/>
    <w:rsid w:val="001D2E7D"/>
    <w:rsid w:val="001E283A"/>
    <w:rsid w:val="001E364F"/>
    <w:rsid w:val="00203495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60763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C5F91"/>
    <w:rsid w:val="00BF0AE1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249CB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0322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7D1C-8CD0-4ACD-B11F-0A5EB461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1969</Words>
  <Characters>11228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4</cp:revision>
  <cp:lastPrinted>2022-06-29T09:34:00Z</cp:lastPrinted>
  <dcterms:created xsi:type="dcterms:W3CDTF">2024-06-23T04:41:00Z</dcterms:created>
  <dcterms:modified xsi:type="dcterms:W3CDTF">2024-06-24T03:43:00Z</dcterms:modified>
</cp:coreProperties>
</file>