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9363A9"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889000" cy="1543050"/>
            <wp:effectExtent l="0" t="0" r="6350" b="0"/>
            <wp:docPr id="1" name="Picture 1" descr="TSU_LOGO_colo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_LOGO_color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มคอ.3 รายละเอียดรายวิชา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t>Course Specification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รหัสวิชา 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0303322 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ชื่อวิชา 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การจัดการเรียนรู้วิทยาศาสตร์และเทคโนโลยีระดับประถมศึกษา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71717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color w:val="00B050"/>
          <w:sz w:val="32"/>
          <w:szCs w:val="32"/>
          <w:lang w:val="en-AU"/>
        </w:rPr>
        <w:t>Science and Technology Learning Management for Elementary Education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รายวิชานี้เป็นส่วนหนึ่งของหลักสูตร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การศึกษาบัณฑิต สาขาวิชาการศึกษา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วิชาเอกการประถมศึกษา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 xml:space="preserve"> 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คณะ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ศึกษาศาสตร์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มหาวิทยาลัยทักษ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ิณ</w:t>
      </w: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lang w:val="en-AU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6"/>
          <w:szCs w:val="36"/>
          <w:cs/>
          <w:lang w:val="en-AU"/>
        </w:rPr>
        <w:lastRenderedPageBreak/>
        <w:t>รายละเอียดของรายวิชา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ชื่อสถาบันอุดมศึกษา        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มหาวิทยาลัยทักษิณ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วิทยาเขต/คณะ/ภาควิชา   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คณะศึกษาศาสตร์  สาขาวิชาหลักสูตรและการสอน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lang w:val="en-AU"/>
        </w:rPr>
      </w:pP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  <w:lang w:val="en-AU"/>
        </w:rPr>
      </w:pPr>
    </w:p>
    <w:p w:rsidR="009363A9" w:rsidRPr="009363A9" w:rsidRDefault="009363A9" w:rsidP="009363A9">
      <w:pPr>
        <w:spacing w:after="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1. รหัสและชื่อรายวิชา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 w:hint="cs"/>
          <w:sz w:val="20"/>
          <w:szCs w:val="20"/>
          <w:cs/>
          <w:lang w:val="en-AU"/>
        </w:rPr>
        <w:t xml:space="preserve">                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0303322 การจัดการเรียนรู้วิทยาศาสตร์และเทคโนโลยีระดับประถมศึกษา    3(2-2-5)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AU"/>
        </w:rPr>
        <w:t xml:space="preserve">               </w:t>
      </w:r>
      <w:r w:rsidRPr="009363A9">
        <w:rPr>
          <w:rFonts w:ascii="TH SarabunPSK" w:eastAsia="Times New Roman" w:hAnsi="TH SarabunPSK" w:cs="TH SarabunPSK"/>
          <w:color w:val="00B050"/>
          <w:sz w:val="32"/>
          <w:szCs w:val="32"/>
          <w:lang w:val="en-AU"/>
        </w:rPr>
        <w:t>Science and Technology Learning Management for Elementary Education</w:t>
      </w:r>
    </w:p>
    <w:p w:rsidR="009363A9" w:rsidRPr="009363A9" w:rsidRDefault="009363A9" w:rsidP="009363A9">
      <w:pPr>
        <w:tabs>
          <w:tab w:val="left" w:pos="993"/>
          <w:tab w:val="left" w:pos="666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:rsidR="009363A9" w:rsidRPr="009363A9" w:rsidRDefault="009363A9" w:rsidP="009363A9">
      <w:pPr>
        <w:tabs>
          <w:tab w:val="left" w:pos="993"/>
          <w:tab w:val="left" w:pos="666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363A9">
        <w:rPr>
          <w:rFonts w:ascii="TH SarabunPSK" w:eastAsia="Times New Roman" w:hAnsi="TH SarabunPSK" w:cs="TH SarabunPSK"/>
          <w:sz w:val="32"/>
          <w:szCs w:val="32"/>
          <w:cs/>
        </w:rPr>
        <w:tab/>
        <w:t>วิเคราะห์ ความรู้พื้นฐานวิทยาศาสตร์และเทคโนโลยีระดับประถมศึกษา นวัตกรรม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>การจัดการเรียนรู้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>เฉพาะ สื่อการเรียนรู้ การประเมินผลการเรียนรู้ การบูรณาการเทคโนโลยี ศาสตร์การสอน ความรู้ในเนื้อหารู้วิทยาศาสตร์และเทคโนโลยี ศึกษางานวิจัยที่เกี่ยวข้อง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การจัดการเรียนรู้วิทยาศาสตร์และเทคโนโลยี ประยุกต์ออกแบบและฝึกปฏิบัติการจัดการเรียนรู้  </w:t>
      </w:r>
    </w:p>
    <w:p w:rsidR="009363A9" w:rsidRPr="009363A9" w:rsidRDefault="009363A9" w:rsidP="009363A9">
      <w:pPr>
        <w:tabs>
          <w:tab w:val="left" w:pos="993"/>
          <w:tab w:val="left" w:pos="666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363A9">
        <w:rPr>
          <w:rFonts w:ascii="TH SarabunPSK" w:eastAsia="Times New Roman" w:hAnsi="TH SarabunPSK" w:cs="TH SarabunPSK"/>
          <w:sz w:val="32"/>
          <w:szCs w:val="32"/>
        </w:rPr>
        <w:tab/>
        <w:t xml:space="preserve">Analyze fundamental knowledge of </w:t>
      </w:r>
      <w:r w:rsidRPr="009363A9">
        <w:rPr>
          <w:rFonts w:ascii="TH SarabunPSK" w:eastAsia="Times New Roman" w:hAnsi="TH SarabunPSK" w:cs="TH SarabunPSK"/>
          <w:color w:val="00B050"/>
          <w:sz w:val="32"/>
          <w:szCs w:val="32"/>
        </w:rPr>
        <w:t>elementary</w:t>
      </w:r>
      <w:r w:rsidRPr="009363A9">
        <w:rPr>
          <w:rFonts w:ascii="TH SarabunPSK" w:eastAsia="Times New Roman" w:hAnsi="TH SarabunPSK" w:cs="TH SarabunPSK"/>
          <w:sz w:val="32"/>
          <w:szCs w:val="32"/>
        </w:rPr>
        <w:t xml:space="preserve"> education science and technology; innovative learning management of specific science and technology ; learning materials; learning evaluation; Integrated technological pedagogical content knowledge</w:t>
      </w:r>
      <w:r w:rsidRPr="009363A9">
        <w:rPr>
          <w:rFonts w:ascii="Times New Roman" w:eastAsia="Times New Roman" w:hAnsi="Times New Roman" w:cs="Angsana New"/>
          <w:sz w:val="24"/>
        </w:rPr>
        <w:t xml:space="preserve"> </w:t>
      </w:r>
      <w:r w:rsidRPr="009363A9">
        <w:rPr>
          <w:rFonts w:ascii="TH SarabunPSK" w:eastAsia="Times New Roman" w:hAnsi="TH SarabunPSK" w:cs="TH SarabunPSK"/>
          <w:sz w:val="32"/>
          <w:szCs w:val="32"/>
        </w:rPr>
        <w:t xml:space="preserve">area of science and technology; studying research related to </w:t>
      </w:r>
      <w:r w:rsidRPr="009363A9">
        <w:rPr>
          <w:rFonts w:ascii="TH SarabunPSK" w:eastAsia="Times New Roman" w:hAnsi="TH SarabunPSK" w:cs="TH SarabunPSK"/>
          <w:color w:val="0D0D0D"/>
          <w:sz w:val="32"/>
          <w:szCs w:val="32"/>
        </w:rPr>
        <w:t>science and technology learning management;</w:t>
      </w:r>
      <w:r w:rsidRPr="009363A9">
        <w:rPr>
          <w:rFonts w:ascii="TH SarabunPSK" w:eastAsia="Times New Roman" w:hAnsi="TH SarabunPSK" w:cs="TH SarabunPSK"/>
          <w:sz w:val="32"/>
          <w:szCs w:val="32"/>
        </w:rPr>
        <w:t xml:space="preserve"> apply, design, and practice learning management</w:t>
      </w:r>
    </w:p>
    <w:p w:rsidR="009363A9" w:rsidRPr="009363A9" w:rsidRDefault="009363A9" w:rsidP="009363A9">
      <w:pPr>
        <w:tabs>
          <w:tab w:val="left" w:pos="993"/>
          <w:tab w:val="left" w:pos="6663"/>
          <w:tab w:val="left" w:pos="7371"/>
        </w:tabs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t>.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จุดมุ่งหมายของรายวิชา</w:t>
      </w: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t>.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จุดมุ่งหมายของรายวิชา</w:t>
      </w: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ab/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>1.1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>มีความรู้ความเข้าใจ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ความรู้พื้นฐาน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วิทยาศาสตร์และเทคโนโลยี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ระดับประถมศึกษา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eastAsia="x-none"/>
        </w:rPr>
      </w:pP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         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1.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2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มีความรู้ความเข้าใจการจัดการเรียนรู้ผู้เรียนเป็นสำคัญ นวัตกรรมการจัดการเรียนรู้ สื่อการเรียนรู้ การประเมินผลการเรียนรู้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 w:eastAsia="x-none"/>
        </w:rPr>
        <w:t>วิทยาศาสตร์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         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lang w:eastAsia="x-none"/>
        </w:rPr>
      </w:pP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eastAsia="x-none"/>
        </w:rPr>
        <w:t xml:space="preserve">          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eastAsia="x-none"/>
        </w:rPr>
        <w:t>1.3  มีความรู้ความเข้าใจ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การบูรณาการองค์ความรู้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x-none"/>
        </w:rPr>
        <w:t xml:space="preserve"> 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 w:eastAsia="x-none"/>
        </w:rPr>
        <w:t>วิทยาศาสตร์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x-none"/>
        </w:rPr>
        <w:t>และเทคโนโลยี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ระดับประถมศึกษา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x-none"/>
        </w:rPr>
      </w:pP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x-none"/>
        </w:rPr>
        <w:t xml:space="preserve">         1.4  มีทักษะ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บูรณาการเทคโนโลยีศาสตร์การสอน สาระการเรียนรู้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 w:eastAsia="x-none"/>
        </w:rPr>
        <w:t>วิทยาศาสตร์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และ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x-none"/>
        </w:rPr>
        <w:t>เทคโนโลยี กับ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x-none"/>
        </w:rPr>
        <w:t>กลุ่มสาระการเรียนรู้อื่น</w:t>
      </w: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363A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1.5 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ฝึกปฏิบัติ</w:t>
      </w:r>
      <w:r w:rsidRPr="009363A9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ออกแบบและฝึกปฏิบัติการจัดการเรียนรู้วิทยาศาสตร์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และเทคโนโลยีในระดับประถมศึกษา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x-none"/>
        </w:rPr>
      </w:pPr>
      <w:r w:rsidRPr="009363A9">
        <w:rPr>
          <w:rFonts w:ascii="TH SarabunPSK" w:eastAsia="Times New Roman" w:hAnsi="TH SarabunPSK" w:cs="TH SarabunPSK"/>
          <w:sz w:val="32"/>
          <w:szCs w:val="32"/>
          <w:lang w:eastAsia="x-none"/>
        </w:rPr>
        <w:t xml:space="preserve"> </w:t>
      </w: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x-none"/>
        </w:rPr>
      </w:pPr>
    </w:p>
    <w:p w:rsidR="009363A9" w:rsidRPr="009363A9" w:rsidRDefault="009363A9" w:rsidP="009363A9">
      <w:pPr>
        <w:tabs>
          <w:tab w:val="left" w:pos="993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3.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วัตถุประสงค์</w:t>
      </w:r>
      <w:r w:rsidRPr="009363A9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en-AU"/>
        </w:rPr>
        <w:t>ในรายวิชา</w:t>
      </w:r>
    </w:p>
    <w:p w:rsidR="009363A9" w:rsidRPr="009363A9" w:rsidRDefault="009363A9" w:rsidP="009363A9">
      <w:pPr>
        <w:spacing w:after="0" w:line="240" w:lineRule="auto"/>
        <w:outlineLvl w:val="6"/>
        <w:rPr>
          <w:rFonts w:ascii="TH SarabunPSK" w:eastAsia="Times New Roman" w:hAnsi="TH SarabunPSK" w:cs="TH SarabunPSK"/>
          <w:color w:val="000000"/>
          <w:sz w:val="32"/>
          <w:szCs w:val="32"/>
          <w:lang w:val="en-AU" w:bidi="ar-SA"/>
        </w:rPr>
      </w:pPr>
      <w:r w:rsidRPr="009363A9">
        <w:rPr>
          <w:rFonts w:ascii="TH SarabunPSK" w:eastAsia="Times New Roman" w:hAnsi="TH SarabunPSK" w:cs="TH SarabunPSK" w:hint="cs"/>
          <w:b/>
          <w:color w:val="000000"/>
          <w:sz w:val="32"/>
          <w:szCs w:val="32"/>
          <w:cs/>
          <w:lang w:val="en-AU"/>
        </w:rPr>
        <w:t xml:space="preserve">          </w:t>
      </w:r>
      <w:r w:rsidRPr="009363A9">
        <w:rPr>
          <w:rFonts w:ascii="TH SarabunPSK" w:eastAsia="Times New Roman" w:hAnsi="TH SarabunPSK" w:cs="TH SarabunPSK"/>
          <w:b/>
          <w:color w:val="000000"/>
          <w:sz w:val="32"/>
          <w:szCs w:val="32"/>
          <w:cs/>
          <w:lang w:val="en-AU"/>
        </w:rPr>
        <w:t>ความรู้ความเข้าใจความรู้พื้นฐาน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 w:bidi="ar-SA"/>
        </w:rPr>
        <w:t>วิทยาศาสตร์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  <w:t>และเทคโนโลยี</w:t>
      </w:r>
      <w:r w:rsidRPr="009363A9">
        <w:rPr>
          <w:rFonts w:ascii="TH SarabunPSK" w:eastAsia="Times New Roman" w:hAnsi="TH SarabunPSK" w:cs="TH SarabunPSK"/>
          <w:b/>
          <w:color w:val="000000"/>
          <w:sz w:val="32"/>
          <w:szCs w:val="32"/>
          <w:cs/>
          <w:lang w:val="en-AU"/>
        </w:rPr>
        <w:t>ระดับประถมศึกษา</w:t>
      </w:r>
      <w:r w:rsidRPr="009363A9">
        <w:rPr>
          <w:rFonts w:ascii="TH SarabunPSK" w:eastAsia="Times New Roman" w:hAnsi="TH SarabunPSK" w:cs="TH SarabunPSK" w:hint="cs"/>
          <w:b/>
          <w:color w:val="000000"/>
          <w:sz w:val="32"/>
          <w:szCs w:val="32"/>
          <w:cs/>
          <w:lang w:val="en-AU"/>
        </w:rPr>
        <w:t xml:space="preserve"> </w:t>
      </w:r>
      <w:r w:rsidRPr="009363A9">
        <w:rPr>
          <w:rFonts w:ascii="TH SarabunPSK" w:eastAsia="Times New Roman" w:hAnsi="TH SarabunPSK" w:cs="TH SarabunPSK"/>
          <w:b/>
          <w:color w:val="000000"/>
          <w:sz w:val="32"/>
          <w:szCs w:val="32"/>
          <w:cs/>
          <w:lang w:val="en-AU"/>
        </w:rPr>
        <w:t>การจัดการเรียนรู้ผู้เรียนเป็นสำคัญ นวัตกรรมการจัดการเรียนรู้ สื่อการเรียนรู้ การประเมินผลการเรียนรู้</w:t>
      </w:r>
      <w:r w:rsidRPr="009363A9">
        <w:rPr>
          <w:rFonts w:ascii="TH SarabunPSK" w:eastAsia="Times New Roman" w:hAnsi="TH SarabunPSK" w:cs="TH SarabunPSK" w:hint="cs"/>
          <w:b/>
          <w:color w:val="000000"/>
          <w:sz w:val="32"/>
          <w:szCs w:val="32"/>
          <w:cs/>
          <w:lang w:val="en-AU"/>
        </w:rPr>
        <w:t xml:space="preserve">  </w:t>
      </w:r>
      <w:r w:rsidRPr="009363A9">
        <w:rPr>
          <w:rFonts w:ascii="TH SarabunPSK" w:eastAsia="Times New Roman" w:hAnsi="TH SarabunPSK" w:cs="TH SarabunPSK"/>
          <w:b/>
          <w:color w:val="000000"/>
          <w:sz w:val="32"/>
          <w:szCs w:val="32"/>
          <w:cs/>
          <w:lang w:val="en-AU" w:bidi="ar-SA"/>
        </w:rPr>
        <w:t>เพื่อให้ผู้เรียนได้</w:t>
      </w:r>
      <w:r w:rsidRPr="009363A9">
        <w:rPr>
          <w:rFonts w:ascii="TH SarabunPSK" w:eastAsia="Times New Roman" w:hAnsi="TH SarabunPSK" w:cs="TH SarabunPSK" w:hint="cs"/>
          <w:b/>
          <w:color w:val="000000"/>
          <w:sz w:val="32"/>
          <w:szCs w:val="32"/>
          <w:cs/>
          <w:lang w:val="en-AU" w:bidi="ar-SA"/>
        </w:rPr>
        <w:t>นำไปใช้ในการฝีกประสบการณ์และเป็นครูมืออาชีพ</w:t>
      </w:r>
      <w:r w:rsidRPr="009363A9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val="en-AU" w:bidi="ar-SA"/>
        </w:rPr>
        <w:t xml:space="preserve"> เป็นไปตาม เกณฑ์ </w:t>
      </w:r>
      <w:r w:rsidRPr="009363A9">
        <w:rPr>
          <w:rFonts w:ascii="TH SarabunPSK" w:eastAsia="BrowalliaNew" w:hAnsi="TH SarabunPSK" w:cs="TH SarabunPSK"/>
          <w:color w:val="000000"/>
          <w:sz w:val="32"/>
          <w:szCs w:val="32"/>
          <w:cs/>
          <w:lang w:val="en-AU" w:eastAsia="ko-KR" w:bidi="ar-SA"/>
        </w:rPr>
        <w:t>มาตรฐานคุณวุฒิระดับอุดมศึกษาแห่งชาติ</w:t>
      </w:r>
      <w:r w:rsidRPr="009363A9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en-AU" w:eastAsia="ko-KR" w:bidi="ar-SA"/>
        </w:rPr>
        <w:t xml:space="preserve"> พ.ศ. 2552</w:t>
      </w:r>
      <w:r w:rsidRPr="009363A9">
        <w:rPr>
          <w:rFonts w:ascii="TH SarabunPSK" w:eastAsia="BrowalliaNew" w:hAnsi="TH SarabunPSK" w:cs="TH SarabunPSK"/>
          <w:color w:val="000000"/>
          <w:sz w:val="32"/>
          <w:szCs w:val="32"/>
          <w:cs/>
          <w:lang w:val="en-AU" w:eastAsia="ko-KR" w:bidi="ar-SA"/>
        </w:rPr>
        <w:t xml:space="preserve"> และมาตรฐานคุณวุฒิระดับปริญญาตรี </w:t>
      </w:r>
      <w:r w:rsidRPr="009363A9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en-AU" w:eastAsia="ko-KR" w:bidi="ar-SA"/>
        </w:rPr>
        <w:t>(มคอ</w:t>
      </w:r>
      <w:r w:rsidRPr="009363A9">
        <w:rPr>
          <w:rFonts w:ascii="TH SarabunPSK" w:eastAsia="BrowalliaNew" w:hAnsi="TH SarabunPSK" w:cs="TH SarabunPSK"/>
          <w:color w:val="000000"/>
          <w:sz w:val="32"/>
          <w:szCs w:val="32"/>
          <w:lang w:val="en-AU" w:eastAsia="ko-KR" w:bidi="ar-SA"/>
        </w:rPr>
        <w:t>.1</w:t>
      </w:r>
      <w:r w:rsidRPr="009363A9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en-AU" w:eastAsia="ko-KR" w:bidi="ar-SA"/>
        </w:rPr>
        <w:t>) ทางด้านศึกษาศาสตร์</w:t>
      </w:r>
      <w:r w:rsidRPr="009363A9">
        <w:rPr>
          <w:rFonts w:ascii="TH SarabunPSK" w:eastAsia="BrowalliaNew" w:hAnsi="TH SarabunPSK" w:cs="TH SarabunPSK"/>
          <w:color w:val="000000"/>
          <w:sz w:val="32"/>
          <w:szCs w:val="32"/>
          <w:lang w:val="en-AU" w:eastAsia="ko-KR" w:bidi="ar-SA"/>
        </w:rPr>
        <w:t>/</w:t>
      </w:r>
      <w:r w:rsidRPr="009363A9">
        <w:rPr>
          <w:rFonts w:ascii="TH SarabunPSK" w:eastAsia="BrowalliaNew" w:hAnsi="TH SarabunPSK" w:cs="TH SarabunPSK" w:hint="cs"/>
          <w:color w:val="000000"/>
          <w:sz w:val="32"/>
          <w:szCs w:val="32"/>
          <w:cs/>
          <w:lang w:val="en-AU" w:eastAsia="ko-KR" w:bidi="ar-SA"/>
        </w:rPr>
        <w:t xml:space="preserve">ครุศาสตร์ </w:t>
      </w:r>
      <w:r w:rsidRPr="009363A9">
        <w:rPr>
          <w:rFonts w:ascii="TH SarabunPSK" w:eastAsia="BrowalliaNew" w:hAnsi="TH SarabunPSK" w:cs="TH SarabunPSK"/>
          <w:color w:val="000000"/>
          <w:sz w:val="32"/>
          <w:szCs w:val="32"/>
          <w:cs/>
          <w:lang w:val="en-AU" w:eastAsia="ko-KR" w:bidi="ar-SA"/>
        </w:rPr>
        <w:t>ในปีการศึกษา</w:t>
      </w:r>
      <w:r w:rsidRPr="009363A9">
        <w:rPr>
          <w:rFonts w:ascii="TH SarabunPSK" w:eastAsia="BrowalliaNew" w:hAnsi="TH SarabunPSK" w:cs="TH SarabunPSK"/>
          <w:sz w:val="32"/>
          <w:szCs w:val="32"/>
          <w:lang w:val="en-AU" w:eastAsia="ko-KR" w:bidi="ar-SA"/>
        </w:rPr>
        <w:t xml:space="preserve"> </w:t>
      </w:r>
      <w:r w:rsidRPr="009363A9">
        <w:rPr>
          <w:rFonts w:ascii="TH SarabunPSK" w:eastAsia="Times New Roman" w:hAnsi="TH SarabunPSK" w:cs="TH SarabunPSK"/>
          <w:sz w:val="32"/>
          <w:szCs w:val="32"/>
          <w:lang w:val="en-AU" w:bidi="ar-SA"/>
        </w:rPr>
        <w:t xml:space="preserve">2562 </w:t>
      </w:r>
      <w:r w:rsidRPr="009363A9">
        <w:rPr>
          <w:rFonts w:ascii="TH SarabunPSK" w:eastAsia="Times New Roman" w:hAnsi="TH SarabunPSK" w:cs="TH SarabunPSK" w:hint="cs"/>
          <w:sz w:val="32"/>
          <w:szCs w:val="32"/>
          <w:cs/>
          <w:lang w:val="en-AU" w:bidi="ar-SA"/>
        </w:rPr>
        <w:t xml:space="preserve"> </w:t>
      </w:r>
    </w:p>
    <w:p w:rsidR="009363A9" w:rsidRPr="009363A9" w:rsidRDefault="009363A9" w:rsidP="009363A9">
      <w:pPr>
        <w:spacing w:after="0" w:line="240" w:lineRule="auto"/>
        <w:outlineLvl w:val="6"/>
        <w:rPr>
          <w:rFonts w:ascii="TH SarabunPSK" w:eastAsia="Times New Roman" w:hAnsi="TH SarabunPSK" w:cs="TH SarabunPSK" w:hint="cs"/>
          <w:sz w:val="32"/>
          <w:szCs w:val="32"/>
          <w:lang w:val="en-AU" w:bidi="ar-SA"/>
        </w:rPr>
      </w:pPr>
      <w:r w:rsidRPr="009363A9">
        <w:rPr>
          <w:rFonts w:ascii="TH SarabunPSK" w:eastAsia="Times New Roman" w:hAnsi="TH SarabunPSK" w:cs="TH SarabunPSK" w:hint="cs"/>
          <w:sz w:val="32"/>
          <w:szCs w:val="32"/>
          <w:lang w:val="en-AU" w:bidi="ar-SA"/>
        </w:rPr>
        <w:t xml:space="preserve"> </w:t>
      </w:r>
    </w:p>
    <w:p w:rsidR="009363A9" w:rsidRPr="009363A9" w:rsidRDefault="009363A9" w:rsidP="009363A9">
      <w:pPr>
        <w:spacing w:after="0" w:line="216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4.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 w:bidi="ar-EG"/>
        </w:rPr>
        <w:t xml:space="preserve"> 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การพัฒนาผลการเรียนของนิสิต</w:t>
      </w: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ab/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9363A9">
        <w:rPr>
          <w:rFonts w:ascii="TH SarabunPSK" w:eastAsia="Times New Roman" w:hAnsi="TH SarabunPSK" w:cs="TH SarabunPSK"/>
          <w:sz w:val="32"/>
          <w:szCs w:val="32"/>
          <w:lang w:val="en-AU"/>
        </w:rPr>
        <w:t xml:space="preserve">Curriculum Mapping)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ตามที่กำหนดใน </w:t>
      </w:r>
      <w:r w:rsidRPr="009363A9">
        <w:rPr>
          <w:rFonts w:ascii="TH SarabunPSK" w:eastAsia="Times New Roman" w:hAnsi="TH SarabunPSK" w:cs="TH SarabunPSK"/>
          <w:b/>
          <w:sz w:val="32"/>
          <w:szCs w:val="32"/>
          <w:cs/>
          <w:lang w:val="en-AU"/>
        </w:rPr>
        <w:t>เล่ม</w:t>
      </w:r>
      <w:r w:rsidRPr="009363A9">
        <w:rPr>
          <w:rFonts w:ascii="TH SarabunPSK" w:eastAsia="Times New Roman" w:hAnsi="TH SarabunPSK" w:cs="TH SarabunPSK"/>
          <w:b/>
          <w:sz w:val="32"/>
          <w:szCs w:val="32"/>
          <w:lang w:val="en-AU"/>
        </w:rPr>
        <w:t xml:space="preserve"> </w:t>
      </w:r>
      <w:r w:rsidRPr="009363A9">
        <w:rPr>
          <w:rFonts w:ascii="TH SarabunPSK" w:eastAsia="Times New Roman" w:hAnsi="TH SarabunPSK" w:cs="TH SarabunPSK"/>
          <w:b/>
          <w:sz w:val="32"/>
          <w:szCs w:val="32"/>
          <w:cs/>
          <w:lang w:val="en-AU"/>
        </w:rPr>
        <w:t xml:space="preserve">มคอ.2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สัปดาห์ที่ประเมิน และสัดส่วนของการประเมิน</w:t>
      </w:r>
    </w:p>
    <w:p w:rsidR="009363A9" w:rsidRPr="009363A9" w:rsidRDefault="009363A9" w:rsidP="009363A9">
      <w:pPr>
        <w:spacing w:after="0" w:line="240" w:lineRule="auto"/>
        <w:outlineLvl w:val="6"/>
        <w:rPr>
          <w:rFonts w:ascii="TH SarabunPSK" w:eastAsia="Times New Roman" w:hAnsi="TH SarabunPSK" w:cs="TH SarabunPSK"/>
          <w:color w:val="000000"/>
          <w:sz w:val="32"/>
          <w:szCs w:val="32"/>
          <w:lang w:bidi="ar-SA"/>
        </w:rPr>
      </w:pPr>
      <w:r w:rsidRPr="009363A9">
        <w:rPr>
          <w:rFonts w:ascii="TH SarabunPSK" w:eastAsia="Times New Roman" w:hAnsi="TH SarabunPSK" w:cs="TH SarabunPSK" w:hint="cs"/>
          <w:b/>
          <w:color w:val="000000"/>
          <w:sz w:val="32"/>
          <w:szCs w:val="32"/>
          <w:cs/>
          <w:lang w:val="en-AU"/>
        </w:rPr>
        <w:t xml:space="preserve">          </w:t>
      </w: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 xml:space="preserve">แผนที่การกระจายความรับผิดชอบ 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 xml:space="preserve">(นำข้อมูลจาก ข้อ 3 หมวดที่ 4 </w:t>
      </w:r>
      <w:r w:rsidRPr="009363A9">
        <w:rPr>
          <w:rFonts w:ascii="TH SarabunPSK" w:eastAsia="Times New Roman" w:hAnsi="TH SarabunPSK" w:cs="TH SarabunPSK"/>
          <w:sz w:val="32"/>
          <w:szCs w:val="32"/>
          <w:cs/>
        </w:rPr>
        <w:t>ใ</w:t>
      </w:r>
      <w:r w:rsidRPr="009363A9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นเล่ม มคอ.2)</w:t>
      </w:r>
    </w:p>
    <w:tbl>
      <w:tblPr>
        <w:tblW w:w="6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20"/>
        <w:gridCol w:w="420"/>
        <w:gridCol w:w="420"/>
        <w:gridCol w:w="420"/>
        <w:gridCol w:w="413"/>
        <w:gridCol w:w="413"/>
        <w:gridCol w:w="413"/>
        <w:gridCol w:w="420"/>
        <w:gridCol w:w="413"/>
        <w:gridCol w:w="420"/>
        <w:gridCol w:w="420"/>
        <w:gridCol w:w="420"/>
        <w:gridCol w:w="420"/>
        <w:gridCol w:w="420"/>
        <w:gridCol w:w="420"/>
        <w:gridCol w:w="413"/>
        <w:gridCol w:w="420"/>
        <w:gridCol w:w="420"/>
        <w:gridCol w:w="420"/>
        <w:gridCol w:w="420"/>
        <w:gridCol w:w="413"/>
        <w:gridCol w:w="413"/>
        <w:gridCol w:w="413"/>
        <w:gridCol w:w="420"/>
        <w:gridCol w:w="434"/>
        <w:gridCol w:w="424"/>
        <w:gridCol w:w="434"/>
        <w:gridCol w:w="424"/>
        <w:gridCol w:w="502"/>
        <w:gridCol w:w="492"/>
        <w:gridCol w:w="430"/>
        <w:gridCol w:w="435"/>
      </w:tblGrid>
      <w:tr w:rsidR="009363A9" w:rsidRPr="009363A9" w:rsidTr="00CD3C11">
        <w:trPr>
          <w:cantSplit/>
          <w:trHeight w:val="269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b/>
                <w:bCs/>
                <w:sz w:val="20"/>
                <w:szCs w:val="20"/>
                <w:lang w:val="en-AU"/>
              </w:rPr>
            </w:pPr>
            <w:r w:rsidRPr="009363A9">
              <w:rPr>
                <w:rFonts w:ascii="TH Sarabun New" w:eastAsia="Cordia New" w:hAnsi="TH Sarabun New" w:cs="TH Sarabun New"/>
                <w:b/>
                <w:bCs/>
                <w:sz w:val="20"/>
                <w:szCs w:val="20"/>
                <w:lang w:val="en-AU"/>
              </w:rPr>
              <w:t>TQF</w:t>
            </w:r>
          </w:p>
        </w:tc>
      </w:tr>
      <w:tr w:rsidR="009363A9" w:rsidRPr="009363A9" w:rsidTr="00CD3C11">
        <w:trPr>
          <w:cantSplit/>
          <w:trHeight w:val="1385"/>
          <w:tblHeader/>
          <w:jc w:val="center"/>
        </w:trPr>
        <w:tc>
          <w:tcPr>
            <w:tcW w:w="270" w:type="pct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ราย</w:t>
            </w:r>
          </w:p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วิชา</w:t>
            </w:r>
          </w:p>
        </w:tc>
        <w:tc>
          <w:tcPr>
            <w:tcW w:w="603" w:type="pct"/>
            <w:gridSpan w:val="4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1.ด้านคุณธรรม จริยธรรม</w:t>
            </w:r>
          </w:p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453" w:type="pct"/>
            <w:gridSpan w:val="3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2. ด้านความรู้</w:t>
            </w:r>
          </w:p>
        </w:tc>
        <w:tc>
          <w:tcPr>
            <w:tcW w:w="906" w:type="pct"/>
            <w:gridSpan w:val="6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3.</w:t>
            </w: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ทักษะทางปัญญา</w:t>
            </w:r>
          </w:p>
        </w:tc>
        <w:tc>
          <w:tcPr>
            <w:tcW w:w="757" w:type="pct"/>
            <w:gridSpan w:val="5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4.</w:t>
            </w: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36" w:type="pct"/>
            <w:gridSpan w:val="3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5.</w:t>
            </w: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574" w:type="pct"/>
            <w:gridSpan w:val="11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6.</w:t>
            </w: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  <w:t>การจัดการเรียนรู้และบูรณาการอัตลักษณ์</w:t>
            </w:r>
          </w:p>
        </w:tc>
      </w:tr>
      <w:tr w:rsidR="009363A9" w:rsidRPr="009363A9" w:rsidTr="00CD3C11">
        <w:trPr>
          <w:cantSplit/>
          <w:trHeight w:val="249"/>
          <w:tblHeader/>
          <w:jc w:val="center"/>
        </w:trPr>
        <w:tc>
          <w:tcPr>
            <w:tcW w:w="270" w:type="pct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300" w:type="pct"/>
            <w:gridSpan w:val="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1</w:t>
            </w:r>
          </w:p>
        </w:tc>
        <w:tc>
          <w:tcPr>
            <w:tcW w:w="303" w:type="pct"/>
            <w:gridSpan w:val="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2</w:t>
            </w:r>
          </w:p>
        </w:tc>
        <w:tc>
          <w:tcPr>
            <w:tcW w:w="453" w:type="pct"/>
            <w:gridSpan w:val="3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3</w:t>
            </w:r>
          </w:p>
        </w:tc>
        <w:tc>
          <w:tcPr>
            <w:tcW w:w="453" w:type="pct"/>
            <w:gridSpan w:val="3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4</w:t>
            </w:r>
          </w:p>
        </w:tc>
        <w:tc>
          <w:tcPr>
            <w:tcW w:w="453" w:type="pct"/>
            <w:gridSpan w:val="3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5</w:t>
            </w:r>
          </w:p>
        </w:tc>
        <w:tc>
          <w:tcPr>
            <w:tcW w:w="453" w:type="pct"/>
            <w:gridSpan w:val="3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6</w:t>
            </w:r>
          </w:p>
        </w:tc>
        <w:tc>
          <w:tcPr>
            <w:tcW w:w="304" w:type="pct"/>
            <w:gridSpan w:val="2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7</w:t>
            </w:r>
          </w:p>
        </w:tc>
        <w:tc>
          <w:tcPr>
            <w:tcW w:w="436" w:type="pct"/>
            <w:gridSpan w:val="3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8</w:t>
            </w:r>
          </w:p>
        </w:tc>
        <w:tc>
          <w:tcPr>
            <w:tcW w:w="456" w:type="pct"/>
            <w:gridSpan w:val="3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9</w:t>
            </w:r>
          </w:p>
        </w:tc>
        <w:tc>
          <w:tcPr>
            <w:tcW w:w="304" w:type="pct"/>
            <w:gridSpan w:val="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 xml:space="preserve"> PLO 10</w:t>
            </w:r>
          </w:p>
        </w:tc>
        <w:tc>
          <w:tcPr>
            <w:tcW w:w="268" w:type="pct"/>
            <w:gridSpan w:val="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11</w:t>
            </w:r>
          </w:p>
        </w:tc>
        <w:tc>
          <w:tcPr>
            <w:tcW w:w="546" w:type="pct"/>
            <w:gridSpan w:val="4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PLO 12</w:t>
            </w:r>
          </w:p>
        </w:tc>
      </w:tr>
      <w:tr w:rsidR="009363A9" w:rsidRPr="009363A9" w:rsidTr="00CD3C11">
        <w:trPr>
          <w:cantSplit/>
          <w:trHeight w:val="249"/>
          <w:tblHeader/>
          <w:jc w:val="center"/>
        </w:trPr>
        <w:tc>
          <w:tcPr>
            <w:tcW w:w="270" w:type="pct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>1A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 w:hint="cs"/>
                <w:b/>
                <w:bCs/>
                <w:sz w:val="18"/>
                <w:szCs w:val="18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>1B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2A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2B</w:t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3A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3B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3C</w:t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4A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4B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4C</w:t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5A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5B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5C</w:t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6A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6B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6C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7A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7B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8A</w:t>
            </w:r>
          </w:p>
        </w:tc>
        <w:tc>
          <w:tcPr>
            <w:tcW w:w="150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8B</w:t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8C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9A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9B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9C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10A</w:t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10B</w:t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11A</w:t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11B</w:t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12A1</w:t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12B2</w:t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>12C</w:t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81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  <w:lang w:val="en-AU"/>
              </w:rPr>
              <w:t>12D</w:t>
            </w:r>
          </w:p>
        </w:tc>
      </w:tr>
      <w:tr w:rsidR="009363A9" w:rsidRPr="009363A9" w:rsidTr="00CD3C11">
        <w:trPr>
          <w:trHeight w:val="499"/>
          <w:jc w:val="center"/>
        </w:trPr>
        <w:tc>
          <w:tcPr>
            <w:tcW w:w="270" w:type="pct"/>
            <w:vAlign w:val="center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sz w:val="18"/>
                <w:szCs w:val="18"/>
              </w:rPr>
            </w:pPr>
            <w:r w:rsidRPr="009363A9">
              <w:rPr>
                <w:rFonts w:ascii="TH SarabunPSK" w:eastAsia="Times New Roman" w:hAnsi="TH SarabunPSK" w:cs="TH SarabunPSK"/>
                <w:sz w:val="18"/>
                <w:szCs w:val="18"/>
              </w:rPr>
              <w:t>0303    322</w:t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rtl/>
                <w:cs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49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0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52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  <w:tc>
          <w:tcPr>
            <w:tcW w:w="134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0098"/>
            </w:r>
          </w:p>
        </w:tc>
        <w:tc>
          <w:tcPr>
            <w:tcW w:w="137" w:type="pct"/>
            <w:vAlign w:val="center"/>
          </w:tcPr>
          <w:p w:rsidR="009363A9" w:rsidRPr="009363A9" w:rsidRDefault="009363A9" w:rsidP="009363A9">
            <w:pPr>
              <w:tabs>
                <w:tab w:val="center" w:pos="4320"/>
                <w:tab w:val="right" w:pos="8640"/>
              </w:tabs>
              <w:spacing w:after="0" w:line="240" w:lineRule="auto"/>
              <w:ind w:right="-106"/>
              <w:jc w:val="thaiDistribute"/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</w:pPr>
            <w:r w:rsidRPr="009363A9">
              <w:rPr>
                <w:rFonts w:ascii="TH SarabunPSK" w:eastAsia="Cordia New" w:hAnsi="TH SarabunPSK" w:cs="TH SarabunPSK"/>
                <w:color w:val="000000"/>
                <w:szCs w:val="22"/>
                <w:lang w:val="en-AU"/>
              </w:rPr>
              <w:sym w:font="Wingdings 2" w:char="F081"/>
            </w:r>
          </w:p>
        </w:tc>
      </w:tr>
    </w:tbl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787"/>
        <w:gridCol w:w="3087"/>
        <w:gridCol w:w="3092"/>
        <w:gridCol w:w="3286"/>
      </w:tblGrid>
      <w:tr w:rsidR="009363A9" w:rsidRPr="009363A9" w:rsidTr="00CD3C11">
        <w:trPr>
          <w:trHeight w:val="452"/>
          <w:tblHeader/>
          <w:jc w:val="center"/>
        </w:trPr>
        <w:tc>
          <w:tcPr>
            <w:tcW w:w="3874" w:type="dxa"/>
            <w:gridSpan w:val="2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092" w:type="dxa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86" w:type="dxa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เอาใจใส่ ยอมรับความแตกต่าง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 สอดแทรกเรื่องราวต่างๆ เกี่ยวกับการมีจริยธรรม </w:t>
            </w: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คุณธรรม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จิตสาธารณ การมีส่วนร่วมต่อสังคม การช่วยเหลือสังคม การมี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ลักษณะการพูดจา</w:t>
            </w: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ประพฤติตนในศีลธรรม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มุ่งมั่น ทุ่มเท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ประยุกต์แนวคิดเศรษฐกิจพอเพียงฯ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2. ด้านความรู้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วิเคราะห์ความรู้ตามศาสตร์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ลงพื้นที่ สถานศึกษาระดับประถมศึกษา  ศึกษาหลักสูตรสถานศึกษา </w:t>
            </w: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สะท้อนผล การศึกษาหลักสูตร</w:t>
            </w: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3.2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ออกแบบหลักสูตร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3.3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พัฒนาทักษะในศตวรรษที่ 21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มีวินัย รับผิดชอบ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4.2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วิพากษ์ สร้างสรรค์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วิเคราะห์เชิงตัวเลข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 ประกันคุณภาพ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 สร้างเครื่องมือสอดคล้องตามศาสตร์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5.3 ใช้วิจัยเป็นฐาน 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  <w:t>PLC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6.2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การทำงานร่วมกันทุกฝ่าย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6.3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บูรณาการความรู้ทุกส่วน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สร้างสัมพันธ์เชิงบวก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7.2รับผิดชอบต่อสังคม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8.1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ใช้ภาษาเหมาะสม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8.2 รู้เท่าทันการเปลี่ยนแปลง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8.3ใช้เทคโนโลยีได้เหมาะสม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97"/>
          <w:jc w:val="center"/>
        </w:trPr>
        <w:tc>
          <w:tcPr>
            <w:tcW w:w="3874" w:type="dxa"/>
            <w:gridSpan w:val="2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6. การจัดการเรียนรู้และ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บูรณาการอัตลักษณ์</w:t>
            </w:r>
          </w:p>
        </w:tc>
        <w:tc>
          <w:tcPr>
            <w:tcW w:w="3092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86" w:type="dxa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sym w:font="Wingdings 2" w:char="F098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9.1.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นำความรู้สู่การมีส่วนร่วม</w:t>
            </w:r>
          </w:p>
        </w:tc>
        <w:tc>
          <w:tcPr>
            <w:tcW w:w="3092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 w:val="restart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9.2 มีความรู้ด้านการจัดการเรียนรู้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9.3 มีจิตสาธารณะ มีความเป็นครู</w:t>
            </w: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ประถมศึกษา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10.1 ทำงานในหน้าที่ครู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10.2 แก้ปัญหา</w:t>
            </w: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นักเรียน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ได้จริง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11.1 ออกแบบแผน</w:t>
            </w:r>
          </w:p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การจัดการเรียนรู้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ได้เหมาะสม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11.2 จัดการเรียนรู้ในสถานศึกษา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12.1 วางแผนด้วยวิธีทาง</w:t>
            </w:r>
          </w:p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การประถมศึกษา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12.2 วางแผนร่วมกับครูและชุมชน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12.3นำความรู้วิจัยไปต่อยอด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363A9" w:rsidRPr="009363A9" w:rsidTr="00CD3C11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087" w:type="dxa"/>
            <w:tcBorders>
              <w:left w:val="nil"/>
            </w:tcBorders>
          </w:tcPr>
          <w:p w:rsidR="009363A9" w:rsidRPr="009363A9" w:rsidRDefault="009363A9" w:rsidP="009363A9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12.4 สะท้อนความรู้อย่างเป็นรูปธรรม</w:t>
            </w:r>
          </w:p>
        </w:tc>
        <w:tc>
          <w:tcPr>
            <w:tcW w:w="3092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86" w:type="dxa"/>
            <w:vMerge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9363A9" w:rsidRPr="009363A9" w:rsidRDefault="009363A9" w:rsidP="009363A9">
      <w:pPr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outlineLvl w:val="6"/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5.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t xml:space="preserve"> 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9363A9" w:rsidRPr="009363A9" w:rsidTr="00CD3C11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9363A9" w:rsidRPr="009363A9" w:rsidTr="00CD3C11">
        <w:trPr>
          <w:trHeight w:val="354"/>
        </w:trPr>
        <w:tc>
          <w:tcPr>
            <w:tcW w:w="235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2x 15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0x 15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2x 15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5x 15 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สัปดาห์</w:t>
            </w:r>
          </w:p>
        </w:tc>
      </w:tr>
    </w:tbl>
    <w:p w:rsidR="009363A9" w:rsidRPr="009363A9" w:rsidRDefault="009363A9" w:rsidP="009363A9">
      <w:pPr>
        <w:spacing w:after="0" w:line="240" w:lineRule="auto"/>
        <w:rPr>
          <w:rFonts w:ascii="Times New Roman" w:eastAsia="Times New Roman" w:hAnsi="Times New Roman" w:cs="Angsana New" w:hint="cs"/>
          <w:sz w:val="20"/>
          <w:szCs w:val="25"/>
          <w:lang w:val="en-A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71"/>
        <w:gridCol w:w="811"/>
        <w:gridCol w:w="39"/>
        <w:gridCol w:w="1997"/>
        <w:gridCol w:w="413"/>
        <w:gridCol w:w="992"/>
      </w:tblGrid>
      <w:tr w:rsidR="009363A9" w:rsidRPr="009363A9" w:rsidTr="00CD3C11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9363A9" w:rsidRPr="009363A9" w:rsidTr="00CD3C11">
        <w:trPr>
          <w:tblHeader/>
        </w:trPr>
        <w:tc>
          <w:tcPr>
            <w:tcW w:w="957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63A9" w:rsidRPr="009363A9" w:rsidTr="00CD3C11"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-4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แนะนำรายวิชา การจัดการเรียน              การสอน การประเมินผล                      1. </w:t>
            </w:r>
            <w:r w:rsidRPr="009363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ศึกษาความรู้พื้นฐาน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วิทยาศาสตร์ </w:t>
            </w:r>
            <w:r w:rsidRPr="009363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ระดับประถมศึกษา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2. วิเคราะห์มาตรฐาน ตัวชี้วัด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สาระการเรียนรู้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วิทยาศาสตร์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แนะนำเนื้อหารายวิชา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แนะนำหนังสือ เอกสาร ตำรา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- ร่วมกำหนดข้อตกลงและแนวทางการเรียน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การสอน และ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การ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ประเมินผล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lastRenderedPageBreak/>
              <w:t xml:space="preserve">- บรรรยาย ดูวีดิทัศน์            ผ่าน 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youtube</w:t>
            </w:r>
          </w:p>
        </w:tc>
        <w:tc>
          <w:tcPr>
            <w:tcW w:w="992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อาจารย์ประจำวิชา</w:t>
            </w:r>
          </w:p>
        </w:tc>
      </w:tr>
      <w:tr w:rsidR="009363A9" w:rsidRPr="009363A9" w:rsidTr="00CD3C11">
        <w:trPr>
          <w:trHeight w:val="1140"/>
        </w:trPr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2-3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tabs>
                <w:tab w:val="left" w:pos="924"/>
              </w:tabs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การจัดการเรียนรู้ผู้เรียนเป็นสำคัญ</w:t>
            </w:r>
          </w:p>
          <w:p w:rsidR="009363A9" w:rsidRPr="009363A9" w:rsidRDefault="009363A9" w:rsidP="009363A9">
            <w:pPr>
              <w:tabs>
                <w:tab w:val="left" w:pos="924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สาระการเรียนรู้</w:t>
            </w: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วิทยาศาสตร์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rPr>
          <w:trHeight w:val="972"/>
        </w:trPr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-6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</w:pPr>
            <w:r w:rsidRPr="009363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นวัตกรรมการจัดการเรียนรู้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สื่อการเรียนรู้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การประเมินผลการเรียนรู้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วิทยาศาสตร์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7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-8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การบูรณาการเทคโนโลยี              ศาสตร์การสอน สาระการเรียนรู้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วิทยาศาสตร์ 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และกลุ่มสาระ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 w:hint="cs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การเรียนรู้อื่น </w:t>
            </w:r>
          </w:p>
        </w:tc>
        <w:tc>
          <w:tcPr>
            <w:tcW w:w="99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c>
          <w:tcPr>
            <w:tcW w:w="957" w:type="dxa"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790" w:type="dxa"/>
            <w:gridSpan w:val="8"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9363A9" w:rsidRPr="009363A9" w:rsidTr="00CD3C11">
        <w:trPr>
          <w:trHeight w:val="702"/>
        </w:trPr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10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-12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การสังเกตการณ์โรงเรียนสถานศึกษา นำเสนอ </w:t>
            </w:r>
          </w:p>
        </w:tc>
        <w:tc>
          <w:tcPr>
            <w:tcW w:w="924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สังเกตชั้นเรียน                 ในสถานศึกษาใน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rPr>
          <w:trHeight w:val="1095"/>
        </w:trPr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การออกแบบ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แผนการจัดการเรียนรู้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 อภิปรายค้นคว้า รายงาน นำเสนอ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rPr>
          <w:trHeight w:val="918"/>
        </w:trPr>
        <w:tc>
          <w:tcPr>
            <w:tcW w:w="95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4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-16</w:t>
            </w:r>
          </w:p>
        </w:tc>
        <w:tc>
          <w:tcPr>
            <w:tcW w:w="3543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ฝึกปฏิบัติการจัดการเรียนรู้   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</w:p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>12</w:t>
            </w:r>
          </w:p>
        </w:tc>
        <w:tc>
          <w:tcPr>
            <w:tcW w:w="2036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อภิปราย</w:t>
            </w:r>
            <w:r w:rsidRPr="009363A9">
              <w:rPr>
                <w:rFonts w:ascii="TH SarabunPSK" w:eastAsia="SimSun" w:hAnsi="TH SarabunPSK" w:cs="TH SarabunPSK" w:hint="cs"/>
                <w:sz w:val="32"/>
                <w:szCs w:val="32"/>
                <w:cs/>
                <w:lang w:eastAsia="zh-CN"/>
              </w:rPr>
              <w:t xml:space="preserve"> สะท้อนคิด 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9363A9" w:rsidRPr="009363A9" w:rsidTr="00CD3C11">
        <w:tc>
          <w:tcPr>
            <w:tcW w:w="957" w:type="dxa"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790" w:type="dxa"/>
            <w:gridSpan w:val="8"/>
            <w:vMerge w:val="restart"/>
            <w:shd w:val="clear" w:color="auto" w:fill="F2F2F2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9363A9" w:rsidRPr="009363A9" w:rsidTr="00CD3C11">
        <w:tc>
          <w:tcPr>
            <w:tcW w:w="957" w:type="dxa"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790" w:type="dxa"/>
            <w:gridSpan w:val="8"/>
            <w:vMerge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363A9" w:rsidRPr="009363A9" w:rsidTr="00CD3C11">
        <w:tc>
          <w:tcPr>
            <w:tcW w:w="4500" w:type="dxa"/>
            <w:gridSpan w:val="2"/>
            <w:shd w:val="clear" w:color="auto" w:fill="F2F2F2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882" w:type="dxa"/>
            <w:gridSpan w:val="2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3441" w:type="dxa"/>
            <w:gridSpan w:val="4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lang w:val="en-AU"/>
        </w:rPr>
      </w:pPr>
    </w:p>
    <w:p w:rsidR="009363A9" w:rsidRPr="009363A9" w:rsidRDefault="009363A9" w:rsidP="009363A9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  <w:lang w:val="en-AU"/>
        </w:rPr>
      </w:pPr>
    </w:p>
    <w:p w:rsidR="009363A9" w:rsidRPr="009363A9" w:rsidRDefault="009363A9" w:rsidP="009363A9">
      <w:pPr>
        <w:spacing w:after="0" w:line="216" w:lineRule="auto"/>
        <w:rPr>
          <w:rFonts w:ascii="TH SarabunPSK" w:eastAsia="Times New Roman" w:hAnsi="TH SarabunPSK" w:cs="TH SarabunPSK" w:hint="cs"/>
          <w:b/>
          <w:bCs/>
          <w:sz w:val="32"/>
          <w:szCs w:val="32"/>
          <w:lang w:val="en-AU"/>
        </w:rPr>
      </w:pP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lang w:val="en-AU"/>
        </w:rPr>
        <w:t>6</w:t>
      </w:r>
      <w:r w:rsidRPr="009363A9">
        <w:rPr>
          <w:rFonts w:ascii="TH SarabunPSK" w:eastAsia="Times New Roman" w:hAnsi="TH SarabunPSK" w:cs="TH SarabunPSK"/>
          <w:b/>
          <w:bCs/>
          <w:sz w:val="32"/>
          <w:szCs w:val="32"/>
          <w:cs/>
          <w:lang w:val="en-AU"/>
        </w:rPr>
        <w:t>.แผนการประเมินผลการเรียนรู้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9363A9" w:rsidRPr="009363A9" w:rsidTr="00CD3C11">
        <w:tc>
          <w:tcPr>
            <w:tcW w:w="738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สัดส่วนของ</w:t>
            </w:r>
            <w:r w:rsidRPr="009363A9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 xml:space="preserve"> </w:t>
            </w: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การประเมินผล</w:t>
            </w:r>
          </w:p>
        </w:tc>
      </w:tr>
      <w:tr w:rsidR="009363A9" w:rsidRPr="009363A9" w:rsidTr="00CD3C11">
        <w:tc>
          <w:tcPr>
            <w:tcW w:w="738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  <w:lang w:eastAsia="zh-CN"/>
              </w:rPr>
              <w:t>ผลการเรียนรู้หัวข้อย่อย แต่ละหัวข้อ ตามที่ปรากฏ            หมวดที่ 4 ข้อ 3             ในเล่ม มคอ.2</w:t>
            </w:r>
          </w:p>
        </w:tc>
        <w:tc>
          <w:tcPr>
            <w:tcW w:w="408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9363A9" w:rsidRPr="009363A9" w:rsidTr="00CD3C11">
        <w:tc>
          <w:tcPr>
            <w:tcW w:w="738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2-7, 10-1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9363A9" w:rsidRPr="009363A9" w:rsidTr="00CD3C11">
        <w:tc>
          <w:tcPr>
            <w:tcW w:w="738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9363A9" w:rsidRPr="009363A9" w:rsidRDefault="009363A9" w:rsidP="009363A9">
            <w:pPr>
              <w:tabs>
                <w:tab w:val="left" w:pos="1080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ฝึกปฏิบัติการนำเสนอ</w:t>
            </w:r>
          </w:p>
        </w:tc>
        <w:tc>
          <w:tcPr>
            <w:tcW w:w="119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9363A9" w:rsidRPr="009363A9" w:rsidTr="00CD3C11">
        <w:tc>
          <w:tcPr>
            <w:tcW w:w="738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9363A9" w:rsidRPr="009363A9" w:rsidRDefault="009363A9" w:rsidP="009363A9">
            <w:pPr>
              <w:tabs>
                <w:tab w:val="left" w:pos="1080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การมีส่วนร่วม อภิปราย เสนอความคิดเห็นในชั้นเรียนต่อบทความและวิเคราะห์เอกสารตามภาระงานที่กำหนด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20</w:t>
            </w:r>
          </w:p>
        </w:tc>
      </w:tr>
      <w:tr w:rsidR="009363A9" w:rsidRPr="009363A9" w:rsidTr="00CD3C11">
        <w:tc>
          <w:tcPr>
            <w:tcW w:w="738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4087" w:type="dxa"/>
            <w:shd w:val="clear" w:color="auto" w:fill="auto"/>
          </w:tcPr>
          <w:p w:rsidR="009363A9" w:rsidRPr="009363A9" w:rsidRDefault="009363A9" w:rsidP="009363A9">
            <w:pPr>
              <w:tabs>
                <w:tab w:val="left" w:pos="1080"/>
              </w:tabs>
              <w:spacing w:after="0" w:line="240" w:lineRule="auto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17</w:t>
            </w: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20</w:t>
            </w:r>
          </w:p>
        </w:tc>
      </w:tr>
      <w:tr w:rsidR="009363A9" w:rsidRPr="009363A9" w:rsidTr="00CD3C11">
        <w:tc>
          <w:tcPr>
            <w:tcW w:w="8017" w:type="dxa"/>
            <w:gridSpan w:val="4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right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9363A9" w:rsidRPr="009363A9" w:rsidRDefault="009363A9" w:rsidP="009363A9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100 </w:t>
            </w:r>
            <w:r w:rsidRPr="009363A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  <w:t>%</w:t>
            </w:r>
          </w:p>
        </w:tc>
      </w:tr>
    </w:tbl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jc w:val="center"/>
        <w:rPr>
          <w:rFonts w:ascii="TH SarabunPSK" w:eastAsia="Times New Roman" w:hAnsi="TH SarabunPSK" w:cs="TH SarabunPSK"/>
          <w:b/>
          <w:bCs/>
          <w:noProof/>
          <w:sz w:val="36"/>
          <w:szCs w:val="36"/>
        </w:rPr>
      </w:pPr>
    </w:p>
    <w:p w:rsidR="009363A9" w:rsidRPr="009363A9" w:rsidRDefault="009363A9" w:rsidP="009363A9">
      <w:pPr>
        <w:spacing w:before="240" w:after="0" w:line="360" w:lineRule="auto"/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</w:pPr>
    </w:p>
    <w:p w:rsidR="00677AB9" w:rsidRDefault="00677AB9"/>
    <w:sectPr w:rsidR="00677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A9"/>
    <w:rsid w:val="00677AB9"/>
    <w:rsid w:val="0093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CDE6C-6568-4A45-82F9-03BA71A5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songphow1@hotmail.com</dc:creator>
  <cp:keywords/>
  <dc:description/>
  <cp:lastModifiedBy>songphow1@hotmail.com</cp:lastModifiedBy>
  <cp:revision>1</cp:revision>
  <dcterms:created xsi:type="dcterms:W3CDTF">2024-06-12T03:38:00Z</dcterms:created>
  <dcterms:modified xsi:type="dcterms:W3CDTF">2024-06-12T03:39:00Z</dcterms:modified>
</cp:coreProperties>
</file>