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2144" w14:textId="77777777" w:rsidR="00ED7BD4" w:rsidRPr="00397445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/>
          <w:sz w:val="36"/>
          <w:szCs w:val="36"/>
          <w:u w:val="single"/>
          <w:cs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6"/>
          <w:szCs w:val="36"/>
          <w:u w:val="single"/>
          <w:cs/>
        </w:rPr>
        <w:t>มคอ</w:t>
      </w:r>
      <w:r w:rsidRPr="00397445">
        <w:rPr>
          <w:rFonts w:ascii="TH SarabunPSK" w:eastAsia="Sarabun" w:hAnsi="TH SarabunPSK" w:cs="TH SarabunPSK"/>
          <w:b/>
          <w:color w:val="000000"/>
          <w:sz w:val="36"/>
          <w:szCs w:val="36"/>
          <w:u w:val="single"/>
        </w:rPr>
        <w:t>.</w:t>
      </w:r>
      <w:r w:rsidR="00265888" w:rsidRPr="00397445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u w:val="single"/>
          <w:cs/>
        </w:rPr>
        <w:t>3</w:t>
      </w:r>
      <w:r w:rsidRPr="00397445">
        <w:rPr>
          <w:rFonts w:ascii="TH SarabunPSK" w:eastAsia="Sarabun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 รายละเอียดของรายวิชา</w:t>
      </w:r>
    </w:p>
    <w:p w14:paraId="07E1F81C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2F80BD0" w14:textId="77777777" w:rsidR="00ED7BD4" w:rsidRPr="00397445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="00265888" w:rsidRPr="0039744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ข้อมูลทั่วไป</w:t>
      </w:r>
    </w:p>
    <w:p w14:paraId="00E9E28A" w14:textId="77777777" w:rsidR="00265888" w:rsidRPr="00397445" w:rsidRDefault="00265888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A46F8D" w14:textId="77777777" w:rsidR="00265888" w:rsidRPr="00397445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  <w:t xml:space="preserve"> </w:t>
      </w:r>
    </w:p>
    <w:p w14:paraId="6A582D29" w14:textId="77777777" w:rsidR="00265888" w:rsidRPr="00397445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ภาษาไทย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334EE6" w:rsidRPr="00C76FD9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0317121</w:t>
      </w:r>
      <w:r w:rsidR="00334EE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334EE6">
        <w:rPr>
          <w:rStyle w:val="Hyperlink"/>
          <w:rFonts w:ascii="TH SarabunPSK" w:hAnsi="TH SarabunPSK" w:cs="TH SarabunPSK" w:hint="cs"/>
          <w:b/>
          <w:bCs/>
          <w:noProof/>
          <w:color w:val="000000"/>
          <w:sz w:val="32"/>
          <w:szCs w:val="32"/>
          <w:u w:val="none"/>
          <w:cs/>
        </w:rPr>
        <w:t>คอมพิวเตอร์กราฟิกและแอนิเมชั</w:t>
      </w:r>
      <w:r w:rsidR="005C7664">
        <w:rPr>
          <w:rStyle w:val="Hyperlink"/>
          <w:rFonts w:ascii="TH SarabunPSK" w:hAnsi="TH SarabunPSK" w:cs="TH SarabunPSK" w:hint="cs"/>
          <w:b/>
          <w:bCs/>
          <w:noProof/>
          <w:color w:val="000000"/>
          <w:sz w:val="32"/>
          <w:szCs w:val="32"/>
          <w:u w:val="none"/>
          <w:cs/>
        </w:rPr>
        <w:t>นเพื่อการศึกษา</w:t>
      </w:r>
    </w:p>
    <w:p w14:paraId="53C96CC0" w14:textId="77777777" w:rsidR="00ED7BD4" w:rsidRPr="00397445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ภาษาอังกฤษ</w:t>
      </w:r>
      <w:r w:rsidR="00265888"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334EE6">
        <w:rPr>
          <w:rStyle w:val="Hyperlink"/>
          <w:rFonts w:ascii="TH SarabunPSK" w:hAnsi="TH SarabunPSK" w:cs="TH SarabunPSK" w:hint="cs"/>
          <w:b/>
          <w:bCs/>
          <w:noProof/>
          <w:color w:val="000000"/>
          <w:sz w:val="32"/>
          <w:szCs w:val="32"/>
          <w:u w:val="none"/>
          <w:cs/>
        </w:rPr>
        <w:t xml:space="preserve">0317121 </w:t>
      </w:r>
      <w:r w:rsidR="00334EE6">
        <w:rPr>
          <w:rStyle w:val="Hyperlink"/>
          <w:rFonts w:ascii="TH SarabunPSK" w:hAnsi="TH SarabunPSK" w:cs="TH SarabunPSK"/>
          <w:b/>
          <w:bCs/>
          <w:noProof/>
          <w:color w:val="000000"/>
          <w:sz w:val="32"/>
          <w:szCs w:val="32"/>
          <w:u w:val="none"/>
        </w:rPr>
        <w:t>Computer Graphic and Animatio</w:t>
      </w:r>
      <w:r w:rsidR="005C7664">
        <w:rPr>
          <w:rStyle w:val="Hyperlink"/>
          <w:rFonts w:ascii="TH SarabunPSK" w:hAnsi="TH SarabunPSK" w:cs="TH SarabunPSK"/>
          <w:b/>
          <w:bCs/>
          <w:noProof/>
          <w:color w:val="000000"/>
          <w:sz w:val="32"/>
          <w:szCs w:val="32"/>
          <w:u w:val="none"/>
        </w:rPr>
        <w:t>n for Education</w:t>
      </w:r>
    </w:p>
    <w:p w14:paraId="715DE4A7" w14:textId="77777777" w:rsidR="00265888" w:rsidRPr="00397445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19D1E1" w14:textId="77777777" w:rsidR="00ED7BD4" w:rsidRPr="00397445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จำนวนหน่วยกิต </w:t>
      </w:r>
      <w:r w:rsidR="00C76FD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334EE6">
        <w:rPr>
          <w:rFonts w:ascii="TH SarabunPSK" w:eastAsia="Sarabun" w:hAnsi="TH SarabunPSK" w:cs="TH SarabunPSK"/>
          <w:color w:val="000000"/>
          <w:sz w:val="32"/>
          <w:szCs w:val="32"/>
        </w:rPr>
        <w:t>3 (2-2-5)</w:t>
      </w:r>
    </w:p>
    <w:p w14:paraId="0B957E48" w14:textId="77777777" w:rsidR="00ED7BD4" w:rsidRPr="00397445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ทฤษฎี </w:t>
      </w:r>
      <w:r w:rsid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2 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ชม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ปฏิบัติ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2 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ชม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 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ศึกษาด้วยตนเอง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5 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ชม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. /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สัปดาห์</w:t>
      </w:r>
      <w:r w:rsidR="00626C6C" w:rsidRPr="0039744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011A45F5" w14:textId="77777777" w:rsidR="00ED7BD4" w:rsidRPr="00397445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7FA8B83" w14:textId="77777777" w:rsidR="00ED7BD4" w:rsidRPr="00397445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หลักสูตรและประเภทของรายวิชา    </w:t>
      </w:r>
    </w:p>
    <w:p w14:paraId="11C713AF" w14:textId="77777777" w:rsidR="00265888" w:rsidRPr="00397445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  <w:t>3.1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หลักสูตร </w:t>
      </w:r>
    </w:p>
    <w:p w14:paraId="1D4ADF84" w14:textId="77777777" w:rsidR="00626C6C" w:rsidRPr="00397445" w:rsidRDefault="00494EA9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</w:t>
      </w:r>
      <w:r w:rsidR="0030709E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334EE6">
        <w:rPr>
          <w:rFonts w:ascii="Segoe UI Symbol" w:eastAsia="MS Gothic" w:hAnsi="Segoe UI Symbol" w:cs="Segoe UI Symbol" w:hint="cs"/>
          <w:color w:val="000000"/>
          <w:sz w:val="32"/>
          <w:szCs w:val="32"/>
        </w:rPr>
        <w:sym w:font="Wingdings 2" w:char="F052"/>
      </w:r>
      <w:r w:rsidR="002A775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414E85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ป</w:t>
      </w:r>
      <w:r w:rsidR="00414E85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ริญญา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ตรี</w:t>
      </w:r>
      <w:r w:rsidR="00265888"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2A7757"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="002A775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265888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</w:t>
      </w:r>
      <w:r w:rsidR="00265888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ประกาศนียบัตรบัณฑิต</w:t>
      </w:r>
      <w:r w:rsidR="00265888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</w:p>
    <w:p w14:paraId="5C6D949B" w14:textId="77777777" w:rsidR="00265888" w:rsidRPr="00397445" w:rsidRDefault="00626C6C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265888"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="002A775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265888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ระดับปริญญา</w:t>
      </w:r>
      <w:r w:rsidR="00265888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โท</w:t>
      </w:r>
      <w:r w:rsidR="00265888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 w:rsidR="00265888"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="002A775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265888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ระดับปริญญา</w:t>
      </w:r>
      <w:r w:rsidR="00265888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เอก</w:t>
      </w:r>
    </w:p>
    <w:p w14:paraId="72EAED59" w14:textId="77777777" w:rsidR="00ED7BD4" w:rsidRPr="00397445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  <w:t>3.2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ประเภทของรายวิชา</w:t>
      </w:r>
    </w:p>
    <w:p w14:paraId="39A076E1" w14:textId="77777777" w:rsidR="00626C6C" w:rsidRPr="00397445" w:rsidRDefault="002A7757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วิชาพื้นฐาน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 w:rsidR="00334EE6">
        <w:rPr>
          <w:rFonts w:ascii="Segoe UI Symbol" w:eastAsia="MS Gothic" w:hAnsi="Segoe UI Symbol" w:cs="Segoe UI Symbol" w:hint="cs"/>
          <w:color w:val="000000"/>
          <w:sz w:val="32"/>
          <w:szCs w:val="32"/>
        </w:rPr>
        <w:sym w:font="Wingdings 2" w:char="F052"/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วิชาบังคับ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วิชาเลือก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</w:p>
    <w:p w14:paraId="5BFD5FD7" w14:textId="77777777" w:rsidR="002A7757" w:rsidRPr="00397445" w:rsidRDefault="00626C6C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2A7757"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="002A775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วิชาเลือกเสรี</w:t>
      </w:r>
      <w:r w:rsidR="002A7757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2A7757"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="002A775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อื่น ๆ ......................</w:t>
      </w:r>
    </w:p>
    <w:p w14:paraId="2252AD99" w14:textId="77777777" w:rsidR="002A7757" w:rsidRPr="00397445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DA8F09" w14:textId="77777777" w:rsidR="00ED7BD4" w:rsidRPr="00397445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</w:t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และอาจารย์ผู้สอน</w:t>
      </w:r>
    </w:p>
    <w:p w14:paraId="53AE3EE9" w14:textId="77777777" w:rsidR="00ED7BD4" w:rsidRPr="00397445" w:rsidRDefault="002A7757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4.1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819"/>
        <w:gridCol w:w="1462"/>
        <w:gridCol w:w="1444"/>
        <w:gridCol w:w="2205"/>
        <w:gridCol w:w="1329"/>
      </w:tblGrid>
      <w:tr w:rsidR="00334EE6" w:rsidRPr="00225DE1" w14:paraId="0FB2A38A" w14:textId="77777777" w:rsidTr="00334EE6">
        <w:tc>
          <w:tcPr>
            <w:tcW w:w="758" w:type="dxa"/>
            <w:shd w:val="clear" w:color="auto" w:fill="auto"/>
          </w:tcPr>
          <w:p w14:paraId="5EB04709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911" w:type="dxa"/>
            <w:shd w:val="clear" w:color="auto" w:fill="auto"/>
          </w:tcPr>
          <w:p w14:paraId="2BA20EAB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98" w:type="dxa"/>
            <w:shd w:val="clear" w:color="auto" w:fill="auto"/>
          </w:tcPr>
          <w:p w14:paraId="03198D44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คณะ/สาขาวิชา</w:t>
            </w:r>
          </w:p>
        </w:tc>
        <w:tc>
          <w:tcPr>
            <w:tcW w:w="1483" w:type="dxa"/>
            <w:shd w:val="clear" w:color="auto" w:fill="auto"/>
          </w:tcPr>
          <w:p w14:paraId="064D26B3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205" w:type="dxa"/>
            <w:shd w:val="clear" w:color="auto" w:fill="auto"/>
          </w:tcPr>
          <w:p w14:paraId="58D24EF6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388" w:type="dxa"/>
            <w:shd w:val="clear" w:color="auto" w:fill="auto"/>
          </w:tcPr>
          <w:p w14:paraId="172C0B1A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34EE6" w:rsidRPr="00225DE1" w14:paraId="5182FEA0" w14:textId="77777777" w:rsidTr="00334EE6">
        <w:tc>
          <w:tcPr>
            <w:tcW w:w="758" w:type="dxa"/>
            <w:shd w:val="clear" w:color="auto" w:fill="auto"/>
          </w:tcPr>
          <w:p w14:paraId="5338965C" w14:textId="77777777" w:rsidR="00E93282" w:rsidRDefault="00334EE6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Cordia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eastAsia="Sarabun" w:cs="Cordia New" w:hint="cs"/>
                <w:cs/>
              </w:rPr>
              <w:t>.</w:t>
            </w:r>
          </w:p>
        </w:tc>
        <w:tc>
          <w:tcPr>
            <w:tcW w:w="1911" w:type="dxa"/>
            <w:shd w:val="clear" w:color="auto" w:fill="auto"/>
          </w:tcPr>
          <w:p w14:paraId="3CED2E39" w14:textId="77777777" w:rsidR="00E93282" w:rsidRPr="00334EE6" w:rsidRDefault="00334EE6" w:rsidP="0039744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Angsana New"/>
                <w:color w:val="000000"/>
                <w:sz w:val="32"/>
                <w:szCs w:val="25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อาจารย์เพ็ญนภา สุวรรณวงศ์</w:t>
            </w:r>
          </w:p>
        </w:tc>
        <w:tc>
          <w:tcPr>
            <w:tcW w:w="1498" w:type="dxa"/>
            <w:shd w:val="clear" w:color="auto" w:fill="auto"/>
          </w:tcPr>
          <w:p w14:paraId="721322A3" w14:textId="77777777" w:rsidR="00E93282" w:rsidRPr="00397445" w:rsidRDefault="00334EE6" w:rsidP="0039744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สาขาวิชาเทคโนโลยีและสื่อสารการศึกษา</w:t>
            </w:r>
          </w:p>
        </w:tc>
        <w:tc>
          <w:tcPr>
            <w:tcW w:w="1483" w:type="dxa"/>
            <w:shd w:val="clear" w:color="auto" w:fill="auto"/>
          </w:tcPr>
          <w:p w14:paraId="6324B090" w14:textId="77777777" w:rsidR="00E93282" w:rsidRPr="00397445" w:rsidRDefault="00334EE6" w:rsidP="0039744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089-2940458</w:t>
            </w:r>
          </w:p>
        </w:tc>
        <w:tc>
          <w:tcPr>
            <w:tcW w:w="2205" w:type="dxa"/>
            <w:shd w:val="clear" w:color="auto" w:fill="auto"/>
          </w:tcPr>
          <w:p w14:paraId="11966D24" w14:textId="77777777" w:rsidR="00E93282" w:rsidRPr="00397445" w:rsidRDefault="00334EE6" w:rsidP="0039744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phennapa@tsu.ac.th</w:t>
            </w:r>
          </w:p>
        </w:tc>
        <w:tc>
          <w:tcPr>
            <w:tcW w:w="1388" w:type="dxa"/>
            <w:shd w:val="clear" w:color="auto" w:fill="auto"/>
          </w:tcPr>
          <w:p w14:paraId="52E5B5F9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96F32EB" w14:textId="77777777" w:rsidR="00ED7BD4" w:rsidRPr="00397445" w:rsidRDefault="00E93282" w:rsidP="00E932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4.2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อาจารย์ผู้สอน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807"/>
        <w:gridCol w:w="1465"/>
        <w:gridCol w:w="1444"/>
        <w:gridCol w:w="2205"/>
        <w:gridCol w:w="1338"/>
      </w:tblGrid>
      <w:tr w:rsidR="00E93282" w:rsidRPr="00225DE1" w14:paraId="36F47710" w14:textId="77777777" w:rsidTr="00334EE6">
        <w:tc>
          <w:tcPr>
            <w:tcW w:w="758" w:type="dxa"/>
            <w:shd w:val="clear" w:color="auto" w:fill="auto"/>
          </w:tcPr>
          <w:p w14:paraId="2A011F57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898" w:type="dxa"/>
            <w:shd w:val="clear" w:color="auto" w:fill="auto"/>
          </w:tcPr>
          <w:p w14:paraId="081C0867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502" w:type="dxa"/>
            <w:shd w:val="clear" w:color="auto" w:fill="auto"/>
          </w:tcPr>
          <w:p w14:paraId="367B08F2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คณะ/สาขาวิชา</w:t>
            </w:r>
          </w:p>
        </w:tc>
        <w:tc>
          <w:tcPr>
            <w:tcW w:w="1483" w:type="dxa"/>
            <w:shd w:val="clear" w:color="auto" w:fill="auto"/>
          </w:tcPr>
          <w:p w14:paraId="2913083A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205" w:type="dxa"/>
            <w:shd w:val="clear" w:color="auto" w:fill="auto"/>
          </w:tcPr>
          <w:p w14:paraId="5A2F6A84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397" w:type="dxa"/>
            <w:shd w:val="clear" w:color="auto" w:fill="auto"/>
          </w:tcPr>
          <w:p w14:paraId="681634CC" w14:textId="77777777" w:rsidR="00E93282" w:rsidRPr="00397445" w:rsidRDefault="00E93282" w:rsidP="0039744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34EE6" w:rsidRPr="00225DE1" w14:paraId="331D5333" w14:textId="77777777" w:rsidTr="00334EE6">
        <w:tc>
          <w:tcPr>
            <w:tcW w:w="758" w:type="dxa"/>
            <w:shd w:val="clear" w:color="auto" w:fill="auto"/>
          </w:tcPr>
          <w:p w14:paraId="5B886B71" w14:textId="77777777" w:rsidR="00334EE6" w:rsidRPr="00397445" w:rsidRDefault="00334EE6" w:rsidP="00334EE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eastAsia="Sarabun" w:cs="Cordia New" w:hint="cs"/>
                <w:cs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1B8EA498" w14:textId="77777777" w:rsidR="00334EE6" w:rsidRPr="00397445" w:rsidRDefault="00334EE6" w:rsidP="00334EE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อาจารย์เพ็ญนภา สุวรรณวงศ์</w:t>
            </w:r>
          </w:p>
        </w:tc>
        <w:tc>
          <w:tcPr>
            <w:tcW w:w="1502" w:type="dxa"/>
            <w:shd w:val="clear" w:color="auto" w:fill="auto"/>
          </w:tcPr>
          <w:p w14:paraId="4A4D2D31" w14:textId="77777777" w:rsidR="00334EE6" w:rsidRPr="00397445" w:rsidRDefault="00334EE6" w:rsidP="00334EE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สาขาวิชาเทคโนโลยีและสื่อสารการศึกษา</w:t>
            </w:r>
          </w:p>
        </w:tc>
        <w:tc>
          <w:tcPr>
            <w:tcW w:w="1483" w:type="dxa"/>
            <w:shd w:val="clear" w:color="auto" w:fill="auto"/>
          </w:tcPr>
          <w:p w14:paraId="0DCB7FB4" w14:textId="77777777" w:rsidR="00334EE6" w:rsidRPr="00397445" w:rsidRDefault="00334EE6" w:rsidP="00334EE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089-2940458</w:t>
            </w:r>
          </w:p>
        </w:tc>
        <w:tc>
          <w:tcPr>
            <w:tcW w:w="2205" w:type="dxa"/>
            <w:shd w:val="clear" w:color="auto" w:fill="auto"/>
          </w:tcPr>
          <w:p w14:paraId="52EEDA21" w14:textId="77777777" w:rsidR="00334EE6" w:rsidRPr="00397445" w:rsidRDefault="00334EE6" w:rsidP="00334EE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phennapa@tsu.ac.th</w:t>
            </w:r>
          </w:p>
        </w:tc>
        <w:tc>
          <w:tcPr>
            <w:tcW w:w="1397" w:type="dxa"/>
            <w:shd w:val="clear" w:color="auto" w:fill="auto"/>
          </w:tcPr>
          <w:p w14:paraId="3033179B" w14:textId="77777777" w:rsidR="00334EE6" w:rsidRPr="00397445" w:rsidRDefault="00334EE6" w:rsidP="00334EE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070DA6B8" w14:textId="77777777" w:rsidR="00BC0225" w:rsidRDefault="00BC0225" w:rsidP="00BC022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1C1967E" w14:textId="77777777" w:rsidR="00BC0225" w:rsidRDefault="00BC0225" w:rsidP="00BC022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B73BB5" w14:textId="77777777" w:rsidR="00BC0225" w:rsidRDefault="00BC0225" w:rsidP="00BC022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27A8A17" w14:textId="77777777" w:rsidR="00ED7BD4" w:rsidRPr="00397445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ภาคการศึกษา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/</w:t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ปีการศึกษา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</w:p>
    <w:p w14:paraId="02104716" w14:textId="7BB4B327" w:rsidR="00E93282" w:rsidRPr="00397445" w:rsidRDefault="00E93282" w:rsidP="00E932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4820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5.1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5E18BC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2</w:t>
      </w:r>
      <w:r w:rsid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 </w:t>
      </w:r>
      <w:r w:rsidR="00334EE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ชั้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นปีที่ </w:t>
      </w:r>
      <w:r w:rsidR="00334EE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</w:p>
    <w:p w14:paraId="4583C958" w14:textId="77777777" w:rsidR="00ED7BD4" w:rsidRPr="00397445" w:rsidRDefault="00E93282" w:rsidP="00E932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4820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  <w:t>5.2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จำนวนผู้เรียน </w:t>
      </w:r>
      <w:r w:rsid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-   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14:paraId="6BD01135" w14:textId="77777777" w:rsidR="00AD18E0" w:rsidRPr="00397445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830FFBD" w14:textId="77777777" w:rsidR="00ED7BD4" w:rsidRPr="00397445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รายวิชาที่ต้องเรียนมาก่อน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(Pre-requisite)  </w:t>
      </w:r>
    </w:p>
    <w:p w14:paraId="7ACFB545" w14:textId="77777777" w:rsidR="00E93282" w:rsidRPr="00397445" w:rsidRDefault="00E9328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มี  ระบุ </w:t>
      </w:r>
      <w:r w:rsidRPr="00397445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fldChar w:fldCharType="begin"/>
      </w:r>
      <w:r w:rsidRPr="00397445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instrText xml:space="preserve"> MACROBUTTON  AcceptAllChangesInDoc [......................................] </w:instrText>
      </w:r>
      <w:r w:rsidRPr="00397445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fldChar w:fldCharType="end"/>
      </w:r>
    </w:p>
    <w:p w14:paraId="0D6A2070" w14:textId="77777777" w:rsidR="00E93282" w:rsidRPr="00397445" w:rsidRDefault="00E9328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334EE6">
        <w:rPr>
          <w:rFonts w:ascii="Segoe UI Symbol" w:eastAsia="MS Gothic" w:hAnsi="Segoe UI Symbol" w:cs="Segoe UI Symbol" w:hint="cs"/>
          <w:color w:val="000000"/>
          <w:sz w:val="32"/>
          <w:szCs w:val="32"/>
        </w:rPr>
        <w:sym w:font="Wingdings 2" w:char="F052"/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ไม่มี</w:t>
      </w:r>
    </w:p>
    <w:p w14:paraId="3B6B32A4" w14:textId="77777777" w:rsidR="00626C6C" w:rsidRPr="00397445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1A82A222" w14:textId="77777777" w:rsidR="00ED7BD4" w:rsidRPr="00397445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รายวิชาที่ต้องเรียนพร้อมกัน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(Co-requisites)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</w:p>
    <w:p w14:paraId="2092C30D" w14:textId="77777777" w:rsidR="00002FB1" w:rsidRPr="00397445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77E68" w:rsidRPr="00397445">
        <w:rPr>
          <w:rFonts w:ascii="Segoe UI Symbol" w:eastAsia="MS Gothic" w:hAnsi="Segoe UI Symbol" w:cs="Segoe UI Symbol" w:hint="cs"/>
          <w:color w:val="000000"/>
          <w:sz w:val="32"/>
          <w:szCs w:val="32"/>
          <w:cs/>
        </w:rPr>
        <w:t>☐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มี  ระบุ </w:t>
      </w:r>
      <w:r w:rsidRPr="00397445">
        <w:rPr>
          <w:rFonts w:eastAsia="Sarabun"/>
          <w:color w:val="000000"/>
        </w:rPr>
        <w:fldChar w:fldCharType="begin"/>
      </w:r>
      <w:r w:rsidRPr="00397445">
        <w:rPr>
          <w:rFonts w:eastAsia="Sarabun"/>
          <w:color w:val="000000"/>
        </w:rPr>
        <w:instrText xml:space="preserve"> MACROBUTTON  AcceptAllChangesInDoc [......................................] </w:instrText>
      </w:r>
      <w:r w:rsidRPr="00397445">
        <w:rPr>
          <w:rFonts w:eastAsia="Sarabun"/>
          <w:color w:val="000000"/>
        </w:rPr>
        <w:fldChar w:fldCharType="end"/>
      </w:r>
    </w:p>
    <w:p w14:paraId="39519540" w14:textId="77777777" w:rsidR="00002FB1" w:rsidRPr="00397445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334EE6">
        <w:rPr>
          <w:rFonts w:ascii="Segoe UI Symbol" w:eastAsia="MS Gothic" w:hAnsi="Segoe UI Symbol" w:cs="Segoe UI Symbol" w:hint="cs"/>
          <w:color w:val="000000"/>
          <w:sz w:val="32"/>
          <w:szCs w:val="32"/>
        </w:rPr>
        <w:sym w:font="Wingdings 2" w:char="F052"/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ไม่มี</w:t>
      </w:r>
    </w:p>
    <w:p w14:paraId="09D795B0" w14:textId="77777777" w:rsidR="00002FB1" w:rsidRPr="00397445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2E9647D2" w14:textId="77777777" w:rsidR="00334EE6" w:rsidRPr="00334EE6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Style w:val="Hyperlink"/>
          <w:rFonts w:ascii="TH SarabunPSK" w:eastAsia="Sarabun" w:hAnsi="TH SarabunPSK" w:cs="TH SarabunPSK"/>
          <w:b/>
          <w:bCs/>
          <w:color w:val="000000"/>
          <w:sz w:val="32"/>
          <w:szCs w:val="32"/>
          <w:u w:val="none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</w:p>
    <w:p w14:paraId="564E16AF" w14:textId="082E36AB" w:rsidR="00ED7BD4" w:rsidRPr="00397445" w:rsidRDefault="00334EE6" w:rsidP="00334EE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ห้องปฏิบัติการคอมพิวเตอร์</w:t>
      </w:r>
      <w:r w:rsidR="0089355E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  <w:r w:rsidR="0089355E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C104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อาคารสำนักคอมพิวเตอร์</w:t>
      </w:r>
    </w:p>
    <w:p w14:paraId="0CC917C9" w14:textId="77777777" w:rsidR="00002FB1" w:rsidRPr="00397445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9A23631" w14:textId="77777777" w:rsidR="00ED7BD4" w:rsidRPr="00397445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7F05A3CE" w14:textId="107EE294" w:rsidR="00E520C7" w:rsidRPr="00397445" w:rsidRDefault="00494EA9" w:rsidP="00334EE6">
      <w:pPr>
        <w:pBdr>
          <w:top w:val="nil"/>
          <w:left w:val="nil"/>
          <w:bottom w:val="nil"/>
          <w:right w:val="nil"/>
          <w:between w:val="nil"/>
        </w:pBdr>
        <w:ind w:left="450" w:right="25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วันที่</w:t>
      </w:r>
      <w:r w:rsidR="00E520C7"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5E18BC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1</w:t>
      </w:r>
      <w:r w:rsid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เดือน</w:t>
      </w:r>
      <w:r w:rsidR="00E520C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515D78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พฤ</w:t>
      </w:r>
      <w:r w:rsidR="005E18BC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ศจิกายน</w:t>
      </w:r>
      <w:r w:rsid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พ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256</w:t>
      </w:r>
      <w:r w:rsidR="0089355E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7</w:t>
      </w:r>
      <w:r w:rsidR="00E520C7" w:rsidRPr="00397445">
        <w:rPr>
          <w:rFonts w:ascii="TH SarabunPSK" w:eastAsia="Sarabun" w:hAnsi="TH SarabunPSK" w:cs="TH SarabunPSK"/>
          <w:color w:val="000000"/>
          <w:sz w:val="32"/>
          <w:szCs w:val="32"/>
        </w:rPr>
        <w:br w:type="page"/>
      </w:r>
    </w:p>
    <w:p w14:paraId="166A03E9" w14:textId="77777777" w:rsidR="00ED7BD4" w:rsidRPr="00397445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หมวดที่ </w:t>
      </w:r>
      <w:r w:rsidR="009E73E0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2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จุดมุ่งหมายและวัตถุประสงค์</w:t>
      </w:r>
    </w:p>
    <w:p w14:paraId="7C24AEAC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64E030F" w14:textId="77777777" w:rsidR="00ED7BD4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จุดมุ่งหมายของรายวิชา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(Course Goals)</w:t>
      </w:r>
    </w:p>
    <w:p w14:paraId="19D8129F" w14:textId="77777777" w:rsidR="00334EE6" w:rsidRDefault="00334EE6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มีความรู้ ความเข้าใจ</w:t>
      </w:r>
      <w:r w:rsidR="004F0A5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ความหมาย </w:t>
      </w:r>
      <w:r w:rsidRPr="00334EE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หลักการ</w:t>
      </w:r>
      <w:r w:rsidRPr="00334EE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34EE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ทฤษฎีทางการออกแบบ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34EE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องค์ประกอบทางศิลปะ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และกระบวนการสร้างคอมพิวเตอร์กราฟิก และแอนิเมชัน</w:t>
      </w:r>
    </w:p>
    <w:p w14:paraId="114F0BC5" w14:textId="77777777" w:rsidR="00334EE6" w:rsidRDefault="00334EE6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2. มีความรู้</w:t>
      </w:r>
      <w:r w:rsidR="004F0A5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ความเข้าใจ เกี่ยวกับการใช้สี ระบบสีในงานกราฟิกและแอนิเมชัน</w:t>
      </w:r>
    </w:p>
    <w:p w14:paraId="20834C46" w14:textId="77777777" w:rsidR="00334EE6" w:rsidRDefault="00334EE6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3. สามารถออกแบบ และผลิตงานกราฟิกและแอนิเมชัน</w:t>
      </w:r>
      <w:r w:rsidR="004F0A5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ในรูปแบบภาพนิ่ง และภาพเคลื่อนไหวเพื่อการศึกษาได้</w:t>
      </w:r>
    </w:p>
    <w:p w14:paraId="6811ECBF" w14:textId="77777777" w:rsidR="004F0A53" w:rsidRPr="00397445" w:rsidRDefault="004F0A53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 เห็นคุณค่าของการใช้งานกราฟิกและแอนิเมชันเพื่อการศึกษา</w:t>
      </w:r>
    </w:p>
    <w:p w14:paraId="12B45AFE" w14:textId="77777777" w:rsidR="00ED7BD4" w:rsidRPr="00397445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ผลลัพธ์การเรียนรู้ระดับรายวิชา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(Course-level Learning Outcomes: CLOs)</w:t>
      </w:r>
    </w:p>
    <w:p w14:paraId="2C138290" w14:textId="77777777" w:rsidR="00ED7BD4" w:rsidRPr="00397445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นิสิตที่สำเร็จการศึกษาในรายวิชาสามารถ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(CLOs)  </w:t>
      </w:r>
    </w:p>
    <w:p w14:paraId="0384A250" w14:textId="77777777" w:rsidR="00EF2588" w:rsidRPr="00397445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proofErr w:type="gramStart"/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4F0A5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รู้จัก</w:t>
      </w:r>
      <w:proofErr w:type="gramEnd"/>
      <w:r w:rsidR="004F0A5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และเข้าใจ ความหมาย หลักการ ทฤษฎีการออกแบบ องค์ประกอบทางศิลปะ และกระบวนการสร้างคอมพิวเตอร์กราฟิกและแอนิเมชันเพื่อการศึกษา</w:t>
      </w:r>
    </w:p>
    <w:p w14:paraId="12537BEE" w14:textId="77777777" w:rsidR="00ED7BD4" w:rsidRPr="00397445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2.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proofErr w:type="gramStart"/>
      <w:r w:rsidR="003653D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4F0A5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ใช้งานสี</w:t>
      </w:r>
      <w:proofErr w:type="gramEnd"/>
      <w:r w:rsidR="004F0A5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และนำองค์ประกอบทางศิลปะมาใช้</w:t>
      </w:r>
      <w:r w:rsidR="004F0A5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ในงานกราฟิกและแอนิเมชันเพื่อการศึกษาได้อย่างเหมาะสม</w:t>
      </w:r>
    </w:p>
    <w:p w14:paraId="27C61B06" w14:textId="77777777" w:rsidR="00ED7BD4" w:rsidRPr="00397445" w:rsidRDefault="00EF2588" w:rsidP="004F0A53">
      <w:pPr>
        <w:pBdr>
          <w:top w:val="nil"/>
          <w:left w:val="nil"/>
          <w:bottom w:val="nil"/>
          <w:right w:val="nil"/>
          <w:between w:val="nil"/>
        </w:pBdr>
        <w:ind w:left="425" w:right="259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3.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proofErr w:type="gramStart"/>
      <w:r w:rsidR="003653D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4F0A5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ใช้เครื่องมือต่างๆ</w:t>
      </w:r>
      <w:proofErr w:type="gramEnd"/>
      <w:r w:rsidR="004F0A5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ในการออกแบบ และผลิต</w:t>
      </w:r>
      <w:r w:rsidR="004F0A5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กราฟิกและแอนิเมชัน ในรูปแบบภาพนิ่ง และภาพเคลื่อนไหวเพื่อการศึกษาได้</w:t>
      </w:r>
    </w:p>
    <w:p w14:paraId="76078C8B" w14:textId="77777777" w:rsidR="00ED7BD4" w:rsidRPr="00397445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4.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proofErr w:type="gramStart"/>
      <w:r w:rsidR="003653D7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4F0A5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บอกคุณค่าของงานกราฟิกและแอนิเมชันที่มีต่อการศึกษาได้</w:t>
      </w:r>
      <w:proofErr w:type="gramEnd"/>
    </w:p>
    <w:p w14:paraId="1AA7A8C2" w14:textId="77777777" w:rsidR="004F0A53" w:rsidRDefault="004F0A53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01E27C" w14:textId="77777777" w:rsidR="00ED7BD4" w:rsidRPr="00397445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="001E364F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3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ลักษณะและการดำเนินการ</w:t>
      </w:r>
    </w:p>
    <w:p w14:paraId="3C5A77E1" w14:textId="77777777" w:rsidR="00101CE0" w:rsidRPr="00397445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5B5BB7E" w14:textId="77777777" w:rsidR="00ED7BD4" w:rsidRPr="00397445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คำอธิบายรายวิชา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(Course Description)</w:t>
      </w:r>
    </w:p>
    <w:p w14:paraId="57E6B8EC" w14:textId="77777777" w:rsidR="004972FD" w:rsidRPr="00397445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ภาษาไทย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4972FD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49512228" w14:textId="77777777" w:rsidR="004F0A53" w:rsidRDefault="004F0A53" w:rsidP="004F0A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หลักการ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ทฤษฎีทางการออกแบบและองค์ประกอบทางศิลปะ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กระบวนการสร้างคอมพิวเตอร์กราฟิกและแอนิเมชัน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ระบบสีทางคอมพิวเตอร์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ภาพนิ่ง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ภาพเคลื่อนไหว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2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มิติ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และ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3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มิติ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การใช้งานอุปกรณ์และโปรแกรมคอมพิวเตอร์สำเร็จรูปสำหรับงานคอมพิวเตอร์กราฟิกและแอนิเมชัน</w:t>
      </w: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  </w:t>
      </w:r>
      <w:r w:rsidRPr="00334EE6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ฝึกปฏิบัติการสร้างงานกราฟิกและแอนิเมชันเพื่อการศึกษา</w:t>
      </w:r>
    </w:p>
    <w:p w14:paraId="48982C00" w14:textId="77777777" w:rsidR="004F0A53" w:rsidRDefault="004F0A53" w:rsidP="004F0A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right="252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      (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ภาษาอังกฤษ)</w:t>
      </w:r>
    </w:p>
    <w:p w14:paraId="10DCE32E" w14:textId="77777777" w:rsidR="00ED7BD4" w:rsidRPr="00397445" w:rsidRDefault="004F0A53" w:rsidP="00833FBE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34EE6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Principles; theories for design and art components; processes of creating computer graphics and animation; computer color systems; slides, 2- and 3-dimension moving pictures; uses of equipment and computer package program for computer graphics and animation; practice of creating graphics and animation for education</w:t>
      </w:r>
      <w:r w:rsidR="00833FBE">
        <w:rPr>
          <w:rFonts w:ascii="TH SarabunPSK" w:eastAsia="Sarabun" w:hAnsi="TH SarabunPSK" w:cs="TH SarabunPSK"/>
          <w:color w:val="000000"/>
          <w:sz w:val="32"/>
          <w:szCs w:val="32"/>
        </w:rPr>
        <w:br w:type="page"/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จำนวนชั่วโมงที่ใช้ต่อภาคการศึกษา</w:t>
      </w:r>
    </w:p>
    <w:tbl>
      <w:tblPr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 w14:paraId="6D714D6D" w14:textId="77777777" w:rsidTr="00397445">
        <w:tc>
          <w:tcPr>
            <w:tcW w:w="3042" w:type="dxa"/>
            <w:shd w:val="clear" w:color="auto" w:fill="auto"/>
          </w:tcPr>
          <w:p w14:paraId="050413C3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  <w:p w14:paraId="0876CE39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14:paraId="50D224E4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  <w:p w14:paraId="28DE23E8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6D145664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การศึกษาด้วยตนเอง</w:t>
            </w:r>
          </w:p>
          <w:p w14:paraId="404335BC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ชั่วโมง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ED7BD4" w:rsidRPr="00225DE1" w14:paraId="54A1F60C" w14:textId="77777777" w:rsidTr="00397445">
        <w:trPr>
          <w:trHeight w:val="639"/>
        </w:trPr>
        <w:tc>
          <w:tcPr>
            <w:tcW w:w="3042" w:type="dxa"/>
            <w:shd w:val="clear" w:color="auto" w:fill="auto"/>
          </w:tcPr>
          <w:p w14:paraId="2EB45086" w14:textId="77777777" w:rsidR="00ED7BD4" w:rsidRPr="00397445" w:rsidRDefault="004F0A53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5681FD52" w14:textId="77777777" w:rsidR="00ED7BD4" w:rsidRPr="00397445" w:rsidRDefault="004F0A53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53E0080E" w14:textId="77777777" w:rsidR="00ED7BD4" w:rsidRPr="00397445" w:rsidRDefault="004F0A53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5</w:t>
            </w:r>
          </w:p>
        </w:tc>
      </w:tr>
    </w:tbl>
    <w:p w14:paraId="646918F4" w14:textId="77777777" w:rsidR="00ED7BD4" w:rsidRPr="00397445" w:rsidRDefault="00494EA9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EEF2661" w14:textId="77777777" w:rsidR="00ED7BD4" w:rsidRPr="00397445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27A013A2" w14:textId="77777777" w:rsidR="003653D7" w:rsidRDefault="004F0A53" w:rsidP="00A3250E">
      <w:pPr>
        <w:pBdr>
          <w:top w:val="nil"/>
          <w:left w:val="nil"/>
          <w:bottom w:val="nil"/>
          <w:right w:val="nil"/>
          <w:between w:val="nil"/>
        </w:pBdr>
        <w:ind w:left="360" w:right="252" w:firstLine="9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cyan"/>
        </w:rPr>
      </w:pP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4 ชั่วโมงต่อสัปดาห์ ในการนัดพบเป็นรายบุคคล/รายกลุ่ม และนิสิตสามารถขอคำแนะนำ และคำปรึกษาผ่านระบบออนไลน์</w:t>
      </w:r>
    </w:p>
    <w:p w14:paraId="431DF0C3" w14:textId="77777777" w:rsidR="00A3250E" w:rsidRPr="00397445" w:rsidRDefault="00A3250E" w:rsidP="00A3250E">
      <w:pPr>
        <w:pBdr>
          <w:top w:val="nil"/>
          <w:left w:val="nil"/>
          <w:bottom w:val="nil"/>
          <w:right w:val="nil"/>
          <w:between w:val="nil"/>
        </w:pBdr>
        <w:ind w:left="360" w:right="252" w:firstLine="9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cyan"/>
        </w:rPr>
      </w:pPr>
    </w:p>
    <w:p w14:paraId="6EAA4A8B" w14:textId="77777777" w:rsidR="00ED7BD4" w:rsidRPr="00397445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="003653D7" w:rsidRPr="0039744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15FAB14E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D70CC16" w14:textId="77777777" w:rsidR="00ED7BD4" w:rsidRPr="00397445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ความรู้ หรือทักษะที่รายวิชามุ่งหวังที่จะพัฒนานิสิต </w:t>
      </w:r>
      <w:r w:rsidRPr="0039744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(CLOs) </w:t>
      </w:r>
    </w:p>
    <w:p w14:paraId="7B523E28" w14:textId="77777777" w:rsidR="00ED7BD4" w:rsidRPr="00397445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1D278064" w14:textId="77777777" w:rsidR="004F0A53" w:rsidRPr="00397445" w:rsidRDefault="004F0A53" w:rsidP="004F0A53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  <w:t>CLO</w:t>
      </w:r>
      <w:proofErr w:type="gramStart"/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รู้จัก</w:t>
      </w:r>
      <w:proofErr w:type="gram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และเข้าใจ ความหมาย หลักการ ทฤษฎีการออกแบบ องค์ประกอบทางศิลปะ และกระบวนการสร้างคอมพิวเตอร์กราฟิกและแอนิเมชันเพื่อการศึกษา</w:t>
      </w:r>
    </w:p>
    <w:p w14:paraId="0F75398C" w14:textId="77777777" w:rsidR="004F0A53" w:rsidRPr="00397445" w:rsidRDefault="004F0A53" w:rsidP="004F0A53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2.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  <w:t>CLO</w:t>
      </w:r>
      <w:proofErr w:type="gramStart"/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ใช้งานสี</w:t>
      </w:r>
      <w:proofErr w:type="gramEnd"/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และนำองค์ประกอบทางศิลปะมาใช้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ในงานกราฟิกและแอนิเมชันเพื่อการศึกษาได้อย่างเหมาะสม</w:t>
      </w:r>
    </w:p>
    <w:p w14:paraId="1F2D72B3" w14:textId="77777777" w:rsidR="004F0A53" w:rsidRPr="00397445" w:rsidRDefault="004F0A53" w:rsidP="004F0A53">
      <w:pPr>
        <w:pBdr>
          <w:top w:val="nil"/>
          <w:left w:val="nil"/>
          <w:bottom w:val="nil"/>
          <w:right w:val="nil"/>
          <w:between w:val="nil"/>
        </w:pBdr>
        <w:ind w:left="425" w:right="259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3.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  <w:t>CLO</w:t>
      </w:r>
      <w:proofErr w:type="gramStart"/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ใช้เครื่องมือต่างๆ</w:t>
      </w:r>
      <w:proofErr w:type="gramEnd"/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ในการออกแบบ และผลิต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กราฟิกและแอนิเมชัน ในรูปแบบภาพนิ่ง และภาพเคลื่อนไหวเพื่อการศึกษาได้</w:t>
      </w:r>
    </w:p>
    <w:p w14:paraId="2D95F167" w14:textId="77777777" w:rsidR="004F0A53" w:rsidRPr="00397445" w:rsidRDefault="004F0A53" w:rsidP="004F0A53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4.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  <w:t>CLO</w:t>
      </w:r>
      <w:proofErr w:type="gramStart"/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บอกคุณค่าของงานกราฟิกและแอนิเมชันที่มีต่อการศึกษาได้</w:t>
      </w:r>
      <w:proofErr w:type="gramEnd"/>
    </w:p>
    <w:p w14:paraId="6C5AD4FB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3A995D8" w14:textId="77777777" w:rsidR="00ED7BD4" w:rsidRPr="00397445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39744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5868C8" w:rsidRPr="00225DE1" w14:paraId="687110CA" w14:textId="77777777" w:rsidTr="002045ED">
        <w:trPr>
          <w:cantSplit/>
          <w:trHeight w:val="512"/>
          <w:tblHeader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4BE678A1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14:paraId="63AE8763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</w:t>
            </w: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/</w:t>
            </w: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14:paraId="398CC512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</w:t>
            </w: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/</w:t>
            </w: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เครื่องมือในการวัดผลลัพธ์การเรียนรู้</w:t>
            </w:r>
          </w:p>
        </w:tc>
      </w:tr>
      <w:tr w:rsidR="00ED7BD4" w:rsidRPr="00225DE1" w14:paraId="0291FBE7" w14:textId="77777777" w:rsidTr="002045ED">
        <w:trPr>
          <w:cantSplit/>
          <w:trHeight w:val="419"/>
          <w:tblHeader/>
        </w:trPr>
        <w:tc>
          <w:tcPr>
            <w:tcW w:w="1322" w:type="dxa"/>
            <w:vMerge/>
            <w:shd w:val="clear" w:color="auto" w:fill="auto"/>
            <w:vAlign w:val="center"/>
          </w:tcPr>
          <w:p w14:paraId="549DF9A3" w14:textId="77777777" w:rsidR="00ED7BD4" w:rsidRPr="00397445" w:rsidRDefault="00ED7BD4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14:paraId="4B7EBD67" w14:textId="77777777" w:rsidR="00ED7BD4" w:rsidRPr="00397445" w:rsidRDefault="00ED7BD4" w:rsidP="00397445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14:paraId="5834F46E" w14:textId="77777777" w:rsidR="00ED7BD4" w:rsidRPr="00397445" w:rsidRDefault="00ED7BD4" w:rsidP="00397445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3D7" w:rsidRPr="00225DE1" w14:paraId="5C32D281" w14:textId="77777777" w:rsidTr="00926A4F">
        <w:trPr>
          <w:trHeight w:val="280"/>
        </w:trPr>
        <w:tc>
          <w:tcPr>
            <w:tcW w:w="1322" w:type="dxa"/>
            <w:shd w:val="clear" w:color="auto" w:fill="auto"/>
          </w:tcPr>
          <w:p w14:paraId="35797B86" w14:textId="77777777" w:rsidR="00926A4F" w:rsidRPr="00397445" w:rsidRDefault="003653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14:paraId="10849CC6" w14:textId="77777777" w:rsidR="002045ED" w:rsidRDefault="002045ED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บรรยาย, </w:t>
            </w:r>
            <w:r w:rsidRPr="002045ED">
              <w:rPr>
                <w:rFonts w:ascii="TH SarabunPSK" w:eastAsia="Sarabun" w:hAnsi="TH SarabunPSK" w:cs="TH SarabunPSK"/>
                <w:sz w:val="32"/>
                <w:szCs w:val="32"/>
              </w:rPr>
              <w:t>Activity Based Learning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อภิปรายกลุ่ม</w:t>
            </w:r>
          </w:p>
          <w:p w14:paraId="4A7F2149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26A4F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บรรยายหลักการทฤษฏี</w:t>
            </w:r>
          </w:p>
          <w:p w14:paraId="0A2CC0B2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26A4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ยกตัวอย่างชิ้นงาน และให้นิสิตร่วมกันอภิปรายเกี่ยวกับลักษณะชิ้นงานที่เหมาะสม และไม่เหมาะสมในการนำไปใช้ในการศึกษา</w:t>
            </w:r>
          </w:p>
          <w:p w14:paraId="71E9119A" w14:textId="77777777" w:rsidR="00926A4F" w:rsidRPr="00926A4F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26A4F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แนะนำเครื่องมือในการออกแบบ และพัฒนาชั้นงาน</w:t>
            </w:r>
          </w:p>
        </w:tc>
        <w:tc>
          <w:tcPr>
            <w:tcW w:w="4159" w:type="dxa"/>
            <w:shd w:val="clear" w:color="auto" w:fill="auto"/>
          </w:tcPr>
          <w:p w14:paraId="15552FD8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A0D95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ประเมินผลด้านทฤษฏี โดยการสอบปลายภาคเรียน</w:t>
            </w:r>
            <w:r w:rsidR="009A0D9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/ </w:t>
            </w:r>
            <w:r w:rsid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ข้อสอบวัดผลสัมฤทธิ์</w:t>
            </w:r>
          </w:p>
          <w:p w14:paraId="00191E5B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A0D95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ประเมินการมีส่วนร่วมของผู้เรียนในชั้นเรียน / แบบวัดการมีส่วนร่วมในชั้นเรียน/ การสังเกตพฤติกรรม</w:t>
            </w:r>
          </w:p>
          <w:p w14:paraId="5EAE34F7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3D7" w:rsidRPr="00225DE1" w14:paraId="197FCFD7" w14:textId="77777777" w:rsidTr="00926A4F">
        <w:trPr>
          <w:trHeight w:val="280"/>
        </w:trPr>
        <w:tc>
          <w:tcPr>
            <w:tcW w:w="1322" w:type="dxa"/>
            <w:shd w:val="clear" w:color="auto" w:fill="auto"/>
          </w:tcPr>
          <w:p w14:paraId="24C2801F" w14:textId="77777777" w:rsidR="003653D7" w:rsidRDefault="003653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  <w:p w14:paraId="54B9F642" w14:textId="77777777" w:rsidR="009A0D95" w:rsidRPr="00397445" w:rsidRDefault="009A0D95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shd w:val="clear" w:color="auto" w:fill="auto"/>
          </w:tcPr>
          <w:p w14:paraId="7D292960" w14:textId="77777777" w:rsidR="002045ED" w:rsidRPr="002045ED" w:rsidRDefault="002045ED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045ED">
              <w:rPr>
                <w:rFonts w:ascii="TH SarabunPSK" w:eastAsia="Sarabun" w:hAnsi="TH SarabunPSK" w:cs="TH SarabunPSK"/>
                <w:sz w:val="32"/>
                <w:szCs w:val="32"/>
              </w:rPr>
              <w:t>Activity Based Learning</w:t>
            </w:r>
          </w:p>
          <w:p w14:paraId="2F253B31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="009A0D9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ยกตัวอย่างชิ้นงาน การใช้สี และการใช้องค์ประกอบศิลป์</w:t>
            </w:r>
          </w:p>
          <w:p w14:paraId="425C8F42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2.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A0D95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ฝึกปฏิบัติการใช้สี และการออกแบบองค์ประกอบทางศิลปะ ในรูปแบบทำมือ และดิจิทัล</w:t>
            </w:r>
          </w:p>
        </w:tc>
        <w:tc>
          <w:tcPr>
            <w:tcW w:w="4159" w:type="dxa"/>
            <w:shd w:val="clear" w:color="auto" w:fill="auto"/>
          </w:tcPr>
          <w:p w14:paraId="73F0A340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1.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A0D95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ประเมินชิ้นงาน/ แบบประเมินชิ้นงาน</w:t>
            </w:r>
            <w:r w:rsidR="002045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="002045E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Rubrics</w:t>
            </w:r>
            <w:r w:rsidR="002045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71B3CB01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3D7" w:rsidRPr="00225DE1" w14:paraId="33E5E96F" w14:textId="77777777" w:rsidTr="00926A4F">
        <w:trPr>
          <w:trHeight w:val="280"/>
        </w:trPr>
        <w:tc>
          <w:tcPr>
            <w:tcW w:w="1322" w:type="dxa"/>
            <w:shd w:val="clear" w:color="auto" w:fill="auto"/>
          </w:tcPr>
          <w:p w14:paraId="575522ED" w14:textId="77777777" w:rsidR="003653D7" w:rsidRPr="00397445" w:rsidRDefault="003653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14:paraId="7829C44C" w14:textId="77777777" w:rsidR="002045ED" w:rsidRPr="002045ED" w:rsidRDefault="002045ED" w:rsidP="0020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สาธิต, </w:t>
            </w:r>
            <w:r w:rsidRPr="002045ED">
              <w:rPr>
                <w:rFonts w:ascii="TH SarabunPSK" w:eastAsia="Sarabun" w:hAnsi="TH SarabunPSK" w:cs="TH SarabunPSK"/>
                <w:sz w:val="32"/>
                <w:szCs w:val="32"/>
              </w:rPr>
              <w:t>Activity Based Learning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งานกลุ่ม</w:t>
            </w:r>
          </w:p>
          <w:p w14:paraId="755C8E85" w14:textId="77777777" w:rsidR="009A0D95" w:rsidRDefault="009A0D95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ฝึกปฏิบัติการใช้โปรแกรมการออกแบบและผลิต </w:t>
            </w:r>
            <w:r w:rsidRP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กราฟิกและแอนิเมชัน</w:t>
            </w:r>
            <w:r w:rsidRPr="009A0D9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ในรูปแบบภาพนิ่ง</w:t>
            </w:r>
            <w:r w:rsidRPr="009A0D9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และภาพเคลื่อนไหว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รายบุคคล</w:t>
            </w:r>
          </w:p>
          <w:p w14:paraId="7AD46858" w14:textId="77777777" w:rsidR="003653D7" w:rsidRPr="00397445" w:rsidRDefault="009A0D95" w:rsidP="009A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ฝึกปฏิบัติการใช้โปรแกรมการออกแบบและผลิต </w:t>
            </w:r>
            <w:r w:rsidRP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กราฟิกและแอนิเมชัน</w:t>
            </w:r>
            <w:r w:rsidRPr="009A0D9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ในรูปแบบภาพนิ่ง</w:t>
            </w:r>
            <w:r w:rsidRPr="009A0D9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และภาพเคลื่อนไหว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รายกลุ่ม</w:t>
            </w:r>
          </w:p>
        </w:tc>
        <w:tc>
          <w:tcPr>
            <w:tcW w:w="4159" w:type="dxa"/>
            <w:shd w:val="clear" w:color="auto" w:fill="auto"/>
          </w:tcPr>
          <w:p w14:paraId="41B3E4B1" w14:textId="77777777" w:rsidR="009A0D95" w:rsidRDefault="003653D7" w:rsidP="009A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="009A0D9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การสอบภาคปฏิบัติการใช้โปรแกรมเป็นรายบุคคล/ แบบประเมินการปฏิบัติงานโปรแกรม</w:t>
            </w:r>
          </w:p>
          <w:p w14:paraId="2D59235B" w14:textId="77777777" w:rsidR="002045ED" w:rsidRPr="00397445" w:rsidRDefault="002045ED" w:rsidP="0020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ประเมินชิ้นงาน/ แบบประเมินชิ้นงาน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Rubrics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4FAE37B8" w14:textId="77777777" w:rsidR="002045ED" w:rsidRDefault="002045ED" w:rsidP="009A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699C69A1" w14:textId="77777777" w:rsidR="009A0D95" w:rsidRPr="00397445" w:rsidRDefault="002045ED" w:rsidP="009A0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9A0D9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. ประเมินการมีส่วนร่วมในชั้นเรียน และการทำงานกลุ่ม/ แบบประเมินพฤติกรรมการมีส่วนร่วม/ การสังเกตพฤติกรรม</w:t>
            </w:r>
          </w:p>
          <w:p w14:paraId="308D32E3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653D7" w:rsidRPr="00225DE1" w14:paraId="7024A17C" w14:textId="77777777" w:rsidTr="00926A4F">
        <w:trPr>
          <w:trHeight w:val="419"/>
        </w:trPr>
        <w:tc>
          <w:tcPr>
            <w:tcW w:w="1322" w:type="dxa"/>
            <w:vMerge w:val="restart"/>
            <w:shd w:val="clear" w:color="auto" w:fill="auto"/>
          </w:tcPr>
          <w:p w14:paraId="16391F4B" w14:textId="77777777" w:rsidR="003653D7" w:rsidRPr="00397445" w:rsidRDefault="003653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vMerge w:val="restart"/>
            <w:shd w:val="clear" w:color="auto" w:fill="auto"/>
          </w:tcPr>
          <w:p w14:paraId="28723D2A" w14:textId="77777777" w:rsidR="002045ED" w:rsidRDefault="002045ED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ทำงานกลุ่ม, อภิปรายร่วมกัน</w:t>
            </w:r>
          </w:p>
          <w:p w14:paraId="41A14196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A0D95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นำเสนอผลงานกราฟิกและแอนิเมชัน และบอกประโยชน์ คุณค่าของผลการที่ผลิตขึ้น ในการนำไปใช้เพื่อการศึกษา</w:t>
            </w:r>
          </w:p>
          <w:p w14:paraId="625DDC59" w14:textId="77777777" w:rsidR="003653D7" w:rsidRPr="00397445" w:rsidRDefault="003653D7" w:rsidP="00926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9A0D95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>ผู้สอนและผู้เรียนร่วมกันอภิปราย ให้ข้อคิดเห็น</w:t>
            </w:r>
            <w:r w:rsidR="002045ED">
              <w:rPr>
                <w:rFonts w:ascii="TH SarabunPSK" w:hAnsi="TH SarabunPSK" w:cs="TH SarabunPSK" w:hint="cs"/>
                <w:noProof/>
                <w:color w:val="000000"/>
                <w:sz w:val="32"/>
                <w:szCs w:val="32"/>
                <w:cs/>
              </w:rPr>
              <w:t xml:space="preserve"> และประเมิน</w:t>
            </w:r>
            <w:r w:rsidR="002045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ชิ้นงานที่ผลิตขึ้น</w:t>
            </w:r>
          </w:p>
        </w:tc>
        <w:tc>
          <w:tcPr>
            <w:tcW w:w="4159" w:type="dxa"/>
            <w:vMerge w:val="restart"/>
            <w:shd w:val="clear" w:color="auto" w:fill="auto"/>
          </w:tcPr>
          <w:p w14:paraId="45DB3FC3" w14:textId="77777777" w:rsidR="003653D7" w:rsidRDefault="003653D7" w:rsidP="0020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Style w:val="Hyperlink"/>
                <w:rFonts w:ascii="TH SarabunPSK" w:hAnsi="TH SarabunPSK" w:cs="TH SarabunPSK"/>
                <w:noProof/>
                <w:color w:val="000000"/>
                <w:sz w:val="32"/>
                <w:szCs w:val="32"/>
                <w:u w:val="none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="002045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ประเมินการมีส่วนร่วมในชั้นเรียน/แบบประเมินการมีส่วนร่วม</w:t>
            </w:r>
          </w:p>
          <w:p w14:paraId="0729F83B" w14:textId="77777777" w:rsidR="002045ED" w:rsidRPr="00397445" w:rsidRDefault="002045ED" w:rsidP="0020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2. การสอบภาคเรียน/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ข้อสอบวัดผลสัมฤทธิ์</w:t>
            </w:r>
          </w:p>
        </w:tc>
      </w:tr>
      <w:tr w:rsidR="00ED7BD4" w:rsidRPr="00225DE1" w14:paraId="05BF7BCE" w14:textId="77777777" w:rsidTr="00397445">
        <w:trPr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14:paraId="4853F8C6" w14:textId="77777777" w:rsidR="00ED7BD4" w:rsidRPr="00397445" w:rsidRDefault="00ED7BD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14:paraId="587B9EF7" w14:textId="77777777" w:rsidR="00ED7BD4" w:rsidRPr="00397445" w:rsidRDefault="00ED7BD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14:paraId="198E5E2C" w14:textId="77777777" w:rsidR="00ED7BD4" w:rsidRPr="00397445" w:rsidRDefault="00ED7BD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DFD3BB2" w14:textId="77777777" w:rsidR="00551DE6" w:rsidRPr="00225DE1" w:rsidRDefault="00551DE6" w:rsidP="00F122A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</w:p>
    <w:p w14:paraId="16E7D570" w14:textId="77777777" w:rsidR="00ED7BD4" w:rsidRPr="00397445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หมวดที่ 5</w:t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แผนการสอนและการประเมินผล</w:t>
      </w:r>
    </w:p>
    <w:p w14:paraId="56F3DEE3" w14:textId="77777777" w:rsidR="00F122A6" w:rsidRPr="00397445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4BA82F4" w14:textId="77777777" w:rsidR="00ED7BD4" w:rsidRPr="00397445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3402"/>
        <w:gridCol w:w="1276"/>
      </w:tblGrid>
      <w:tr w:rsidR="00ED7BD4" w:rsidRPr="00225DE1" w14:paraId="4A9CB107" w14:textId="77777777" w:rsidTr="00397445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23EB855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14:paraId="1B329216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7E1B1D78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1468FBC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: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504FA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ED7BD4" w:rsidRPr="00225DE1" w14:paraId="739253C8" w14:textId="77777777" w:rsidTr="00397445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14:paraId="78403AF2" w14:textId="77777777" w:rsidR="00ED7BD4" w:rsidRPr="00397445" w:rsidRDefault="00ED7BD4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14:paraId="53225B36" w14:textId="77777777" w:rsidR="00ED7BD4" w:rsidRPr="00397445" w:rsidRDefault="00ED7BD4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81205D9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750DE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A6611DD" w14:textId="77777777" w:rsidR="00ED7BD4" w:rsidRPr="00397445" w:rsidRDefault="00ED7BD4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8347C" w14:textId="77777777" w:rsidR="00ED7BD4" w:rsidRPr="00397445" w:rsidRDefault="00ED7BD4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D7BD4" w:rsidRPr="00225DE1" w14:paraId="2AD2B6AD" w14:textId="77777777" w:rsidTr="00897BC7">
        <w:trPr>
          <w:trHeight w:val="20"/>
        </w:trPr>
        <w:tc>
          <w:tcPr>
            <w:tcW w:w="851" w:type="dxa"/>
            <w:shd w:val="clear" w:color="auto" w:fill="auto"/>
          </w:tcPr>
          <w:p w14:paraId="4FA51E96" w14:textId="77777777" w:rsidR="00ED7BD4" w:rsidRPr="00397445" w:rsidRDefault="00EB6A16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14:paraId="0C932EF2" w14:textId="77777777" w:rsidR="00D57594" w:rsidRDefault="00D57594" w:rsidP="00D5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759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แนะนำรายวิชา</w:t>
            </w:r>
          </w:p>
          <w:p w14:paraId="057CB436" w14:textId="77777777" w:rsidR="00D57594" w:rsidRDefault="00D57594" w:rsidP="00D5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</w:t>
            </w: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และการวัดประเมินผล</w:t>
            </w: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C1A3B3C" w14:textId="77777777" w:rsidR="00D57594" w:rsidRDefault="00D57594" w:rsidP="00D5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ความรู้เบื้องต้นเกี่ยวกับคอมพิวเตอร์</w:t>
            </w: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กราฟิก</w:t>
            </w: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5F2871" w14:textId="77777777" w:rsidR="00ED7BD4" w:rsidRDefault="00D57594" w:rsidP="00D5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แนะน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เกี่ยวกับลักษณะงานและซอฟท์แวร์</w:t>
            </w: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เบื้องต้นส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หรับงานคอมพิวเตอร์กราฟิก </w:t>
            </w:r>
            <w:r w:rsidRPr="00D5759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57594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14:paraId="1E9F4102" w14:textId="77777777" w:rsidR="00A3250E" w:rsidRDefault="00A3250E" w:rsidP="00D5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5E8DA7EA" w14:textId="77777777" w:rsidR="00A3250E" w:rsidRPr="00D57594" w:rsidRDefault="00A3250E" w:rsidP="00D5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14:paraId="7B6FB311" w14:textId="77777777" w:rsidR="00ED7BD4" w:rsidRPr="00397445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358512" w14:textId="77777777" w:rsidR="00ED7BD4" w:rsidRPr="00397445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B3EBA9D" w14:textId="77777777" w:rsidR="00ED7BD4" w:rsidRDefault="002011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บรรยาย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: PowerPoint</w:t>
            </w:r>
          </w:p>
          <w:p w14:paraId="2089DFEB" w14:textId="77777777" w:rsidR="002011D7" w:rsidRDefault="002011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 แสดงงานตัวอย่าง</w:t>
            </w:r>
          </w:p>
          <w:p w14:paraId="64600DC4" w14:textId="77777777" w:rsidR="002011D7" w:rsidRPr="00397445" w:rsidRDefault="002011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833FB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แนะนำ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ซอฟท์แวร์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3FCF869" w14:textId="77777777" w:rsidR="00ED7BD4" w:rsidRPr="00397445" w:rsidRDefault="00ED7BD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97BC7" w:rsidRPr="00225DE1" w14:paraId="7BCC5005" w14:textId="77777777" w:rsidTr="00897BC7">
        <w:trPr>
          <w:cantSplit/>
          <w:trHeight w:val="56"/>
        </w:trPr>
        <w:tc>
          <w:tcPr>
            <w:tcW w:w="851" w:type="dxa"/>
            <w:vMerge w:val="restart"/>
            <w:shd w:val="clear" w:color="auto" w:fill="auto"/>
          </w:tcPr>
          <w:p w14:paraId="70B6DF37" w14:textId="77777777" w:rsidR="00897BC7" w:rsidRPr="00397445" w:rsidRDefault="00897BC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9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9E2F0D" w14:textId="77777777" w:rsidR="00897BC7" w:rsidRDefault="00897BC7" w:rsidP="0089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97B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ความรู้เบื้องต้น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องค์ประกอบศิลป์ สี และจิตวิทยาในงานศิลปะ</w:t>
            </w:r>
          </w:p>
          <w:p w14:paraId="797FD91D" w14:textId="77777777" w:rsidR="00897BC7" w:rsidRPr="00397445" w:rsidRDefault="00897BC7" w:rsidP="0089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 w:rsidR="0051179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11799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ฝึกปฏิบัติงานองค์ประกอบศิลป์ และงานสี</w:t>
            </w:r>
          </w:p>
          <w:p w14:paraId="38B9341B" w14:textId="77777777" w:rsidR="00897BC7" w:rsidRPr="00397445" w:rsidRDefault="00897BC7" w:rsidP="00897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0D257" w14:textId="77777777" w:rsidR="00897BC7" w:rsidRPr="00397445" w:rsidRDefault="002011D7" w:rsidP="00897BC7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27FB" w14:textId="77777777" w:rsidR="00897BC7" w:rsidRPr="00397445" w:rsidRDefault="002011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46987" w14:textId="77777777" w:rsidR="00897BC7" w:rsidRPr="00397445" w:rsidRDefault="00897BC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: </w:t>
            </w:r>
            <w:r w:rsidR="002011D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PowerPoint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1335C" w14:textId="77777777" w:rsidR="00897BC7" w:rsidRPr="00397445" w:rsidRDefault="00897BC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1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897BC7" w:rsidRPr="00225DE1" w14:paraId="186DB7BF" w14:textId="77777777" w:rsidTr="00897BC7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14:paraId="6826DCE7" w14:textId="77777777" w:rsidR="00897BC7" w:rsidRPr="00397445" w:rsidRDefault="00897BC7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14:paraId="35F58B52" w14:textId="77777777" w:rsidR="00897BC7" w:rsidRPr="00397445" w:rsidRDefault="00897BC7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7EE96DE" w14:textId="77777777" w:rsidR="00897BC7" w:rsidRPr="00397445" w:rsidRDefault="00897BC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8078" w14:textId="77777777" w:rsidR="00897BC7" w:rsidRPr="00397445" w:rsidRDefault="00897BC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973" w14:textId="77777777" w:rsidR="00897BC7" w:rsidRDefault="002011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รายงานกลุ่ม</w:t>
            </w:r>
          </w:p>
          <w:p w14:paraId="1DCA00EA" w14:textId="77777777" w:rsidR="002011D7" w:rsidRPr="00397445" w:rsidRDefault="002011D7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ฝึกปฏิบัติการออกแบบองค์ประกอบศิลป์ และการใช้สี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6991C634" w14:textId="77777777" w:rsidR="00897BC7" w:rsidRPr="00397445" w:rsidRDefault="00897BC7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1D5FFE8E" w14:textId="77777777" w:rsidTr="00897BC7">
        <w:trPr>
          <w:trHeight w:val="20"/>
        </w:trPr>
        <w:tc>
          <w:tcPr>
            <w:tcW w:w="851" w:type="dxa"/>
            <w:shd w:val="clear" w:color="auto" w:fill="auto"/>
          </w:tcPr>
          <w:p w14:paraId="442EE1B8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14:paraId="559626AF" w14:textId="77777777" w:rsidR="002011D7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897B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ความรู้เบื้องต้น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องค์ประกอบศิลป์ สี และจิตวิทยาในงานศิลปะ</w:t>
            </w:r>
          </w:p>
          <w:p w14:paraId="7C56F56A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ฝึกปฏิบัติงานองค์ประกอบศิลป์ และงานสี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shd w:val="clear" w:color="auto" w:fill="auto"/>
          </w:tcPr>
          <w:p w14:paraId="2F11EEA7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3BFB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2F8AE" w14:textId="77777777" w:rsidR="002011D7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PowerPoint</w:t>
            </w:r>
          </w:p>
          <w:p w14:paraId="423B05A6" w14:textId="77777777" w:rsidR="002011D7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รายงานกลุ่ม</w:t>
            </w:r>
          </w:p>
          <w:p w14:paraId="6D54945C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องค์ประกอบศิลป์ และการใช้สี</w:t>
            </w:r>
          </w:p>
        </w:tc>
        <w:tc>
          <w:tcPr>
            <w:tcW w:w="1276" w:type="dxa"/>
            <w:shd w:val="clear" w:color="auto" w:fill="auto"/>
          </w:tcPr>
          <w:p w14:paraId="60CC6C34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72398E8B" w14:textId="77777777" w:rsidTr="00897BC7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06B54423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03" w:type="dxa"/>
            <w:vMerge w:val="restart"/>
            <w:shd w:val="clear" w:color="auto" w:fill="auto"/>
          </w:tcPr>
          <w:p w14:paraId="7303AF2E" w14:textId="77777777" w:rsidR="002011D7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97BC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หลักการออกแบบ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องค์ประกอบศิลป์ คอมพิวเตอร์กราฟิก</w:t>
            </w:r>
            <w:r w:rsidRPr="00897BC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>- Infographic</w:t>
            </w:r>
          </w:p>
          <w:p w14:paraId="6F6467F3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Motion Graphics</w:t>
            </w:r>
          </w:p>
        </w:tc>
        <w:tc>
          <w:tcPr>
            <w:tcW w:w="1208" w:type="dxa"/>
            <w:tcBorders>
              <w:bottom w:val="dashed" w:sz="4" w:space="0" w:color="000000"/>
            </w:tcBorders>
            <w:shd w:val="clear" w:color="auto" w:fill="auto"/>
          </w:tcPr>
          <w:p w14:paraId="79F4D95F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33FBE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000000"/>
            </w:tcBorders>
            <w:shd w:val="clear" w:color="auto" w:fill="auto"/>
          </w:tcPr>
          <w:p w14:paraId="41441AB5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33FBE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auto"/>
          </w:tcPr>
          <w:p w14:paraId="6CC15BB5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PowerPoint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E8134F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3EE0A8C4" w14:textId="77777777" w:rsidTr="00397445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14:paraId="251E6A53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14:paraId="1AE1C780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62AF28B4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74B96BDC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86BDB66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 w:hanging="31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วิเคราะห์กรณีศึกษา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ลักษณะงาน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Infographic</w:t>
            </w:r>
          </w:p>
        </w:tc>
        <w:tc>
          <w:tcPr>
            <w:tcW w:w="1276" w:type="dxa"/>
            <w:vMerge/>
            <w:shd w:val="clear" w:color="auto" w:fill="auto"/>
          </w:tcPr>
          <w:p w14:paraId="2CCC90ED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04D1E667" w14:textId="77777777" w:rsidTr="00397445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14:paraId="4BB74AC8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14:paraId="51BCC3DB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14:paraId="51B2834C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14:paraId="4863D32D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auto"/>
          </w:tcPr>
          <w:p w14:paraId="38A933A6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2F3A06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0F1DADE7" w14:textId="77777777" w:rsidTr="00397445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0380B851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5-8</w:t>
            </w:r>
          </w:p>
        </w:tc>
        <w:tc>
          <w:tcPr>
            <w:tcW w:w="2903" w:type="dxa"/>
            <w:vMerge w:val="restart"/>
            <w:shd w:val="clear" w:color="auto" w:fill="auto"/>
          </w:tcPr>
          <w:p w14:paraId="7C2BA60E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9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80025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00254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ทฤษฎีและหลักการเกี่ยวกับ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คอมพิวเตอร์กราฟิก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กระบวนการเตรียมงานอาร์ตเวิร์คสำหรับการออกแบบผลงานกราฟิก และแอนิเมชัน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800254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00254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ฝึกปฏิบัติการออกแบบและสร้างสรรค์งานคอมพิวเตอร์กราฟิก</w:t>
            </w:r>
          </w:p>
        </w:tc>
        <w:tc>
          <w:tcPr>
            <w:tcW w:w="1208" w:type="dxa"/>
            <w:tcBorders>
              <w:bottom w:val="dashed" w:sz="4" w:space="0" w:color="000000"/>
            </w:tcBorders>
            <w:shd w:val="clear" w:color="auto" w:fill="auto"/>
          </w:tcPr>
          <w:p w14:paraId="318E74DA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33FBE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  <w:shd w:val="clear" w:color="auto" w:fill="auto"/>
          </w:tcPr>
          <w:p w14:paraId="41259C26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33FBE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auto"/>
          </w:tcPr>
          <w:p w14:paraId="5AE4262F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PowerPoint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99C4BE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3143B663" w14:textId="77777777" w:rsidTr="00397445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14:paraId="00A53A95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14:paraId="5DC51A6D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14:paraId="6D93BF8E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14:paraId="5828AED5" w14:textId="77777777" w:rsidR="002011D7" w:rsidRPr="00833FBE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auto"/>
          </w:tcPr>
          <w:p w14:paraId="2BC81226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31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สาธิต และ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ฝึก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ใช้โปรแกรม</w:t>
            </w:r>
          </w:p>
        </w:tc>
        <w:tc>
          <w:tcPr>
            <w:tcW w:w="1276" w:type="dxa"/>
            <w:vMerge/>
            <w:shd w:val="clear" w:color="auto" w:fill="auto"/>
          </w:tcPr>
          <w:p w14:paraId="356CFD71" w14:textId="77777777" w:rsidR="002011D7" w:rsidRPr="00397445" w:rsidRDefault="002011D7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D2259" w:rsidRPr="00225DE1" w14:paraId="1764C74B" w14:textId="77777777" w:rsidTr="00397445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0DB8C1BE" w14:textId="77777777" w:rsidR="002D2259" w:rsidRPr="00397445" w:rsidRDefault="002D2259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903" w:type="dxa"/>
            <w:shd w:val="clear" w:color="auto" w:fill="auto"/>
          </w:tcPr>
          <w:p w14:paraId="03ED5E55" w14:textId="77777777" w:rsidR="002D2259" w:rsidRDefault="002D2259" w:rsidP="002D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- หลักการเขียน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Story Board</w:t>
            </w:r>
          </w:p>
          <w:p w14:paraId="4448A138" w14:textId="77777777" w:rsidR="002D2259" w:rsidRPr="00397445" w:rsidRDefault="002D2259" w:rsidP="002D2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ฝึกปฏิบัติการเขียน </w:t>
            </w:r>
            <w:proofErr w:type="spellStart"/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StoryBoard</w:t>
            </w:r>
            <w:proofErr w:type="spellEnd"/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14:paraId="315DBFFB" w14:textId="77777777" w:rsidR="002D2259" w:rsidRPr="00833FBE" w:rsidRDefault="002D2259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14:paraId="749AC377" w14:textId="77777777" w:rsidR="002D2259" w:rsidRPr="00833FBE" w:rsidRDefault="002D2259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auto"/>
          </w:tcPr>
          <w:p w14:paraId="7049B0C7" w14:textId="77777777" w:rsidR="002D2259" w:rsidRDefault="002D2259" w:rsidP="002D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PowerPoint</w:t>
            </w:r>
          </w:p>
          <w:p w14:paraId="560FA892" w14:textId="77777777" w:rsidR="002D2259" w:rsidRPr="00397445" w:rsidRDefault="002D2259" w:rsidP="002D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31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สาธิตและฝึกปฏิบัติการเขียน </w:t>
            </w:r>
            <w:proofErr w:type="spellStart"/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StoryBoard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1C2C0A2" w14:textId="77777777" w:rsidR="002D2259" w:rsidRPr="00397445" w:rsidRDefault="002D2259" w:rsidP="00201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19145DF1" w14:textId="77777777" w:rsidTr="00397445">
        <w:trPr>
          <w:trHeight w:val="20"/>
        </w:trPr>
        <w:tc>
          <w:tcPr>
            <w:tcW w:w="851" w:type="dxa"/>
            <w:shd w:val="clear" w:color="auto" w:fill="auto"/>
          </w:tcPr>
          <w:p w14:paraId="103E43D1" w14:textId="77777777" w:rsidR="002011D7" w:rsidRPr="00397445" w:rsidRDefault="002D2259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2011D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-13</w:t>
            </w:r>
          </w:p>
        </w:tc>
        <w:tc>
          <w:tcPr>
            <w:tcW w:w="2903" w:type="dxa"/>
            <w:shd w:val="clear" w:color="auto" w:fill="auto"/>
          </w:tcPr>
          <w:p w14:paraId="3FBC6BE9" w14:textId="77777777" w:rsidR="002011D7" w:rsidRPr="00800254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0025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00254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ทฤษฎีและหลักการเกี่ยวกับ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00254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แอนิเมชัน</w:t>
            </w:r>
          </w:p>
          <w:p w14:paraId="3A84B252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800254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00254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ฝึกปฏิบัติการออกแบบและสร้างสรรค์งานคอมพิวเตอร์กราฟิก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และแอนิเมชัน</w:t>
            </w:r>
          </w:p>
        </w:tc>
        <w:tc>
          <w:tcPr>
            <w:tcW w:w="1208" w:type="dxa"/>
            <w:shd w:val="clear" w:color="auto" w:fill="auto"/>
          </w:tcPr>
          <w:p w14:paraId="0FB9C41E" w14:textId="77777777" w:rsidR="002011D7" w:rsidRPr="00397445" w:rsidRDefault="002D2259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4A55B95" w14:textId="77777777" w:rsidR="002011D7" w:rsidRPr="00397445" w:rsidRDefault="002D2259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6B7552C" w14:textId="77777777" w:rsidR="002011D7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: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PowerPoint</w:t>
            </w:r>
          </w:p>
          <w:p w14:paraId="324B3DFF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สาธิตและฝึกปฏิบัติการใช้โปรแกรม</w:t>
            </w:r>
          </w:p>
        </w:tc>
        <w:tc>
          <w:tcPr>
            <w:tcW w:w="1276" w:type="dxa"/>
            <w:shd w:val="clear" w:color="auto" w:fill="auto"/>
          </w:tcPr>
          <w:p w14:paraId="0B961E48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1BFA6B6F" w14:textId="77777777" w:rsidTr="00397445">
        <w:trPr>
          <w:trHeight w:val="20"/>
        </w:trPr>
        <w:tc>
          <w:tcPr>
            <w:tcW w:w="851" w:type="dxa"/>
            <w:shd w:val="clear" w:color="auto" w:fill="auto"/>
          </w:tcPr>
          <w:p w14:paraId="3D64995A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575BF161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 พิจารณา ประเมิน ผลงานการออกแบบและพัฒนากราฟิกและแอนิเมชัน</w:t>
            </w:r>
          </w:p>
        </w:tc>
        <w:tc>
          <w:tcPr>
            <w:tcW w:w="1208" w:type="dxa"/>
            <w:shd w:val="clear" w:color="auto" w:fill="auto"/>
          </w:tcPr>
          <w:p w14:paraId="7D47EE5A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B8FE3E9" w14:textId="77777777" w:rsidR="002011D7" w:rsidRPr="00397445" w:rsidRDefault="002011D7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6A274D2A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นำเสนอผลงานการออกแบบและพัฒนา </w:t>
            </w:r>
          </w:p>
        </w:tc>
        <w:tc>
          <w:tcPr>
            <w:tcW w:w="1276" w:type="dxa"/>
            <w:shd w:val="clear" w:color="auto" w:fill="auto"/>
          </w:tcPr>
          <w:p w14:paraId="00C83734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7D52E594" w14:textId="77777777" w:rsidTr="0018518F">
        <w:trPr>
          <w:trHeight w:val="20"/>
        </w:trPr>
        <w:tc>
          <w:tcPr>
            <w:tcW w:w="851" w:type="dxa"/>
            <w:shd w:val="clear" w:color="auto" w:fill="auto"/>
          </w:tcPr>
          <w:p w14:paraId="70F834E0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2903" w:type="dxa"/>
            <w:shd w:val="clear" w:color="auto" w:fill="auto"/>
          </w:tcPr>
          <w:p w14:paraId="7D115983" w14:textId="77777777" w:rsidR="002011D7" w:rsidRPr="00397445" w:rsidRDefault="002011D7" w:rsidP="0018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ทบทวนหลักการทฤษฎี ทะท้อนคิด ผลการปฏิบัติงาน</w:t>
            </w:r>
          </w:p>
        </w:tc>
        <w:tc>
          <w:tcPr>
            <w:tcW w:w="1208" w:type="dxa"/>
            <w:shd w:val="clear" w:color="auto" w:fill="auto"/>
          </w:tcPr>
          <w:p w14:paraId="1DA400FC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7C689E8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A55243" w14:textId="77777777" w:rsidR="002011D7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 สะท้อนคิด สะท้อนปัญหา</w:t>
            </w:r>
            <w:r w:rsidR="0018518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อุปสรรคในการจัดการเรียนการสอน</w:t>
            </w:r>
          </w:p>
          <w:p w14:paraId="1F51AB09" w14:textId="77777777" w:rsidR="0018518F" w:rsidRPr="00397445" w:rsidRDefault="0018518F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ผู้เรียนซักถาม</w:t>
            </w:r>
          </w:p>
        </w:tc>
        <w:tc>
          <w:tcPr>
            <w:tcW w:w="1276" w:type="dxa"/>
            <w:shd w:val="clear" w:color="auto" w:fill="auto"/>
          </w:tcPr>
          <w:p w14:paraId="1B1B31D1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011D7" w:rsidRPr="00225DE1" w14:paraId="0866C357" w14:textId="77777777">
        <w:trPr>
          <w:trHeight w:val="20"/>
        </w:trPr>
        <w:tc>
          <w:tcPr>
            <w:tcW w:w="851" w:type="dxa"/>
            <w:shd w:val="clear" w:color="auto" w:fill="auto"/>
          </w:tcPr>
          <w:p w14:paraId="703E69FB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shd w:val="clear" w:color="auto" w:fill="auto"/>
            <w:vAlign w:val="center"/>
          </w:tcPr>
          <w:p w14:paraId="2574AEE8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2011D7" w:rsidRPr="00225DE1" w14:paraId="282E4135" w14:textId="77777777" w:rsidTr="00397445">
        <w:trPr>
          <w:trHeight w:val="20"/>
        </w:trPr>
        <w:tc>
          <w:tcPr>
            <w:tcW w:w="851" w:type="dxa"/>
            <w:shd w:val="clear" w:color="auto" w:fill="auto"/>
          </w:tcPr>
          <w:p w14:paraId="696097E6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9B054B5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14:paraId="3CAE6AC9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A43825B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C8EA9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14:paraId="4029CCAD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9DD62D" w14:textId="77777777" w:rsidR="002011D7" w:rsidRPr="00397445" w:rsidRDefault="002011D7" w:rsidP="00201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1886553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8A3D72D" w14:textId="77777777" w:rsidR="00ED7BD4" w:rsidRPr="00397445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CLOs </w:t>
      </w:r>
    </w:p>
    <w:p w14:paraId="0082B1C4" w14:textId="77777777" w:rsidR="00EB6A16" w:rsidRPr="00397445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  <w:t>2.1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30EA6C91" w14:textId="77777777" w:rsidR="00ED7BD4" w:rsidRPr="00397445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</w:t>
      </w:r>
      <w:r w:rsidR="00494EA9" w:rsidRPr="00397445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การประเมินเพื่อพัฒนาการเรียนรู้ </w:t>
      </w:r>
      <w:r w:rsidR="00494EA9" w:rsidRPr="00397445">
        <w:rPr>
          <w:rFonts w:ascii="TH SarabunPSK" w:eastAsia="Sarabun" w:hAnsi="TH SarabunPSK" w:cs="TH SarabunPSK"/>
          <w:b/>
          <w:color w:val="000000"/>
          <w:sz w:val="32"/>
          <w:szCs w:val="32"/>
        </w:rPr>
        <w:t>(Formative Assessment)</w:t>
      </w:r>
    </w:p>
    <w:p w14:paraId="2C53D1A4" w14:textId="77777777" w:rsidR="00EB6A16" w:rsidRDefault="00477A0E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1. ประเมินโดยการสอบภาคปฏิบัติการใช้โปรแกรมระหว่างเรียน</w:t>
      </w:r>
    </w:p>
    <w:p w14:paraId="269E5330" w14:textId="77777777" w:rsidR="00477A0E" w:rsidRPr="00477A0E" w:rsidRDefault="00477A0E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77A0E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Pr="00477A0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ประเมินชิ้นงานระหว่างเรียน</w:t>
      </w:r>
    </w:p>
    <w:p w14:paraId="22EA2906" w14:textId="77777777" w:rsidR="00477A0E" w:rsidRPr="00477A0E" w:rsidRDefault="00477A0E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477A0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3. ประเมินพฤติกรรมรายบุคคล เช่น ความรับผิดชอบ การตรงต่อเวลา การมีส่วนร่วมในชั้นเรียน และการทำงานร่วมกันเป็นกลุ่ม</w:t>
      </w:r>
    </w:p>
    <w:p w14:paraId="0C349F71" w14:textId="77777777" w:rsidR="00EB6A16" w:rsidRPr="00397445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</w:t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การประเมินเพื่อตัดสินผลการเรียนรู้ </w:t>
      </w:r>
      <w:r w:rsidR="00494EA9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(Summative Assessment)</w:t>
      </w:r>
    </w:p>
    <w:p w14:paraId="59D55C1F" w14:textId="77777777" w:rsidR="00ED7BD4" w:rsidRPr="00397445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วิธีการ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="00494EA9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14:paraId="4AC0727A" w14:textId="77777777" w:rsidTr="00397445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14:paraId="693BFDF1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3D8A05A1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7306CDB9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14:paraId="670F230C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FE1E39" w:rsidRPr="00225DE1" w14:paraId="72FFEAB9" w14:textId="77777777" w:rsidTr="00397445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14:paraId="53F49A78" w14:textId="77777777" w:rsidR="00FE1E39" w:rsidRPr="00397445" w:rsidRDefault="00FE1E39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6D9DD" w14:textId="77777777" w:rsidR="00FE1E39" w:rsidRPr="00397445" w:rsidRDefault="00FE1E39" w:rsidP="0039744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0DF2E" w14:textId="77777777" w:rsidR="00FE1E39" w:rsidRPr="00397445" w:rsidRDefault="00FE1E39" w:rsidP="00397445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6F2ED720" w14:textId="77777777" w:rsidR="00FE1E39" w:rsidRPr="00397445" w:rsidRDefault="00FE1E3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7BD4" w:rsidRPr="00225DE1" w14:paraId="3053C560" w14:textId="77777777" w:rsidTr="00477A0E">
        <w:trPr>
          <w:trHeight w:val="20"/>
        </w:trPr>
        <w:tc>
          <w:tcPr>
            <w:tcW w:w="3635" w:type="dxa"/>
            <w:shd w:val="clear" w:color="auto" w:fill="auto"/>
          </w:tcPr>
          <w:p w14:paraId="5EDC9E09" w14:textId="77777777" w:rsidR="00ED7BD4" w:rsidRPr="00397445" w:rsidRDefault="00494EA9" w:rsidP="0047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477A0E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รู้จัก</w:t>
            </w:r>
            <w:r w:rsid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และเข้าใจ ความหมาย หลักการ ทฤษฎีการออกแบบ องค์ประกอบทางศิลปะ และกระบวนการสร้างคอมพิวเตอร์กราฟิกและแอนิเมชันเพื่อการศึกษา</w:t>
            </w:r>
          </w:p>
        </w:tc>
        <w:tc>
          <w:tcPr>
            <w:tcW w:w="2607" w:type="dxa"/>
            <w:shd w:val="clear" w:color="auto" w:fill="auto"/>
          </w:tcPr>
          <w:p w14:paraId="50A7AF96" w14:textId="77777777" w:rsidR="00477A0E" w:rsidRPr="00397445" w:rsidRDefault="00477A0E" w:rsidP="0047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ประเมินผลด้านทฤษฏี โดยการสอบปลายภาคเรียน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4C07F20C" w14:textId="77777777" w:rsidR="00477A0E" w:rsidRPr="00397445" w:rsidRDefault="00477A0E" w:rsidP="0047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 xml:space="preserve">ประเมินการมีส่วนร่วมของผู้เรียนในชั้นเรียน </w:t>
            </w:r>
          </w:p>
          <w:p w14:paraId="67DD870E" w14:textId="77777777" w:rsidR="00ED7BD4" w:rsidRPr="00477A0E" w:rsidRDefault="00ED7BD4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</w:tcPr>
          <w:p w14:paraId="389315FA" w14:textId="77777777" w:rsidR="00477A0E" w:rsidRPr="00397445" w:rsidRDefault="00477A0E" w:rsidP="0047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ข้อสอบวัดผลสัมฤทธิ์</w:t>
            </w:r>
          </w:p>
          <w:p w14:paraId="7DBEF541" w14:textId="77777777" w:rsidR="00477A0E" w:rsidRDefault="00477A0E" w:rsidP="00477A0E">
            <w:pPr>
              <w:rPr>
                <w:rStyle w:val="Hyperlink"/>
                <w:rFonts w:ascii="TH SarabunPSK" w:hAnsi="TH SarabunPSK" w:cs="TH SarabunPSK"/>
                <w:noProof/>
                <w:color w:val="000000"/>
                <w:sz w:val="32"/>
                <w:szCs w:val="32"/>
                <w:u w:val="none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แบบวัดการมีส่วนร่วมในชั้นเรียน</w:t>
            </w:r>
          </w:p>
          <w:p w14:paraId="21D3ABDC" w14:textId="77777777" w:rsidR="00ED7BD4" w:rsidRPr="00397445" w:rsidRDefault="00477A0E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3.การสังเกตพฤติกรรม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074EA77" w14:textId="77777777" w:rsidR="00ED7BD4" w:rsidRPr="00397445" w:rsidRDefault="00E927E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ED7BD4" w:rsidRPr="00225DE1" w14:paraId="05351C9B" w14:textId="77777777" w:rsidTr="00477A0E">
        <w:trPr>
          <w:trHeight w:val="20"/>
        </w:trPr>
        <w:tc>
          <w:tcPr>
            <w:tcW w:w="3635" w:type="dxa"/>
            <w:shd w:val="clear" w:color="auto" w:fill="auto"/>
          </w:tcPr>
          <w:p w14:paraId="18C7CE2B" w14:textId="77777777" w:rsidR="00ED7BD4" w:rsidRPr="00397445" w:rsidRDefault="00477A0E" w:rsidP="00833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</w:t>
            </w:r>
            <w:r w:rsidRPr="0039744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ใช้งานสี และนำองค์ประกอบทางศิลปะมาใช้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ในงานกราฟิกและแอนิเมชันเพื่อการศึกษาได้อย่างเหมาะสม</w:t>
            </w:r>
          </w:p>
        </w:tc>
        <w:tc>
          <w:tcPr>
            <w:tcW w:w="2607" w:type="dxa"/>
            <w:shd w:val="clear" w:color="auto" w:fill="auto"/>
          </w:tcPr>
          <w:p w14:paraId="443CF660" w14:textId="77777777" w:rsidR="00477A0E" w:rsidRPr="00397445" w:rsidRDefault="00477A0E" w:rsidP="0047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ประเมินชิ้นงาน</w:t>
            </w:r>
          </w:p>
          <w:p w14:paraId="71C4A7E6" w14:textId="77777777" w:rsidR="00ED7BD4" w:rsidRPr="00397445" w:rsidRDefault="00ED7BD4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shd w:val="clear" w:color="auto" w:fill="auto"/>
          </w:tcPr>
          <w:p w14:paraId="206A1965" w14:textId="77777777" w:rsidR="00ED7BD4" w:rsidRPr="00397445" w:rsidRDefault="00477A0E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="00BC022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แบบประเมินชิ้นงาน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Rubrics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15CEE77" w14:textId="77777777" w:rsidR="00ED7BD4" w:rsidRPr="00397445" w:rsidRDefault="00E927E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ED7BD4" w:rsidRPr="00225DE1" w14:paraId="629FACF5" w14:textId="77777777" w:rsidTr="00477A0E">
        <w:trPr>
          <w:trHeight w:val="20"/>
        </w:trPr>
        <w:tc>
          <w:tcPr>
            <w:tcW w:w="3635" w:type="dxa"/>
            <w:shd w:val="clear" w:color="auto" w:fill="auto"/>
          </w:tcPr>
          <w:p w14:paraId="619723D3" w14:textId="77777777" w:rsidR="00477A0E" w:rsidRPr="00397445" w:rsidRDefault="00494EA9" w:rsidP="0047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  <w:r w:rsidR="00477A0E"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77A0E"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ใช้เครื่องมือต่างๆ ในการออกแบบ และผลิต</w:t>
            </w:r>
            <w:r w:rsid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กราฟิกและแอนิเมชัน ในรูปแบบภาพนิ่ง และภาพเคลื่อนไหวเพื่อการศึกษาได้</w:t>
            </w:r>
          </w:p>
          <w:p w14:paraId="7E46345C" w14:textId="77777777" w:rsidR="00ED7BD4" w:rsidRPr="00397445" w:rsidRDefault="00ED7BD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uto"/>
          </w:tcPr>
          <w:p w14:paraId="66539E09" w14:textId="77777777" w:rsidR="00477A0E" w:rsidRDefault="00477A0E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477A0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การสอบภาคปฏิบัติการใช้โปรแกรมเป็นรายบุคคล</w:t>
            </w:r>
          </w:p>
          <w:p w14:paraId="30E2BFC6" w14:textId="77777777" w:rsidR="00ED7BD4" w:rsidRPr="00397445" w:rsidRDefault="00477A0E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477A0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ประเมินชิ้นงาน</w:t>
            </w:r>
          </w:p>
        </w:tc>
        <w:tc>
          <w:tcPr>
            <w:tcW w:w="2603" w:type="dxa"/>
            <w:shd w:val="clear" w:color="auto" w:fill="auto"/>
          </w:tcPr>
          <w:p w14:paraId="05E3D61E" w14:textId="77777777" w:rsidR="00ED7BD4" w:rsidRDefault="00477A0E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 แบบประเมินผลการปฏิบัติการโปรแกรม (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Rubrics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14:paraId="1099DF72" w14:textId="77777777" w:rsidR="00477A0E" w:rsidRPr="00397445" w:rsidRDefault="00477A0E" w:rsidP="00477A0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แบบประเมินชิ้นงาน</w:t>
            </w:r>
            <w:r w:rsidRPr="00477A0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477A0E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Rubrics)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รายบุคคล รายกลุ่ม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A1DC1C5" w14:textId="77777777" w:rsidR="00ED7BD4" w:rsidRPr="00397445" w:rsidRDefault="00E927E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</w:tr>
      <w:tr w:rsidR="00ED7BD4" w:rsidRPr="00225DE1" w14:paraId="02784078" w14:textId="77777777" w:rsidTr="00E927E4">
        <w:trPr>
          <w:trHeight w:val="20"/>
        </w:trPr>
        <w:tc>
          <w:tcPr>
            <w:tcW w:w="3635" w:type="dxa"/>
            <w:shd w:val="clear" w:color="auto" w:fill="auto"/>
          </w:tcPr>
          <w:p w14:paraId="22BB1FBA" w14:textId="77777777" w:rsidR="00ED7BD4" w:rsidRPr="00397445" w:rsidRDefault="00477A0E" w:rsidP="00477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</w:t>
            </w:r>
            <w:r w:rsidRPr="0039744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บอกคุณค่าของงานกราฟิกและแอนิเมชันที่มีต่อการศึกษาได้</w:t>
            </w:r>
          </w:p>
        </w:tc>
        <w:tc>
          <w:tcPr>
            <w:tcW w:w="2607" w:type="dxa"/>
            <w:shd w:val="clear" w:color="auto" w:fill="auto"/>
          </w:tcPr>
          <w:p w14:paraId="7FBCEB8C" w14:textId="77777777" w:rsidR="00E927E4" w:rsidRDefault="00477A0E" w:rsidP="00E927E4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477A0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ประเมินการมีส่วนร่วมในชั้นเรียน</w:t>
            </w:r>
          </w:p>
          <w:p w14:paraId="0DA556EB" w14:textId="77777777" w:rsidR="00ED7BD4" w:rsidRPr="00397445" w:rsidRDefault="00477A0E" w:rsidP="00E927E4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477A0E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 w:rsidRP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การสอบภาคเรียน</w:t>
            </w:r>
          </w:p>
        </w:tc>
        <w:tc>
          <w:tcPr>
            <w:tcW w:w="2603" w:type="dxa"/>
            <w:shd w:val="clear" w:color="auto" w:fill="auto"/>
          </w:tcPr>
          <w:p w14:paraId="1B042EFE" w14:textId="77777777" w:rsidR="00E927E4" w:rsidRPr="00477A0E" w:rsidRDefault="00E927E4" w:rsidP="00E927E4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แบบประเมินการมีส่วนร่วม</w:t>
            </w:r>
          </w:p>
          <w:p w14:paraId="0A8B93E7" w14:textId="77777777" w:rsidR="00ED7BD4" w:rsidRPr="00397445" w:rsidRDefault="00E927E4" w:rsidP="00E927E4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2. </w:t>
            </w:r>
            <w:r w:rsidRPr="00477A0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ข้อสอบวัดผลสัมฤทธิ์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7B5BF4A" w14:textId="77777777" w:rsidR="00ED7BD4" w:rsidRPr="00397445" w:rsidRDefault="00E927E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10</w:t>
            </w:r>
          </w:p>
        </w:tc>
      </w:tr>
      <w:tr w:rsidR="00FE1E39" w:rsidRPr="00225DE1" w14:paraId="41CDF91B" w14:textId="77777777" w:rsidTr="00397445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14:paraId="5A4DF31D" w14:textId="77777777" w:rsidR="00FE1E39" w:rsidRPr="00397445" w:rsidRDefault="00FE1E39" w:rsidP="00397445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B74903A" w14:textId="77777777" w:rsidR="00FE1E39" w:rsidRPr="00397445" w:rsidRDefault="00833FBE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100</w:t>
            </w:r>
          </w:p>
        </w:tc>
      </w:tr>
    </w:tbl>
    <w:p w14:paraId="15DA5A5A" w14:textId="77777777" w:rsidR="00ED7BD4" w:rsidRDefault="00494EA9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452CD7" w:rsidRPr="00397445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452CD7"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8F37A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ระบบการประเมินผลการเรียนรายวิชา</w:t>
      </w:r>
    </w:p>
    <w:p w14:paraId="74C8E47E" w14:textId="77777777" w:rsidR="00E927E4" w:rsidRPr="00397445" w:rsidRDefault="00E927E4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59F29FA5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นิสิตจะต้องมีเวลาเรียนในรายวิชาหนึ่ง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ๆ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ไม่น้อยกว่าร้อยละ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80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ของเวลาเรียนทั้งหมดของรายวิชานั้น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จึงจะได้รับผลการเรียนในรายวิชานั้น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ระบบการประเมินผลการเรียนของแต่ละรายวิชาเป็นแบบระดับขั้น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โดยเป็นไปตามข้อบังคับมหาวิทยาลัยทักษิณ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ว่าด้วย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การศึกษาระดับปริญญาตรี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พ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>.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ศ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.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2559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หมวดที่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5</w:t>
      </w:r>
    </w:p>
    <w:p w14:paraId="4BE3701B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80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-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100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A</w:t>
      </w:r>
    </w:p>
    <w:p w14:paraId="6F509C9D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75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-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79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="005A65C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B+</w:t>
      </w:r>
    </w:p>
    <w:p w14:paraId="029526F4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70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-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74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5A65C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B</w:t>
      </w:r>
    </w:p>
    <w:p w14:paraId="2F04121E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65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-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69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="005A65C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C+</w:t>
      </w:r>
    </w:p>
    <w:p w14:paraId="4A37DA93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60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-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64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5A65C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C</w:t>
      </w:r>
    </w:p>
    <w:p w14:paraId="5BC9036E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55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-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59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="005A65C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D+</w:t>
      </w:r>
    </w:p>
    <w:p w14:paraId="49957E7C" w14:textId="77777777" w:rsidR="00E927E4" w:rsidRPr="00E927E4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50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5A65C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>–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54</w:t>
      </w:r>
      <w:r w:rsidR="005A65C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D</w:t>
      </w:r>
    </w:p>
    <w:p w14:paraId="072227A1" w14:textId="77777777" w:rsidR="00452CD7" w:rsidRDefault="00E927E4" w:rsidP="00E927E4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คะแนน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3D507A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0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>–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="00BC0225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49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 w:rsidRPr="00E927E4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เกรด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 xml:space="preserve"> </w:t>
      </w:r>
      <w:r w:rsidRPr="00E927E4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F</w:t>
      </w:r>
    </w:p>
    <w:p w14:paraId="6BE2089B" w14:textId="7C3D97A4" w:rsid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รายละเอียดคะแนน</w:t>
      </w:r>
    </w:p>
    <w:p w14:paraId="61EF589A" w14:textId="54DB3AF8" w:rsidR="00E77D7E" w:rsidRP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สีและองค์ประกอบศิลป์</w:t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 คะแนน</w:t>
      </w:r>
    </w:p>
    <w:p w14:paraId="313998B8" w14:textId="7AA1E03F" w:rsidR="00E77D7E" w:rsidRP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งานกราฟิกภาพนิ่ง รวมสอบปฏิบัติ</w:t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25 คะแนน</w:t>
      </w:r>
    </w:p>
    <w:p w14:paraId="0C4636F8" w14:textId="3D86CFA6" w:rsidR="00E77D7E" w:rsidRP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งานกราฟิกภาพเคลื่อนไหว 2 มิติ รวมสอบปฏิบัติ</w:t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25 คะแนน</w:t>
      </w:r>
    </w:p>
    <w:p w14:paraId="7528A062" w14:textId="2C3B5B68" w:rsidR="00E77D7E" w:rsidRP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งาน 3 มิติ</w:t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 คะแนน</w:t>
      </w:r>
    </w:p>
    <w:p w14:paraId="531096CD" w14:textId="1CF08021" w:rsidR="00E77D7E" w:rsidRP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สอบปลายภาค </w:t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20 คะแนน</w:t>
      </w:r>
    </w:p>
    <w:p w14:paraId="2D9C4DD9" w14:textId="2F24C195" w:rsid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การเข้าชั้นเรียน และการมีส่วนร่วมในชั้นเรียน </w:t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E77D7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 คะแนน</w:t>
      </w:r>
    </w:p>
    <w:p w14:paraId="30232BCD" w14:textId="77777777" w:rsidR="00E77D7E" w:rsidRPr="00E77D7E" w:rsidRDefault="00E77D7E" w:rsidP="00E77D7E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6697375" w14:textId="77777777" w:rsidR="00ED7BD4" w:rsidRPr="00397445" w:rsidRDefault="00494EA9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8F37AA" w:rsidRPr="00397445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8F37AA"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การสอบแก้ตัว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ถ้ารายวิชากำหนดให้มีการสอบแก้ตัว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267F2825" w14:textId="77777777" w:rsidR="00626C6C" w:rsidRPr="00397445" w:rsidRDefault="00E927E4" w:rsidP="00E927E4">
      <w:pPr>
        <w:pBdr>
          <w:top w:val="nil"/>
          <w:left w:val="nil"/>
          <w:bottom w:val="nil"/>
          <w:right w:val="nil"/>
          <w:between w:val="nil"/>
        </w:pBdr>
        <w:ind w:right="252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ไม่มี</w:t>
      </w:r>
    </w:p>
    <w:p w14:paraId="7733E8B5" w14:textId="77777777" w:rsidR="00FE19E7" w:rsidRPr="00397445" w:rsidRDefault="00FE19E7" w:rsidP="00FE19E7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D735CB8" w14:textId="77777777" w:rsidR="00ED7BD4" w:rsidRPr="00397445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การอุทธรณ์ของนิสิต</w:t>
      </w:r>
    </w:p>
    <w:p w14:paraId="6DB8C726" w14:textId="77777777" w:rsidR="004811A1" w:rsidRDefault="00E927E4" w:rsidP="00E927E4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  <w:r w:rsidR="00B73F68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นิสิตสามารถยื่นเรื่องอุทธรณ์ผ่านระบบการอุทธรณ์ของคณะศึกษาศาสตร์</w:t>
      </w:r>
      <w:r w:rsidR="003F0E0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หรือสามารถติดต่อโดยตรงที่ผู้สอน</w:t>
      </w:r>
    </w:p>
    <w:p w14:paraId="64BCE182" w14:textId="77777777" w:rsidR="00E927E4" w:rsidRPr="00397445" w:rsidRDefault="00E927E4" w:rsidP="00E927E4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</w:p>
    <w:p w14:paraId="3D2416DD" w14:textId="77777777" w:rsidR="00A3250E" w:rsidRDefault="00A3250E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C8DDF93" w14:textId="77777777" w:rsidR="00ED7BD4" w:rsidRPr="00397445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="008F37AA" w:rsidRPr="0039744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ทรัพยากรประกอบการเรียนการสอน</w:t>
      </w:r>
    </w:p>
    <w:p w14:paraId="59C6C239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915EAE9" w14:textId="77777777"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ตำราและเอกสารหลัก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(Required Texts)</w:t>
      </w:r>
    </w:p>
    <w:p w14:paraId="18E1BD32" w14:textId="77777777" w:rsidR="00A93CE3" w:rsidRDefault="00A93CE3" w:rsidP="00A93CE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426" w:right="-48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1.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  <w:t xml:space="preserve">Andrew Selby. (2013). </w:t>
      </w:r>
      <w:r w:rsidRPr="00A93CE3">
        <w:rPr>
          <w:rStyle w:val="Hyperlink"/>
          <w:rFonts w:ascii="TH SarabunPSK" w:hAnsi="TH SarabunPSK" w:cs="TH SarabunPSK"/>
          <w:b/>
          <w:bCs/>
          <w:noProof/>
          <w:color w:val="000000"/>
          <w:sz w:val="32"/>
          <w:szCs w:val="32"/>
          <w:u w:val="none"/>
        </w:rPr>
        <w:t>Animation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. London. Laurence King Publishing.</w:t>
      </w:r>
    </w:p>
    <w:p w14:paraId="2723E4C2" w14:textId="77777777" w:rsidR="00A93CE3" w:rsidRDefault="00A93CE3" w:rsidP="00A93CE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426" w:right="-48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</w:pP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2. 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  <w:t xml:space="preserve">Ellen Lupton. (2560). </w:t>
      </w:r>
      <w:r w:rsidRPr="00A93CE3">
        <w:rPr>
          <w:rStyle w:val="Hyperlink"/>
          <w:rFonts w:ascii="TH SarabunPSK" w:hAnsi="TH SarabunPSK" w:cs="TH SarabunPSK"/>
          <w:b/>
          <w:bCs/>
          <w:noProof/>
          <w:color w:val="000000"/>
          <w:sz w:val="32"/>
          <w:szCs w:val="32"/>
          <w:u w:val="none"/>
        </w:rPr>
        <w:t>Graphic Design The New Basic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.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นนทบุรี</w:t>
      </w: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: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ไอซีดี</w:t>
      </w:r>
    </w:p>
    <w:p w14:paraId="270BA5CB" w14:textId="77777777"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</w:r>
      <w:r w:rsidR="00A93CE3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3. </w:t>
      </w:r>
      <w:r w:rsidRPr="00397445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</w:r>
      <w:r w:rsidR="00A93CE3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Jun Sakarada. (2558). </w:t>
      </w:r>
      <w:r w:rsidR="00A93CE3" w:rsidRPr="00A93CE3">
        <w:rPr>
          <w:rStyle w:val="Hyperlink"/>
          <w:rFonts w:ascii="TH SarabunPSK" w:hAnsi="TH SarabunPSK" w:cs="TH SarabunPSK"/>
          <w:b/>
          <w:bCs/>
          <w:noProof/>
          <w:color w:val="000000"/>
          <w:sz w:val="32"/>
          <w:szCs w:val="32"/>
          <w:u w:val="none"/>
        </w:rPr>
        <w:t>Basic Infographic</w:t>
      </w:r>
      <w:r w:rsidR="00A93CE3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. </w:t>
      </w:r>
      <w:r w:rsidR="00A93CE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นนทบุรี</w:t>
      </w:r>
      <w:r w:rsidR="00A93CE3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: </w:t>
      </w:r>
      <w:r w:rsidR="00A93CE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ไอซีดี.</w:t>
      </w:r>
    </w:p>
    <w:p w14:paraId="04E422E2" w14:textId="77777777" w:rsidR="00A93CE3" w:rsidRDefault="00A93CE3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022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ฉัตรชัย อรรถปักษ์. (2559). </w:t>
      </w:r>
      <w:r w:rsidRPr="00A93CE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องค์ประกอบศิลปะ.</w:t>
      </w:r>
      <w:r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กรุงเทพฯ</w:t>
      </w:r>
      <w:r w:rsidRPr="00A93C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วิทยพัฒน์.</w:t>
      </w:r>
    </w:p>
    <w:p w14:paraId="3F1AEC2D" w14:textId="77777777" w:rsidR="00591193" w:rsidRPr="00A93CE3" w:rsidRDefault="00591193" w:rsidP="0059119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855" w:right="-48" w:hanging="855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5.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ประทีป สุวรรณ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โร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. (2564). </w:t>
      </w:r>
      <w:r w:rsidRPr="0059119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พื้นฐานการใช้คอมพิวเตอร์กราฟิก.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ปัตตานี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ฝ่ายเทคโนโลยีและ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นวัตกรรมการเรียนรู้ สำนักวิทยบริการ มหาวิทยาลัยสงขลานครินทร์.</w:t>
      </w:r>
    </w:p>
    <w:p w14:paraId="06E35D68" w14:textId="77777777" w:rsidR="00A93CE3" w:rsidRDefault="008F37AA" w:rsidP="00A93CE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A93CE3"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A93CE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ธัญธัช นันท์ชนก. (2559). </w:t>
      </w:r>
      <w:r w:rsidR="00A93CE3" w:rsidRPr="00A93CE3">
        <w:rPr>
          <w:rStyle w:val="Hyperlink"/>
          <w:rFonts w:ascii="TH SarabunPSK" w:hAnsi="TH SarabunPSK" w:cs="TH SarabunPSK"/>
          <w:b/>
          <w:bCs/>
          <w:noProof/>
          <w:color w:val="000000"/>
          <w:sz w:val="32"/>
          <w:szCs w:val="32"/>
          <w:u w:val="none"/>
        </w:rPr>
        <w:t xml:space="preserve">Infographic Design </w:t>
      </w:r>
      <w:r w:rsidR="00A93CE3" w:rsidRPr="00A93CE3">
        <w:rPr>
          <w:rStyle w:val="Hyperlink"/>
          <w:rFonts w:ascii="TH SarabunPSK" w:hAnsi="TH SarabunPSK" w:cs="TH SarabunPSK" w:hint="cs"/>
          <w:b/>
          <w:bCs/>
          <w:noProof/>
          <w:color w:val="000000"/>
          <w:sz w:val="32"/>
          <w:szCs w:val="32"/>
          <w:u w:val="none"/>
          <w:cs/>
        </w:rPr>
        <w:t xml:space="preserve">ฉบับ </w:t>
      </w:r>
      <w:r w:rsidR="00A93CE3" w:rsidRPr="00A93CE3">
        <w:rPr>
          <w:rStyle w:val="Hyperlink"/>
          <w:rFonts w:ascii="TH SarabunPSK" w:hAnsi="TH SarabunPSK" w:cs="TH SarabunPSK"/>
          <w:b/>
          <w:bCs/>
          <w:noProof/>
          <w:color w:val="000000"/>
          <w:sz w:val="32"/>
          <w:szCs w:val="32"/>
          <w:u w:val="none"/>
        </w:rPr>
        <w:t>Quick Start+Easy Workshop</w:t>
      </w:r>
      <w:r w:rsidR="00A93CE3" w:rsidRPr="00A93C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+ Make </w:t>
      </w:r>
      <w:r w:rsidR="00A93CE3" w:rsidRPr="00A93C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br/>
        <w:t xml:space="preserve"> </w:t>
      </w:r>
      <w:r w:rsidR="00A93CE3" w:rsidRPr="00A93C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A93CE3" w:rsidRPr="00A93C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A93CE3" w:rsidRPr="00A93C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  <w:t>Money</w:t>
      </w:r>
      <w:r w:rsidR="00A93CE3" w:rsidRPr="00A93C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กรุงเทพฯ</w:t>
      </w:r>
      <w:r w:rsidR="00A93CE3" w:rsidRPr="00A93C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proofErr w:type="spellStart"/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วิต</w:t>
      </w:r>
      <w:proofErr w:type="spellEnd"/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ตี้กรุ๊ป.</w:t>
      </w:r>
    </w:p>
    <w:p w14:paraId="5B831733" w14:textId="77777777" w:rsidR="00BC0225" w:rsidRDefault="00591193" w:rsidP="00A93CE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bookmarkStart w:id="0" w:name="_Hlk120609311"/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6.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ทิศนา เขมมณี. (2562). </w:t>
      </w:r>
      <w:r w:rsidRPr="0059119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ศาสตร์การสอน</w:t>
      </w:r>
      <w:r w:rsidRPr="0059119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: </w:t>
      </w:r>
      <w:r w:rsidRPr="0059119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องค์ความรู้เพื่อการจัดกระบวนการเรียนรู้ที่มี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="00BC022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C022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59119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ประสิทธิภาพ.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กรุงเทพฯ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จุฬาลงการณ์มหาวิทยาลัย</w:t>
      </w:r>
      <w:bookmarkEnd w:id="0"/>
    </w:p>
    <w:p w14:paraId="4F1DF71D" w14:textId="77777777" w:rsidR="00ED7BD4" w:rsidRPr="00397445" w:rsidRDefault="00BC0225" w:rsidP="00A93CE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br w:type="page"/>
      </w:r>
    </w:p>
    <w:p w14:paraId="4B9DE97A" w14:textId="77777777" w:rsidR="00ED7BD4" w:rsidRPr="00397445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เอกสารและข้อมูลแนะนำ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(Suggested Materials)</w:t>
      </w:r>
    </w:p>
    <w:p w14:paraId="0412D447" w14:textId="77777777" w:rsidR="008F37AA" w:rsidRPr="00A93CE3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  <w:t>1.</w:t>
      </w:r>
      <w:r w:rsidRPr="00397445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</w:r>
      <w:r w:rsidR="00A93CE3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ธวัชชัย ศรีสุเทพ. (2554)</w:t>
      </w:r>
      <w:r w:rsidR="00A93CE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. </w:t>
      </w:r>
      <w:r w:rsidR="00A93CE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ชุดสีโดนใจ 2</w:t>
      </w:r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 นนทบุรี</w:t>
      </w:r>
      <w:r w:rsidR="00A93CE3" w:rsidRPr="00A93C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เดอะ </w:t>
      </w:r>
      <w:proofErr w:type="spellStart"/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</w:t>
      </w:r>
      <w:proofErr w:type="spellEnd"/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ีเอทีฟ ไกด์.</w:t>
      </w:r>
    </w:p>
    <w:p w14:paraId="61664AEF" w14:textId="77777777" w:rsidR="008F37AA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2.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ab/>
      </w:r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ณัฐกร สงคราม. (2554). </w:t>
      </w:r>
      <w:r w:rsidR="00A93CE3" w:rsidRPr="00A93CE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การออกแบบและพัฒนามัลติมีเดียเพื่อการเรียนรู้</w:t>
      </w:r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 กรุงเทพ</w:t>
      </w:r>
      <w:r w:rsidR="00A93CE3" w:rsidRPr="00A93CE3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="00A93CE3" w:rsidRPr="00A93CE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สำนักพิมพ์แห่งจุฬาลงกรณ์มหาวิทยาลัย.</w:t>
      </w:r>
    </w:p>
    <w:p w14:paraId="2C5593EF" w14:textId="77777777" w:rsidR="00591193" w:rsidRPr="00591193" w:rsidRDefault="00591193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022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3.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อิศเรศ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ภาชนะกาญจน์. (2562). </w:t>
      </w:r>
      <w:r w:rsidRPr="0059119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เล่าเรื่องให้ง่ายด้วย </w:t>
      </w:r>
      <w:r w:rsidRPr="0059119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Infographic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นนทบุรี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ไอซีดี.</w:t>
      </w:r>
    </w:p>
    <w:p w14:paraId="6A18FAE2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5D9FBE" w14:textId="77777777" w:rsidR="00ED7BD4" w:rsidRPr="00397445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ทรัพยากรอื่น</w:t>
      </w:r>
      <w:r w:rsidR="008F37AA" w:rsidRPr="0039744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ๆ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(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ถ้ามี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)</w:t>
      </w:r>
    </w:p>
    <w:p w14:paraId="31C62E97" w14:textId="77777777" w:rsidR="00DE277E" w:rsidRPr="00397445" w:rsidRDefault="00833FB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>www.youtube.com</w:t>
      </w:r>
    </w:p>
    <w:p w14:paraId="1AF62648" w14:textId="77777777" w:rsidR="008F37AA" w:rsidRPr="00397445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cyan"/>
          <w:cs/>
        </w:rPr>
      </w:pPr>
    </w:p>
    <w:p w14:paraId="7027604F" w14:textId="77777777" w:rsidR="00ED7BD4" w:rsidRPr="00397445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หมวดที่ </w:t>
      </w:r>
      <w:r w:rsidR="008F37AA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8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31A6B3D5" w14:textId="77777777" w:rsidR="00D0578C" w:rsidRPr="00397445" w:rsidRDefault="00D0578C" w:rsidP="00D0578C">
      <w:pP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34DB30A" w14:textId="77777777" w:rsidR="00ED7BD4" w:rsidRPr="00397445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36DA7D78" w14:textId="77777777" w:rsidR="00BF782F" w:rsidRPr="00BF782F" w:rsidRDefault="00BF782F" w:rsidP="00BF782F">
      <w:pPr>
        <w:pBdr>
          <w:top w:val="nil"/>
          <w:left w:val="nil"/>
          <w:bottom w:val="nil"/>
          <w:right w:val="nil"/>
          <w:between w:val="nil"/>
        </w:pBdr>
        <w:ind w:right="252" w:firstLine="720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BF782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 xml:space="preserve">-  </w:t>
      </w:r>
      <w:r w:rsidRPr="00BF782F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ประเมินผลการสอนโดยใช้ระบบออนไลน์</w:t>
      </w:r>
    </w:p>
    <w:p w14:paraId="770C4194" w14:textId="77777777" w:rsidR="00BF782F" w:rsidRPr="00BF782F" w:rsidRDefault="00BF782F" w:rsidP="00BF782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BF782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  <w:t xml:space="preserve">-  </w:t>
      </w:r>
      <w:r w:rsidRPr="00BF782F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สอบถามความคิดเห็นจากนิสิตในสัปดาห์สุดท้าย</w:t>
      </w:r>
    </w:p>
    <w:p w14:paraId="2C3CB491" w14:textId="77777777" w:rsidR="00EA519A" w:rsidRPr="00397445" w:rsidRDefault="00BF782F" w:rsidP="00BF782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F782F">
        <w:rPr>
          <w:rStyle w:val="Hyperlink"/>
          <w:rFonts w:ascii="TH SarabunPSK" w:hAnsi="TH SarabunPSK" w:cs="TH SarabunPSK"/>
          <w:noProof/>
          <w:color w:val="000000"/>
          <w:sz w:val="32"/>
          <w:szCs w:val="32"/>
          <w:u w:val="none"/>
        </w:rPr>
        <w:tab/>
        <w:t xml:space="preserve">-  </w:t>
      </w:r>
      <w:r w:rsidRPr="00BF782F"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ให้นิสิตเขียนแสดงความคิดเห็นการสอนในสัปดาห์สุดท้าย</w:t>
      </w:r>
    </w:p>
    <w:p w14:paraId="2FE7E46F" w14:textId="77777777" w:rsidR="00ED7BD4" w:rsidRPr="00397445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กลยุทธ์การประเมินการสอน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335448" w14:textId="77777777" w:rsidR="00BF782F" w:rsidRPr="00BF782F" w:rsidRDefault="00BF782F" w:rsidP="00BF782F">
      <w:pPr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BF782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14:paraId="423545D1" w14:textId="77777777" w:rsidR="00DE277E" w:rsidRPr="00397445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0C43FEA" w14:textId="77777777" w:rsidR="00ED7BD4" w:rsidRPr="00397445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การปรับปรุงการสอน</w:t>
      </w:r>
    </w:p>
    <w:p w14:paraId="53D4B771" w14:textId="77777777" w:rsidR="00BF782F" w:rsidRPr="00BF782F" w:rsidRDefault="00BF782F" w:rsidP="00BF782F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- </w:t>
      </w:r>
      <w:r w:rsidRPr="00BF7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นำผลการประเมินมาใช้ในการปรับปรุงการสอน</w:t>
      </w:r>
    </w:p>
    <w:p w14:paraId="228E562D" w14:textId="77777777" w:rsidR="00BF782F" w:rsidRPr="00BF782F" w:rsidRDefault="00BF782F" w:rsidP="00BF782F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- </w:t>
      </w:r>
      <w:r w:rsidRPr="00BF7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ค้นคว้าข้อมูลความรู้ใหม่</w:t>
      </w:r>
      <w:r w:rsidRPr="00BF782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F7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ๆ</w:t>
      </w:r>
      <w:r w:rsidRPr="00BF782F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F7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นำมาใช้ในการสอน</w:t>
      </w:r>
    </w:p>
    <w:p w14:paraId="498CB3F2" w14:textId="77777777" w:rsidR="00DE277E" w:rsidRPr="00BF782F" w:rsidRDefault="00BF782F" w:rsidP="00BF782F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- </w:t>
      </w:r>
      <w:r w:rsidRPr="00BF7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ผู้สอน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และผู้เรียน</w:t>
      </w:r>
      <w:r w:rsidRPr="00BF782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ร่วมอภิปรายเพื่อพัฒนารายวิชาให้มีสาระวิชาและการสอนให้เหมาะสมและน่าสนใจ</w:t>
      </w:r>
    </w:p>
    <w:p w14:paraId="35E01C36" w14:textId="77777777" w:rsidR="00DE277E" w:rsidRPr="00397445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1A72087" w14:textId="77777777" w:rsidR="00ED7BD4" w:rsidRPr="00397445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3397BDE0" w14:textId="77777777" w:rsidR="00BF782F" w:rsidRPr="00BF782F" w:rsidRDefault="00BF782F" w:rsidP="00BF782F">
      <w:pPr>
        <w:ind w:firstLine="36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-  </w:t>
      </w:r>
      <w:r w:rsidRPr="00BF782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ประชุมคณะกรรมการผู้รับผิดชอบรายวิชาเพื่อทวนสอบคะแนนและเกรดของนิสิต</w:t>
      </w:r>
    </w:p>
    <w:p w14:paraId="5F5C0454" w14:textId="77777777" w:rsidR="00BF782F" w:rsidRPr="00BF782F" w:rsidRDefault="00BF782F" w:rsidP="00BF782F">
      <w:pPr>
        <w:ind w:firstLine="36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-  </w:t>
      </w:r>
      <w:r w:rsidRPr="00BF782F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ให้นิสิตตรวจสอบคะแนนและเกรดก่อนส่งเกรดให้งานทะเบียน</w:t>
      </w:r>
    </w:p>
    <w:p w14:paraId="681EEF11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5C6563E" w14:textId="77777777" w:rsidR="00ED7BD4" w:rsidRPr="00397445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24E72DB1" w14:textId="77777777" w:rsidR="00BF782F" w:rsidRPr="00BF782F" w:rsidRDefault="00BF782F" w:rsidP="00BF782F">
      <w:pPr>
        <w:ind w:firstLine="426"/>
        <w:rPr>
          <w:rFonts w:ascii="TH SarabunIT๙" w:hAnsi="TH SarabunIT๙" w:cs="TH SarabunIT๙"/>
          <w:color w:val="000000"/>
          <w:sz w:val="32"/>
          <w:szCs w:val="32"/>
        </w:rPr>
      </w:pPr>
      <w:r w:rsidRPr="00BF782F">
        <w:rPr>
          <w:rFonts w:ascii="TH SarabunPSK" w:hAnsi="TH SarabunPSK" w:cs="TH SarabunPSK"/>
          <w:color w:val="000000"/>
          <w:kern w:val="3"/>
          <w:sz w:val="32"/>
          <w:szCs w:val="32"/>
          <w:cs/>
          <w:lang w:eastAsia="zh-CN"/>
        </w:rPr>
        <w:t>นำผลที่ได้จากการสอบถามความคิดเห็น คะแนนสอบของนิสิต การประชุม นำมาสรุปผล และพัฒนารายวิชาก่อนการสอบในภาคการศึกษาหน้า</w:t>
      </w:r>
    </w:p>
    <w:p w14:paraId="53D0965F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25A7C3" w14:textId="77777777" w:rsidR="00D203D0" w:rsidRPr="00397445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397445">
        <w:rPr>
          <w:rFonts w:ascii="TH SarabunPSK" w:hAnsi="TH SarabunPSK" w:cs="TH SarabunPSK"/>
          <w:color w:val="000000"/>
          <w:sz w:val="32"/>
          <w:szCs w:val="32"/>
        </w:rPr>
        <w:br w:type="page"/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ภาคผนวก</w:t>
      </w:r>
    </w:p>
    <w:p w14:paraId="33A190DF" w14:textId="77777777" w:rsidR="00ED7BD4" w:rsidRPr="00397445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ความสอดคล้องระหว่างรายวิชากับหมวด</w:t>
      </w:r>
      <w:r w:rsidR="00D203D0" w:rsidRPr="0039744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วิชาเฉพาะของหลักสูตร</w:t>
      </w:r>
    </w:p>
    <w:p w14:paraId="583F9B38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B3295E1" w14:textId="77777777" w:rsidR="00ED7BD4" w:rsidRPr="00397445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ตารางที่ </w:t>
      </w:r>
      <w:r w:rsidR="00D203D0" w:rsidRPr="00397445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u w:val="single"/>
          <w:cs/>
        </w:rPr>
        <w:t>1</w:t>
      </w:r>
      <w:r w:rsidR="00D203D0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แสดงความสัมพันธ์ระหว่าง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 xml:space="preserve">CLOs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ระดับรายวิชา และผลลัพธ์การเรียนรู้ระดับหลักสูตร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(PLOs) (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หมายเลขในตาราง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= Sub LOs)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1723"/>
        <w:gridCol w:w="69"/>
        <w:gridCol w:w="850"/>
        <w:gridCol w:w="805"/>
        <w:gridCol w:w="46"/>
        <w:gridCol w:w="1678"/>
        <w:gridCol w:w="23"/>
        <w:gridCol w:w="1694"/>
        <w:gridCol w:w="7"/>
      </w:tblGrid>
      <w:tr w:rsidR="00225DE1" w:rsidRPr="00225DE1" w14:paraId="6CC80D1D" w14:textId="77777777" w:rsidTr="003F77DC">
        <w:trPr>
          <w:gridAfter w:val="1"/>
          <w:wAfter w:w="7" w:type="dxa"/>
          <w:cantSplit/>
          <w:trHeight w:val="383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14:paraId="7EAC86BE" w14:textId="77777777" w:rsidR="00ED7BD4" w:rsidRPr="00397445" w:rsidRDefault="006B3FBB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0317121</w:t>
            </w:r>
          </w:p>
        </w:tc>
        <w:tc>
          <w:tcPr>
            <w:tcW w:w="6888" w:type="dxa"/>
            <w:gridSpan w:val="8"/>
            <w:shd w:val="clear" w:color="auto" w:fill="auto"/>
          </w:tcPr>
          <w:p w14:paraId="3BBA1518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ผลลัพธ์การเรียนรู้ 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(PLOs)</w:t>
            </w:r>
          </w:p>
        </w:tc>
      </w:tr>
      <w:tr w:rsidR="003F77DC" w:rsidRPr="00225DE1" w14:paraId="1F9673CD" w14:textId="77777777" w:rsidTr="003F77DC">
        <w:trPr>
          <w:cantSplit/>
          <w:trHeight w:val="383"/>
        </w:trPr>
        <w:tc>
          <w:tcPr>
            <w:tcW w:w="3278" w:type="dxa"/>
            <w:vMerge/>
            <w:shd w:val="clear" w:color="auto" w:fill="auto"/>
          </w:tcPr>
          <w:p w14:paraId="51ABF1BE" w14:textId="77777777" w:rsidR="003F77DC" w:rsidRPr="00397445" w:rsidRDefault="003F77DC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4C65E88E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PLO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4" w:type="dxa"/>
            <w:gridSpan w:val="3"/>
            <w:shd w:val="clear" w:color="auto" w:fill="auto"/>
          </w:tcPr>
          <w:p w14:paraId="7C9763F4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PLO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4" w:type="dxa"/>
            <w:gridSpan w:val="2"/>
            <w:shd w:val="clear" w:color="auto" w:fill="auto"/>
          </w:tcPr>
          <w:p w14:paraId="56E275B6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PLO8</w:t>
            </w:r>
          </w:p>
        </w:tc>
        <w:tc>
          <w:tcPr>
            <w:tcW w:w="1724" w:type="dxa"/>
            <w:gridSpan w:val="3"/>
            <w:shd w:val="clear" w:color="auto" w:fill="auto"/>
          </w:tcPr>
          <w:p w14:paraId="48CA9A83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PLO12</w:t>
            </w:r>
          </w:p>
        </w:tc>
      </w:tr>
      <w:tr w:rsidR="003F77DC" w:rsidRPr="00225DE1" w14:paraId="1E40840C" w14:textId="77777777" w:rsidTr="003F77DC">
        <w:trPr>
          <w:cantSplit/>
          <w:trHeight w:val="383"/>
        </w:trPr>
        <w:tc>
          <w:tcPr>
            <w:tcW w:w="3278" w:type="dxa"/>
            <w:shd w:val="clear" w:color="auto" w:fill="auto"/>
          </w:tcPr>
          <w:p w14:paraId="69E53BA3" w14:textId="77777777" w:rsidR="003F77DC" w:rsidRPr="00397445" w:rsidRDefault="003F77DC" w:rsidP="00397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14:paraId="1A2DD6F3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Sub PLO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50" w:type="dxa"/>
            <w:shd w:val="clear" w:color="auto" w:fill="auto"/>
          </w:tcPr>
          <w:p w14:paraId="6B9BEFFB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Sub PLO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85269DE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Sub PLO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 xml:space="preserve"> 3C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B442E3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Sub PLO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76E51E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3FBB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Sub PLO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 xml:space="preserve"> 12E</w:t>
            </w:r>
          </w:p>
        </w:tc>
      </w:tr>
      <w:tr w:rsidR="003F77DC" w:rsidRPr="00225DE1" w14:paraId="1A9576C2" w14:textId="77777777" w:rsidTr="003F77DC">
        <w:trPr>
          <w:trHeight w:val="383"/>
        </w:trPr>
        <w:tc>
          <w:tcPr>
            <w:tcW w:w="3278" w:type="dxa"/>
            <w:shd w:val="clear" w:color="auto" w:fill="auto"/>
          </w:tcPr>
          <w:p w14:paraId="2C16732A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รู้จัก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และเข้าใจ ความหมาย หลักการ ทฤษฎีการออกแบบ องค์ประกอบทางศิลปะ และกระบวนการสร้างคอมพิวเตอร์กราฟิกและแอนิเมชันเพื่อการศึกษา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744CCB93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2AC4E2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0CFDCF5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5C6816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111FFF7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3F77DC" w:rsidRPr="00225DE1" w14:paraId="7D694965" w14:textId="77777777" w:rsidTr="003F77DC">
        <w:trPr>
          <w:trHeight w:val="383"/>
        </w:trPr>
        <w:tc>
          <w:tcPr>
            <w:tcW w:w="3278" w:type="dxa"/>
            <w:shd w:val="clear" w:color="auto" w:fill="auto"/>
          </w:tcPr>
          <w:p w14:paraId="72F9A3A6" w14:textId="77777777" w:rsidR="003F77DC" w:rsidRPr="00397445" w:rsidRDefault="003F77DC" w:rsidP="00D203D0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ใช้งานสี และนำองค์ประกอบทางศิลปะมาใช้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ในงานกราฟิกและแอนิเมชันเพื่อการศึกษาได้อย่างเหมาะสม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6E0819D4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D3C40A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2148E60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A6AB15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FDEC90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3F77DC" w:rsidRPr="00225DE1" w14:paraId="77019B71" w14:textId="77777777" w:rsidTr="003F77DC">
        <w:trPr>
          <w:trHeight w:val="370"/>
        </w:trPr>
        <w:tc>
          <w:tcPr>
            <w:tcW w:w="3278" w:type="dxa"/>
            <w:shd w:val="clear" w:color="auto" w:fill="auto"/>
          </w:tcPr>
          <w:p w14:paraId="4B3195E9" w14:textId="77777777" w:rsidR="003F77DC" w:rsidRPr="00397445" w:rsidRDefault="003F77DC" w:rsidP="00D203D0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ใช้เครื่องมือต่างๆ ในการออกแบบ และผลิต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กราฟิกและแอนิเมชัน ในรูปแบบภาพนิ่ง และภาพเคลื่อนไหวเพื่อการศึกษาได้</w:t>
            </w:r>
          </w:p>
        </w:tc>
        <w:tc>
          <w:tcPr>
            <w:tcW w:w="1792" w:type="dxa"/>
            <w:gridSpan w:val="2"/>
            <w:shd w:val="clear" w:color="auto" w:fill="auto"/>
          </w:tcPr>
          <w:p w14:paraId="4850ECFA" w14:textId="77777777" w:rsidR="003F77DC" w:rsidRPr="00397445" w:rsidRDefault="003F77DC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A00AC9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DCAA44E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0DEB4D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08ADD5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3F77DC" w:rsidRPr="00225DE1" w14:paraId="0E4E1EA5" w14:textId="77777777" w:rsidTr="003F77DC">
        <w:trPr>
          <w:trHeight w:val="383"/>
        </w:trPr>
        <w:tc>
          <w:tcPr>
            <w:tcW w:w="3278" w:type="dxa"/>
            <w:shd w:val="clear" w:color="auto" w:fill="auto"/>
          </w:tcPr>
          <w:p w14:paraId="13B540CE" w14:textId="77777777" w:rsidR="003F77DC" w:rsidRPr="00397445" w:rsidRDefault="003F77DC" w:rsidP="00D203D0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/>
                <w:sz w:val="32"/>
                <w:szCs w:val="32"/>
                <w:u w:val="none"/>
                <w:cs/>
              </w:rPr>
              <w:t>บอกคุณค่าของงานกราฟิกและแอนิเมชันที่มีต่อการศึกษาได้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14:paraId="2B83D0F7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F45B0F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B564BA8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A13397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44ED3E" w14:textId="77777777" w:rsidR="003F77DC" w:rsidRPr="00397445" w:rsidRDefault="003F77DC" w:rsidP="003F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5FA5F7B" w14:textId="77777777" w:rsidR="00ED7BD4" w:rsidRPr="00397445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</w:p>
    <w:p w14:paraId="512DCCB9" w14:textId="77777777" w:rsidR="0029196A" w:rsidRPr="00397445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</w:p>
    <w:p w14:paraId="6513A348" w14:textId="77777777" w:rsidR="00ED7BD4" w:rsidRPr="00397445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</w:rPr>
      </w:pP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ตารางที่ </w:t>
      </w:r>
      <w:r w:rsidR="00D203D0"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</w:rPr>
        <w:t>2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แสดงผลลัพธ์การเรียนรู้ระดับหลักสูตร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(PLOs) </w:t>
      </w:r>
      <w:r w:rsidRPr="0039744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ที่รายวิชารับผิดชอบ</w:t>
      </w:r>
    </w:p>
    <w:p w14:paraId="3D6BE556" w14:textId="77777777" w:rsidR="00D203D0" w:rsidRPr="00397445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225DE1" w14:paraId="25FABCD1" w14:textId="77777777" w:rsidTr="00397445">
        <w:trPr>
          <w:tblHeader/>
        </w:trPr>
        <w:tc>
          <w:tcPr>
            <w:tcW w:w="3397" w:type="dxa"/>
            <w:shd w:val="clear" w:color="auto" w:fill="auto"/>
          </w:tcPr>
          <w:p w14:paraId="6F49E876" w14:textId="77777777" w:rsidR="00414E85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ผลลัพธ์การเรียนรู้ที่คาดหวัง</w:t>
            </w:r>
            <w:r w:rsidR="00DD229E"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ของหลักสูตร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(PLOs) </w:t>
            </w:r>
          </w:p>
          <w:p w14:paraId="0167D701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</w:rPr>
              <w:t>[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97445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</w:rPr>
              <w:t>]</w:t>
            </w:r>
          </w:p>
        </w:tc>
        <w:tc>
          <w:tcPr>
            <w:tcW w:w="5958" w:type="dxa"/>
            <w:shd w:val="clear" w:color="auto" w:fill="auto"/>
          </w:tcPr>
          <w:p w14:paraId="07AFF6A4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ผลลัพธ์การเรียนรู้ย่อย</w:t>
            </w:r>
          </w:p>
          <w:p w14:paraId="0495AAAE" w14:textId="77777777" w:rsidR="00414E85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(Sub</w:t>
            </w:r>
            <w:r w:rsidR="00DD229E"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PLOs)</w:t>
            </w:r>
            <w:r w:rsidR="00414E85"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7CC17D8E" w14:textId="77777777" w:rsidR="00ED7BD4" w:rsidRPr="00397445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</w:rPr>
              <w:t>[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รู้และเข้าใจ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(know)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ทักษะ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 xml:space="preserve">(skills)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เจตคติ 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(attitude)</w:t>
            </w:r>
            <w:r w:rsidRPr="00397445">
              <w:rPr>
                <w:rFonts w:ascii="TH SarabunPSK" w:eastAsia="Verdana" w:hAnsi="TH SarabunPSK" w:cs="TH SarabunPSK"/>
                <w:b/>
                <w:bCs/>
                <w:color w:val="000000"/>
                <w:sz w:val="32"/>
                <w:szCs w:val="32"/>
              </w:rPr>
              <w:t>]</w:t>
            </w:r>
          </w:p>
        </w:tc>
      </w:tr>
      <w:tr w:rsidR="00225DE1" w:rsidRPr="00225DE1" w14:paraId="7AFF562D" w14:textId="77777777" w:rsidTr="00397445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1F2A6256" w14:textId="77777777" w:rsidR="00ED7BD4" w:rsidRDefault="00494EA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u w:val="single"/>
              </w:rPr>
              <w:t xml:space="preserve">PLO </w:t>
            </w:r>
            <w:r w:rsid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u w:val="single"/>
              </w:rPr>
              <w:t>2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u w:val="single"/>
              </w:rPr>
              <w:t>:</w:t>
            </w:r>
            <w:r w:rsid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A14E3" w:rsidRPr="008A14E3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ปฏิบัติตน และปฏิบัติงานด้วยความรับผิดชอบต่อสังคม มีจิตสาธารณะ ตระหนักในหน้าที่ความเป็นครูและงานเทคโนโลยีและสื่อสารการศึกษา</w:t>
            </w:r>
          </w:p>
          <w:p w14:paraId="380B50DD" w14:textId="77777777" w:rsidR="0045192C" w:rsidRPr="0045192C" w:rsidRDefault="0045192C" w:rsidP="0045192C">
            <w:pPr>
              <w:ind w:firstLine="55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E57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>PLO 2A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แสดงออกถึง</w:t>
            </w:r>
            <w:r w:rsidRPr="00DE57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ความ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 ทุ่มเท 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มีจิตสาธารณะ มีความรับผิดชอบต่อสังคม มีคุณธรรมจริยธรรมในการฝึกปฏิบัติงานครู ฝึกปฏิบัติการสอน และทำงานร่วมกับชุมชน โดยตระหนักในหน้าที่ความเป็นครู และงานเทคโนโลยีและสื่อสารการศึกษา</w:t>
            </w:r>
          </w:p>
        </w:tc>
        <w:tc>
          <w:tcPr>
            <w:tcW w:w="5958" w:type="dxa"/>
            <w:shd w:val="clear" w:color="auto" w:fill="auto"/>
          </w:tcPr>
          <w:p w14:paraId="2529FD09" w14:textId="77777777" w:rsidR="008A14E3" w:rsidRPr="008A14E3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 xml:space="preserve">K1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บทบาทหน้าที่ความเป็นครู</w:t>
            </w:r>
          </w:p>
          <w:p w14:paraId="56DD1870" w14:textId="77777777" w:rsidR="00ED7BD4" w:rsidRPr="00397445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K2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งานเทคโนโลยีและสื่อสารการศึกษา</w:t>
            </w:r>
          </w:p>
        </w:tc>
      </w:tr>
      <w:tr w:rsidR="00225DE1" w:rsidRPr="00225DE1" w14:paraId="6DDE4C79" w14:textId="77777777" w:rsidTr="00397445"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14:paraId="309A0638" w14:textId="77777777" w:rsidR="00ED7BD4" w:rsidRPr="00397445" w:rsidRDefault="00ED7BD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8" w:type="dxa"/>
            <w:shd w:val="clear" w:color="auto" w:fill="auto"/>
          </w:tcPr>
          <w:p w14:paraId="1FED4E37" w14:textId="77777777" w:rsidR="00ED7BD4" w:rsidRPr="00397445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S1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ปฏิบัติตนและปฏิบัติงานด้วยความรับผิดชอบ</w:t>
            </w:r>
          </w:p>
        </w:tc>
      </w:tr>
      <w:tr w:rsidR="00225DE1" w:rsidRPr="00225DE1" w14:paraId="61C2E657" w14:textId="77777777" w:rsidTr="00397445">
        <w:tc>
          <w:tcPr>
            <w:tcW w:w="339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428BC84" w14:textId="77777777" w:rsidR="00ED7BD4" w:rsidRPr="00397445" w:rsidRDefault="00ED7BD4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  <w:shd w:val="clear" w:color="auto" w:fill="auto"/>
          </w:tcPr>
          <w:p w14:paraId="29D4BF7D" w14:textId="77777777" w:rsidR="00A139BD" w:rsidRPr="00397445" w:rsidRDefault="008A14E3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54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A2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ตระหนักในความเป็นครูและผู้ปฏิบัติงานเทคโนโลยีและสื่อสารการศึกษ</w:t>
            </w:r>
            <w:r w:rsidR="00F54839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</w:p>
        </w:tc>
      </w:tr>
      <w:tr w:rsidR="00225DE1" w:rsidRPr="00225DE1" w14:paraId="3271E195" w14:textId="77777777" w:rsidTr="00397445">
        <w:trPr>
          <w:trHeight w:val="284"/>
        </w:trPr>
        <w:tc>
          <w:tcPr>
            <w:tcW w:w="3397" w:type="dxa"/>
            <w:vMerge w:val="restart"/>
            <w:tcBorders>
              <w:top w:val="nil"/>
            </w:tcBorders>
            <w:shd w:val="clear" w:color="auto" w:fill="auto"/>
          </w:tcPr>
          <w:p w14:paraId="0D0B7FD6" w14:textId="77777777" w:rsidR="008A14E3" w:rsidRPr="00DE57C0" w:rsidRDefault="008A14E3" w:rsidP="008A14E3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บูรณาการความรู้เนื้อหาวิชา แนวคิดทฤษฎีวิชาชีพครู หลักสูตร ศาสตร์การสอน วิธีการสอนเทคโนโลยีและสื่อสารการศึกษา และเทคโนโลยีดิจิทัลในการจัดการเรียนรู้เพื่อพัฒนาผู้เรียนได้เต็มตามศักยภาพ</w:t>
            </w:r>
          </w:p>
          <w:p w14:paraId="0D33DB42" w14:textId="77777777" w:rsidR="00FD5B90" w:rsidRPr="00397445" w:rsidRDefault="008A14E3" w:rsidP="0045192C">
            <w:pPr>
              <w:ind w:firstLine="551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DE57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 xml:space="preserve">PLO 3A 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วิเคราะห์ความรู้เนื้อหาวิชาทางเทคโนโลยีและสื่อสารการศึกษา </w:t>
            </w:r>
            <w:proofErr w:type="gramStart"/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วิทยาการความรู้สมัยใหม่  การจัดการเรียนรู้ที่ตอบสนองความหลากหลายของผู้เรียน</w:t>
            </w:r>
            <w:proofErr w:type="gramEnd"/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โดยบูรณาการศาสตร์ทางการศึกษาได้เหมาะสมกับบริบทการจัดการเรียนรู้ ชุมชน และสังคมที่มีความหลากหลาย</w:t>
            </w:r>
          </w:p>
        </w:tc>
        <w:tc>
          <w:tcPr>
            <w:tcW w:w="5958" w:type="dxa"/>
            <w:tcBorders>
              <w:top w:val="nil"/>
            </w:tcBorders>
            <w:shd w:val="clear" w:color="auto" w:fill="auto"/>
          </w:tcPr>
          <w:p w14:paraId="196F3464" w14:textId="77777777" w:rsidR="008A14E3" w:rsidRPr="008A14E3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K1</w:t>
            </w: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ศาสตร์ทางการศึกษา</w:t>
            </w:r>
          </w:p>
          <w:p w14:paraId="5A39A9C2" w14:textId="77777777" w:rsidR="008A14E3" w:rsidRPr="008A14E3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K2</w:t>
            </w: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วิทยาการความรู้ทางเทคโนโลยีและสื่อสารการศึกษา</w:t>
            </w:r>
          </w:p>
          <w:p w14:paraId="7132519D" w14:textId="77777777" w:rsidR="00FD5B90" w:rsidRPr="00397445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K3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เทคโนโลยีดิจิทัล</w:t>
            </w:r>
          </w:p>
        </w:tc>
      </w:tr>
      <w:tr w:rsidR="00225DE1" w:rsidRPr="00225DE1" w14:paraId="1AE86507" w14:textId="77777777" w:rsidTr="00397445">
        <w:tc>
          <w:tcPr>
            <w:tcW w:w="3397" w:type="dxa"/>
            <w:vMerge/>
            <w:tcBorders>
              <w:bottom w:val="nil"/>
            </w:tcBorders>
            <w:shd w:val="clear" w:color="auto" w:fill="auto"/>
          </w:tcPr>
          <w:p w14:paraId="55E7DA2F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  <w:shd w:val="clear" w:color="auto" w:fill="auto"/>
          </w:tcPr>
          <w:p w14:paraId="3AAA1ABC" w14:textId="77777777" w:rsidR="008A14E3" w:rsidRPr="00397445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-</w:t>
            </w:r>
          </w:p>
          <w:p w14:paraId="2AD07A16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25DE1" w:rsidRPr="00225DE1" w14:paraId="7F1257DD" w14:textId="77777777" w:rsidTr="00397445">
        <w:tc>
          <w:tcPr>
            <w:tcW w:w="339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0787883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  <w:shd w:val="clear" w:color="auto" w:fill="auto"/>
          </w:tcPr>
          <w:p w14:paraId="08B4118F" w14:textId="77777777" w:rsidR="008E23D9" w:rsidRPr="008A14E3" w:rsidRDefault="008A14E3" w:rsidP="008A14E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A14E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A1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มุ่งมั่นพัฒนาผู้เรียนให้เต็มตามศักยภาพ</w:t>
            </w:r>
          </w:p>
        </w:tc>
      </w:tr>
      <w:tr w:rsidR="00225DE1" w:rsidRPr="00225DE1" w14:paraId="7E97F42A" w14:textId="77777777" w:rsidTr="00397445">
        <w:tc>
          <w:tcPr>
            <w:tcW w:w="339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DC1ACF9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  <w:t xml:space="preserve">Sub PLO </w:t>
            </w:r>
            <w:r w:rsid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  <w:t>3</w:t>
            </w:r>
            <w:r w:rsid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="008A14E3" w:rsidRP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Sub PLO 3C </w:t>
            </w:r>
            <w:r w:rsidR="008A14E3" w:rsidRPr="008A14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บูรณาการแนวคิด</w:t>
            </w:r>
            <w:r w:rsidR="008A14E3" w:rsidRP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A14E3" w:rsidRPr="008A14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="008A14E3" w:rsidRP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A14E3" w:rsidRPr="008A14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องค์ความรู้เกี่ยวกับชุมชน</w:t>
            </w:r>
            <w:r w:rsidR="008A14E3" w:rsidRP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A14E3" w:rsidRPr="008A14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และแนวคิดทางเทคโนโลยีและสื่อสารการศึกษา</w:t>
            </w:r>
            <w:r w:rsidR="008A14E3" w:rsidRPr="008A14E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A14E3" w:rsidRPr="008A14E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เพื่อการจัดการเรียนรู้ในบริบทที่หลากหลาย</w:t>
            </w:r>
          </w:p>
        </w:tc>
        <w:tc>
          <w:tcPr>
            <w:tcW w:w="5958" w:type="dxa"/>
            <w:shd w:val="clear" w:color="auto" w:fill="auto"/>
          </w:tcPr>
          <w:p w14:paraId="0A15B7AF" w14:textId="77777777" w:rsidR="008A14E3" w:rsidRPr="008A14E3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K1</w:t>
            </w: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ศาสตร์ทางการศึกษา</w:t>
            </w:r>
          </w:p>
          <w:p w14:paraId="7E346559" w14:textId="77777777" w:rsidR="008A14E3" w:rsidRPr="008A14E3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K2</w:t>
            </w: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วิทยาการความรู้ทางเทคโนโลยีและสื่อสารการศึกษา</w:t>
            </w:r>
          </w:p>
          <w:p w14:paraId="3B21110D" w14:textId="77777777" w:rsidR="008E23D9" w:rsidRPr="00397445" w:rsidRDefault="008A14E3" w:rsidP="008A1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K3 </w:t>
            </w:r>
            <w:r w:rsidRPr="008A14E3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เทคโนโลยีดิจิทัล</w:t>
            </w:r>
          </w:p>
        </w:tc>
      </w:tr>
      <w:tr w:rsidR="00225DE1" w:rsidRPr="00225DE1" w14:paraId="0E5CCC8F" w14:textId="77777777" w:rsidTr="00397445">
        <w:tc>
          <w:tcPr>
            <w:tcW w:w="3397" w:type="dxa"/>
            <w:vMerge/>
            <w:tcBorders>
              <w:bottom w:val="nil"/>
            </w:tcBorders>
            <w:shd w:val="clear" w:color="auto" w:fill="auto"/>
          </w:tcPr>
          <w:p w14:paraId="267EE44C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  <w:shd w:val="clear" w:color="auto" w:fill="auto"/>
          </w:tcPr>
          <w:p w14:paraId="6D0906F5" w14:textId="77777777" w:rsidR="008E23D9" w:rsidRPr="00397445" w:rsidRDefault="008A14E3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225DE1" w:rsidRPr="00225DE1" w14:paraId="756799F8" w14:textId="77777777" w:rsidTr="00397445">
        <w:tc>
          <w:tcPr>
            <w:tcW w:w="339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9203EA0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  <w:shd w:val="clear" w:color="auto" w:fill="auto"/>
          </w:tcPr>
          <w:p w14:paraId="050F4E34" w14:textId="77777777" w:rsidR="008A14E3" w:rsidRDefault="008A14E3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8A14E3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A1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มุ่งมั่นพัฒนาผู้เรียนให้เต็มตามศักยภาพ</w:t>
            </w:r>
          </w:p>
          <w:p w14:paraId="3737DEB5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25DE1" w:rsidRPr="00225DE1" w14:paraId="5621A9DF" w14:textId="77777777" w:rsidTr="00397445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228AC598" w14:textId="77777777" w:rsidR="008A14E3" w:rsidRPr="00DE57C0" w:rsidRDefault="008A14E3" w:rsidP="008A14E3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1" w:name="_Hlk120526768"/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8 </w:t>
            </w: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สามารถใช้ภาษาไทย ภาษาอังกฤษเพื่อการสื่อสารในวิชาชีพ อย่างรู้เท่าทันภาษา ใช้ดุลย</w:t>
            </w: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พินิจที่ดีและ</w:t>
            </w: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บูรณาการ</w:t>
            </w:r>
            <w:r w:rsidRPr="00DE57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กับเทคโนโลยีดิจิทัลเพื่อการศึกษา เกิดประโยชน์ต่อการเรียนรู้ของผู้เรียน</w:t>
            </w:r>
          </w:p>
          <w:p w14:paraId="40CB0D7E" w14:textId="77777777" w:rsidR="008E23D9" w:rsidRPr="00397445" w:rsidRDefault="008A14E3" w:rsidP="0045192C">
            <w:pPr>
              <w:ind w:firstLine="551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E57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 xml:space="preserve">PLO 8A 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ใช้ภาษาเพื่อการสื่อสารกับผู้เรียน บุคคลในสังคมและชุมชน และผู้ที่เกี่ยวข้อง ได้อย่างมีประสิทธิภาพทั้งทางวาจา การเขียน การนำเสนอด้วยรูปแบบต่าง ๆ โดยใช้เทคโนโลยีและนวัตกรรมที่</w:t>
            </w:r>
            <w:r w:rsidRPr="00DE57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เหมาะสม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สอดคล้องกับบริบทที่หลากหลาย</w:t>
            </w:r>
          </w:p>
        </w:tc>
        <w:tc>
          <w:tcPr>
            <w:tcW w:w="5958" w:type="dxa"/>
            <w:shd w:val="clear" w:color="auto" w:fill="auto"/>
          </w:tcPr>
          <w:p w14:paraId="48D17A3B" w14:textId="77777777" w:rsidR="00F54839" w:rsidRPr="00F54839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>K2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เทคโนโลยีดิจิทัลเพื่อการศึกษา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274B1302" w14:textId="77777777" w:rsidR="00F54839" w:rsidRPr="00F54839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K3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นวัตกรรมการเรียนรู้</w:t>
            </w:r>
          </w:p>
          <w:p w14:paraId="06250AF2" w14:textId="77777777" w:rsidR="008E23D9" w:rsidRPr="00397445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K5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การละเมิดลิขสิทธิ์และการลอกเลียนผลงาน</w:t>
            </w:r>
          </w:p>
        </w:tc>
      </w:tr>
      <w:bookmarkEnd w:id="1"/>
      <w:tr w:rsidR="00225DE1" w:rsidRPr="00225DE1" w14:paraId="37AC472A" w14:textId="77777777" w:rsidTr="00397445">
        <w:tc>
          <w:tcPr>
            <w:tcW w:w="3397" w:type="dxa"/>
            <w:tcBorders>
              <w:top w:val="nil"/>
              <w:bottom w:val="nil"/>
            </w:tcBorders>
            <w:shd w:val="clear" w:color="auto" w:fill="auto"/>
          </w:tcPr>
          <w:p w14:paraId="647EC68C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  <w:shd w:val="clear" w:color="auto" w:fill="auto"/>
          </w:tcPr>
          <w:p w14:paraId="6E93D055" w14:textId="77777777" w:rsidR="008E23D9" w:rsidRPr="00F54839" w:rsidRDefault="00F54839" w:rsidP="00F54839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54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S1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ใช้ภาษาเพื่อการสื่อสารกับผู้เรียน บุคคลในสังคมและชุมชน และผู้ที่เกี่ยวข้อง ได้อย่างมีประสิทธิภาพ</w:t>
            </w:r>
          </w:p>
        </w:tc>
      </w:tr>
      <w:tr w:rsidR="00225DE1" w:rsidRPr="00225DE1" w14:paraId="008039B2" w14:textId="77777777" w:rsidTr="00397445">
        <w:tc>
          <w:tcPr>
            <w:tcW w:w="3397" w:type="dxa"/>
            <w:tcBorders>
              <w:top w:val="nil"/>
            </w:tcBorders>
            <w:shd w:val="clear" w:color="auto" w:fill="auto"/>
          </w:tcPr>
          <w:p w14:paraId="6732DA84" w14:textId="77777777" w:rsidR="008E23D9" w:rsidRPr="00397445" w:rsidRDefault="008E23D9" w:rsidP="0039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  <w:shd w:val="clear" w:color="auto" w:fill="auto"/>
          </w:tcPr>
          <w:p w14:paraId="24F5E600" w14:textId="77777777" w:rsidR="00F54839" w:rsidRPr="00F54839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A1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ตระหนักถึงการละเมิดลิขสิทธิ์และการลอกเลียนผลงาน</w:t>
            </w:r>
          </w:p>
          <w:p w14:paraId="088564FF" w14:textId="77777777" w:rsidR="008E23D9" w:rsidRPr="00397445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A2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มีดุลยพินิจที่ดีในการตรวจสอบความน่าเชื่อถือของสารสนเทศ</w:t>
            </w:r>
          </w:p>
        </w:tc>
      </w:tr>
      <w:tr w:rsidR="00F54839" w:rsidRPr="00225DE1" w14:paraId="66B54EFC" w14:textId="77777777">
        <w:trPr>
          <w:trHeight w:val="1202"/>
        </w:trPr>
        <w:tc>
          <w:tcPr>
            <w:tcW w:w="33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217D6" w14:textId="77777777" w:rsidR="00F54839" w:rsidRPr="00DE57C0" w:rsidRDefault="00F54839" w:rsidP="00F54839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12 </w:t>
            </w:r>
            <w:r w:rsidRPr="00DE57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แสดงสมรรถนะการปฏิบัติงานในหน้าที่ครู งานเทคโนโลยีและสื่อสารการศึกษา สร้างนวัตกรรม วิจัยพัฒนาผู้เรียนและเผยแพร่</w:t>
            </w:r>
          </w:p>
          <w:p w14:paraId="66C95318" w14:textId="77777777" w:rsidR="00F54839" w:rsidRPr="00F54839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  <w:r w:rsidRPr="00DE57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Sub 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 xml:space="preserve">PLO 12E 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ปฏิบัติงานด้านเทคโนโลยีและสื่อสารการศึกษาในสถานศึกษา ครอบคลุม 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คือ การออกแบบ (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>Design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) การพัฒนา (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>Development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) การใช้ (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>Utilization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การจัดการ (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>Management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และการประเมิน (</w:t>
            </w:r>
            <w:r w:rsidRPr="00DE57C0">
              <w:rPr>
                <w:rFonts w:ascii="TH SarabunPSK" w:hAnsi="TH SarabunPSK" w:cs="TH SarabunPSK"/>
                <w:sz w:val="32"/>
                <w:szCs w:val="32"/>
              </w:rPr>
              <w:t>Evaluation</w:t>
            </w:r>
            <w:r w:rsidRPr="00DE57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A9AB" w14:textId="77777777" w:rsidR="00F54839" w:rsidRPr="00DE57C0" w:rsidRDefault="00F54839" w:rsidP="00F54839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54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K2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>21</w:t>
            </w:r>
          </w:p>
          <w:p w14:paraId="26CAD8D1" w14:textId="77777777" w:rsidR="00F54839" w:rsidRPr="00DE57C0" w:rsidRDefault="00F54839" w:rsidP="00F54839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F54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K3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สื่อและเทคโนโลยีดิจิทัลเพื่อการเรียนรู้</w:t>
            </w:r>
          </w:p>
          <w:p w14:paraId="4EEC9FA5" w14:textId="77777777" w:rsidR="00F54839" w:rsidRPr="00F54839" w:rsidRDefault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K9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DE57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งานด้านเทคโนโลยีและสื่อสารการศึกษาในสถานศึกษา</w:t>
            </w:r>
          </w:p>
        </w:tc>
      </w:tr>
      <w:tr w:rsidR="00F54839" w:rsidRPr="00225DE1" w14:paraId="3BF3219B" w14:textId="77777777">
        <w:trPr>
          <w:trHeight w:val="1202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415C7" w14:textId="77777777" w:rsidR="00F54839" w:rsidRPr="00DE57C0" w:rsidRDefault="00F54839" w:rsidP="00F548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5347" w14:textId="77777777" w:rsidR="00F54839" w:rsidRPr="00F54839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S2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ใช้ทักษะการเรียนรู้ในศตวรรษที่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BB0DC9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21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ในการจัดการเรียนรู้</w:t>
            </w:r>
          </w:p>
          <w:p w14:paraId="135B986C" w14:textId="77777777" w:rsidR="00F54839" w:rsidRPr="00F54839" w:rsidRDefault="00F54839" w:rsidP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S3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ใช้เทคโนโลยีในการจัดการเรียนรู้และพัฒนาผู้เรีย</w:t>
            </w: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น</w:t>
            </w:r>
          </w:p>
        </w:tc>
      </w:tr>
      <w:tr w:rsidR="00F54839" w:rsidRPr="00225DE1" w14:paraId="2A39C3E3" w14:textId="77777777">
        <w:trPr>
          <w:trHeight w:val="1202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FDE3" w14:textId="77777777" w:rsidR="00F54839" w:rsidRPr="00DE57C0" w:rsidRDefault="00F54839" w:rsidP="00F548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F1B6" w14:textId="77777777" w:rsidR="00F54839" w:rsidRPr="00F54839" w:rsidRDefault="00F5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A</w:t>
            </w:r>
            <w:r w:rsidRPr="00F5483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 xml:space="preserve">1 </w:t>
            </w:r>
            <w:r w:rsidRPr="00F5483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มีจรรยาบรรณและมีทัศนคติที่ดีต่อการปฏิบัติงานครูและงานด้านเทคโนโลยีและสื่อสารการศึกษาในสถานศึกษา</w:t>
            </w:r>
          </w:p>
        </w:tc>
      </w:tr>
    </w:tbl>
    <w:p w14:paraId="051C9D2E" w14:textId="77777777" w:rsidR="00ED7BD4" w:rsidRPr="00397445" w:rsidRDefault="00ED7BD4" w:rsidP="00F54839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</w:p>
    <w:sectPr w:rsidR="00ED7BD4" w:rsidRPr="00397445" w:rsidSect="00626C6C">
      <w:headerReference w:type="first" r:id="rId8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5A05" w14:textId="77777777" w:rsidR="00473FE9" w:rsidRDefault="00473FE9">
      <w:r>
        <w:separator/>
      </w:r>
    </w:p>
  </w:endnote>
  <w:endnote w:type="continuationSeparator" w:id="0">
    <w:p w14:paraId="7923110B" w14:textId="77777777" w:rsidR="00473FE9" w:rsidRDefault="0047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30C7B19-A8AA-4DD9-8761-B8B7DA842785}"/>
    <w:embedBold r:id="rId2" w:fontKey="{B96BD86C-11E4-49B3-97F2-0F36F0DAB4A2}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915C36C0-D606-4DBA-83B2-1BD39096985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C90E8A06-00DD-4200-823B-7DC91EE6E2F3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292168C2-8755-4BF7-B4EF-294F3D6FE66D}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BD14" w14:textId="77777777" w:rsidR="00473FE9" w:rsidRDefault="00473FE9">
      <w:r>
        <w:separator/>
      </w:r>
    </w:p>
  </w:footnote>
  <w:footnote w:type="continuationSeparator" w:id="0">
    <w:p w14:paraId="321B58B8" w14:textId="77777777" w:rsidR="00473FE9" w:rsidRDefault="0047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FAAE" w14:textId="77777777" w:rsidR="00777E68" w:rsidRPr="00B7254E" w:rsidRDefault="00777E68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 xml:space="preserve">[ </w:t>
    </w:r>
    <w:r w:rsidRPr="00B7254E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B7254E">
      <w:rPr>
        <w:rFonts w:ascii="TH SarabunPSK" w:hAnsi="TH SarabunPSK" w:cs="TH SarabunPSK"/>
        <w:b/>
        <w:bCs/>
        <w:sz w:val="32"/>
        <w:szCs w:val="32"/>
      </w:rPr>
      <w:instrText>PAGE   \* MERGEFORMAT</w:instrText>
    </w:r>
    <w:r w:rsidRPr="00B7254E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Pr="00B7254E">
      <w:rPr>
        <w:rFonts w:ascii="TH SarabunPSK" w:hAnsi="TH SarabunPSK" w:cs="TH SarabunPSK"/>
        <w:b/>
        <w:bCs/>
        <w:noProof/>
        <w:sz w:val="32"/>
        <w:szCs w:val="32"/>
        <w:cs/>
        <w:lang w:val="th-TH"/>
      </w:rPr>
      <w:t>1</w:t>
    </w:r>
    <w:r w:rsidRPr="00B7254E">
      <w:rPr>
        <w:rFonts w:ascii="TH SarabunPSK" w:hAnsi="TH SarabunPSK" w:cs="TH SarabunPSK"/>
        <w:b/>
        <w:bCs/>
        <w:sz w:val="32"/>
        <w:szCs w:val="32"/>
      </w:rPr>
      <w:fldChar w:fldCharType="end"/>
    </w:r>
    <w:r>
      <w:rPr>
        <w:rFonts w:ascii="TH SarabunPSK" w:hAnsi="TH SarabunPSK" w:cs="TH SarabunPSK"/>
        <w:b/>
        <w:bCs/>
        <w:sz w:val="32"/>
        <w:szCs w:val="32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EB1"/>
    <w:multiLevelType w:val="hybridMultilevel"/>
    <w:tmpl w:val="C0AAD862"/>
    <w:lvl w:ilvl="0" w:tplc="B9602940">
      <w:start w:val="1"/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5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4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D4"/>
    <w:rsid w:val="00002FB1"/>
    <w:rsid w:val="00037F4B"/>
    <w:rsid w:val="00082B5C"/>
    <w:rsid w:val="000904EE"/>
    <w:rsid w:val="00093F90"/>
    <w:rsid w:val="000A2D8F"/>
    <w:rsid w:val="000A7746"/>
    <w:rsid w:val="000F678D"/>
    <w:rsid w:val="00101CE0"/>
    <w:rsid w:val="00144332"/>
    <w:rsid w:val="00155C86"/>
    <w:rsid w:val="00173A28"/>
    <w:rsid w:val="0018518F"/>
    <w:rsid w:val="00196ACB"/>
    <w:rsid w:val="001D2E7D"/>
    <w:rsid w:val="001E00CB"/>
    <w:rsid w:val="001E364F"/>
    <w:rsid w:val="002011D7"/>
    <w:rsid w:val="002045ED"/>
    <w:rsid w:val="00225DE1"/>
    <w:rsid w:val="00242635"/>
    <w:rsid w:val="00243D8B"/>
    <w:rsid w:val="00250729"/>
    <w:rsid w:val="00265888"/>
    <w:rsid w:val="00272424"/>
    <w:rsid w:val="0029196A"/>
    <w:rsid w:val="002A0156"/>
    <w:rsid w:val="002A7757"/>
    <w:rsid w:val="002B408A"/>
    <w:rsid w:val="002C39EE"/>
    <w:rsid w:val="002D2259"/>
    <w:rsid w:val="002E714F"/>
    <w:rsid w:val="00302A90"/>
    <w:rsid w:val="00306D97"/>
    <w:rsid w:val="0030709E"/>
    <w:rsid w:val="0031580C"/>
    <w:rsid w:val="00334EE6"/>
    <w:rsid w:val="0035133E"/>
    <w:rsid w:val="00364C0F"/>
    <w:rsid w:val="003653D7"/>
    <w:rsid w:val="0038676C"/>
    <w:rsid w:val="00397445"/>
    <w:rsid w:val="003D507A"/>
    <w:rsid w:val="003F0E03"/>
    <w:rsid w:val="003F77DC"/>
    <w:rsid w:val="00414E85"/>
    <w:rsid w:val="0045192C"/>
    <w:rsid w:val="00452CD7"/>
    <w:rsid w:val="00473FE9"/>
    <w:rsid w:val="00477A0E"/>
    <w:rsid w:val="004811A1"/>
    <w:rsid w:val="00491B78"/>
    <w:rsid w:val="00494EA9"/>
    <w:rsid w:val="004972FD"/>
    <w:rsid w:val="004A65BF"/>
    <w:rsid w:val="004C776D"/>
    <w:rsid w:val="004D71C3"/>
    <w:rsid w:val="004F0A53"/>
    <w:rsid w:val="004F1297"/>
    <w:rsid w:val="00511799"/>
    <w:rsid w:val="00512BF7"/>
    <w:rsid w:val="00515D78"/>
    <w:rsid w:val="00537A6C"/>
    <w:rsid w:val="00551DE6"/>
    <w:rsid w:val="0057307B"/>
    <w:rsid w:val="005868C8"/>
    <w:rsid w:val="00591193"/>
    <w:rsid w:val="005A65CF"/>
    <w:rsid w:val="005C7664"/>
    <w:rsid w:val="005E18BC"/>
    <w:rsid w:val="00626C6C"/>
    <w:rsid w:val="0068172D"/>
    <w:rsid w:val="00695E82"/>
    <w:rsid w:val="006B3FBB"/>
    <w:rsid w:val="006C7B75"/>
    <w:rsid w:val="006F20A1"/>
    <w:rsid w:val="00751CE9"/>
    <w:rsid w:val="00777E68"/>
    <w:rsid w:val="007914F1"/>
    <w:rsid w:val="00791D4E"/>
    <w:rsid w:val="007B2948"/>
    <w:rsid w:val="007D53F5"/>
    <w:rsid w:val="007E53F2"/>
    <w:rsid w:val="007F2A7C"/>
    <w:rsid w:val="007F45BD"/>
    <w:rsid w:val="00800254"/>
    <w:rsid w:val="00811A8A"/>
    <w:rsid w:val="00833FBE"/>
    <w:rsid w:val="00835CF0"/>
    <w:rsid w:val="0089355E"/>
    <w:rsid w:val="00897BC7"/>
    <w:rsid w:val="008A14E3"/>
    <w:rsid w:val="008B046F"/>
    <w:rsid w:val="008B21FE"/>
    <w:rsid w:val="008B6430"/>
    <w:rsid w:val="008D0379"/>
    <w:rsid w:val="008E23D9"/>
    <w:rsid w:val="008F2F98"/>
    <w:rsid w:val="008F37AA"/>
    <w:rsid w:val="00926A4F"/>
    <w:rsid w:val="0094749B"/>
    <w:rsid w:val="00955E10"/>
    <w:rsid w:val="00985ADD"/>
    <w:rsid w:val="009A0D95"/>
    <w:rsid w:val="009A3801"/>
    <w:rsid w:val="009A43E1"/>
    <w:rsid w:val="009E73E0"/>
    <w:rsid w:val="009F7A4C"/>
    <w:rsid w:val="00A04B3B"/>
    <w:rsid w:val="00A139BD"/>
    <w:rsid w:val="00A315A9"/>
    <w:rsid w:val="00A3250E"/>
    <w:rsid w:val="00A477DA"/>
    <w:rsid w:val="00A807F0"/>
    <w:rsid w:val="00A93CE3"/>
    <w:rsid w:val="00AA5DF8"/>
    <w:rsid w:val="00AD18E0"/>
    <w:rsid w:val="00AE0809"/>
    <w:rsid w:val="00B35BD2"/>
    <w:rsid w:val="00B436C4"/>
    <w:rsid w:val="00B648B5"/>
    <w:rsid w:val="00B7254E"/>
    <w:rsid w:val="00B73F68"/>
    <w:rsid w:val="00B8588C"/>
    <w:rsid w:val="00B92C17"/>
    <w:rsid w:val="00BA0BAF"/>
    <w:rsid w:val="00BB0DC9"/>
    <w:rsid w:val="00BB4521"/>
    <w:rsid w:val="00BC0225"/>
    <w:rsid w:val="00BC13F3"/>
    <w:rsid w:val="00BD360C"/>
    <w:rsid w:val="00BF0AE1"/>
    <w:rsid w:val="00BF782F"/>
    <w:rsid w:val="00C311D9"/>
    <w:rsid w:val="00C62925"/>
    <w:rsid w:val="00C76FD9"/>
    <w:rsid w:val="00CC6113"/>
    <w:rsid w:val="00CC6622"/>
    <w:rsid w:val="00CF5558"/>
    <w:rsid w:val="00D0578C"/>
    <w:rsid w:val="00D203D0"/>
    <w:rsid w:val="00D57594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63993"/>
    <w:rsid w:val="00E7462B"/>
    <w:rsid w:val="00E77D7E"/>
    <w:rsid w:val="00E85B0D"/>
    <w:rsid w:val="00E927E4"/>
    <w:rsid w:val="00E93282"/>
    <w:rsid w:val="00EA519A"/>
    <w:rsid w:val="00EB6A16"/>
    <w:rsid w:val="00ED7BD4"/>
    <w:rsid w:val="00EF2588"/>
    <w:rsid w:val="00F113B6"/>
    <w:rsid w:val="00F122A6"/>
    <w:rsid w:val="00F24904"/>
    <w:rsid w:val="00F54839"/>
    <w:rsid w:val="00F55079"/>
    <w:rsid w:val="00F71031"/>
    <w:rsid w:val="00FA0D9A"/>
    <w:rsid w:val="00FB3BDF"/>
    <w:rsid w:val="00FD5B90"/>
    <w:rsid w:val="00FD75CB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11B9C"/>
  <w15:docId w15:val="{113B9A56-5D46-49F7-AA1F-67F5B76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C6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="Cambria" w:hAnsi="Cambria"/>
      <w:sz w:val="28"/>
      <w:szCs w:val="28"/>
      <w:cs/>
    </w:rPr>
  </w:style>
  <w:style w:type="character" w:customStyle="1" w:styleId="FooterChar">
    <w:name w:val="Footer Char"/>
    <w:link w:val="Footer"/>
    <w:uiPriority w:val="99"/>
    <w:rsid w:val="00B648B5"/>
    <w:rPr>
      <w:rFonts w:ascii="Cambria" w:eastAsia="Times New Roman" w:hAnsi="Cambria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209C-247A-41E7-89EF-117EB127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2349</Words>
  <Characters>13393</Characters>
  <Application>Microsoft Office Word</Application>
  <DocSecurity>0</DocSecurity>
  <Lines>111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Phennapa suwanwong</cp:lastModifiedBy>
  <cp:revision>3</cp:revision>
  <cp:lastPrinted>2022-11-29T03:38:00Z</cp:lastPrinted>
  <dcterms:created xsi:type="dcterms:W3CDTF">2024-11-10T08:17:00Z</dcterms:created>
  <dcterms:modified xsi:type="dcterms:W3CDTF">2024-11-10T08:18:00Z</dcterms:modified>
</cp:coreProperties>
</file>