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0" w:rsidRDefault="00974C70" w:rsidP="003E25ED">
      <w:pPr>
        <w:rPr>
          <w:rFonts w:ascii="TH SarabunPSK" w:hAnsi="TH SarabunPSK" w:cs="TH SarabunPSK"/>
        </w:rPr>
      </w:pPr>
    </w:p>
    <w:p w:rsidR="00974C70" w:rsidRDefault="00974C70" w:rsidP="00974C70">
      <w:pPr>
        <w:rPr>
          <w:rFonts w:ascii="PSL Bundit" w:hAnsi="PSL Bundit" w:cs="PSL Bundit"/>
          <w:sz w:val="16"/>
          <w:szCs w:val="16"/>
        </w:rPr>
      </w:pPr>
    </w:p>
    <w:p w:rsidR="00974C70" w:rsidRDefault="00974C70" w:rsidP="00974C70">
      <w:pPr>
        <w:rPr>
          <w:rFonts w:ascii="PSL Bundit" w:hAnsi="PSL Bundit" w:cs="PSL Bundit"/>
          <w:sz w:val="16"/>
          <w:szCs w:val="16"/>
        </w:rPr>
      </w:pPr>
    </w:p>
    <w:p w:rsidR="00974C70" w:rsidRDefault="00974C70" w:rsidP="00974C70">
      <w:pPr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</w:rPr>
        <w:drawing>
          <wp:anchor distT="0" distB="0" distL="114300" distR="114300" simplePos="0" relativeHeight="251927040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22860</wp:posOffset>
            </wp:positionV>
            <wp:extent cx="781050" cy="1171575"/>
            <wp:effectExtent l="19050" t="0" r="0" b="0"/>
            <wp:wrapTight wrapText="bothSides">
              <wp:wrapPolygon edited="0">
                <wp:start x="-527" y="0"/>
                <wp:lineTo x="-527" y="21424"/>
                <wp:lineTo x="21600" y="21424"/>
                <wp:lineTo x="21600" y="0"/>
                <wp:lineTo x="-527" y="0"/>
              </wp:wrapPolygon>
            </wp:wrapTight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C70" w:rsidRPr="00961219" w:rsidRDefault="00974C70" w:rsidP="00974C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</w:p>
    <w:p w:rsidR="00974C70" w:rsidRPr="00961219" w:rsidRDefault="00974C70" w:rsidP="00974C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4C70" w:rsidRPr="00A576B8" w:rsidRDefault="00974C70" w:rsidP="00974C70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974C70" w:rsidRPr="00961219" w:rsidRDefault="00974C70" w:rsidP="00974C70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61219">
        <w:rPr>
          <w:rFonts w:ascii="TH SarabunPSK" w:hAnsi="TH SarabunPSK" w:cs="TH SarabunPSK"/>
          <w:b/>
          <w:bCs/>
          <w:sz w:val="31"/>
          <w:szCs w:val="31"/>
          <w:cs/>
        </w:rPr>
        <w:t>ประกาศคณะศึกษาศาสตร์</w:t>
      </w:r>
      <w:r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61219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มหาวิทยาลัยทักษิณ</w:t>
      </w:r>
    </w:p>
    <w:p w:rsidR="00974C70" w:rsidRPr="00961219" w:rsidRDefault="00974C70" w:rsidP="00974C70">
      <w:pPr>
        <w:pStyle w:val="1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961219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เรื่อง  การสมัครสอบวัดความรู้ความสามารถด้านวิชาชีพครู (วัดแววความเป็นครู)</w:t>
      </w:r>
    </w:p>
    <w:p w:rsidR="00974C70" w:rsidRPr="00961219" w:rsidRDefault="00974C70" w:rsidP="00974C70">
      <w:pPr>
        <w:pStyle w:val="1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961219">
        <w:rPr>
          <w:rFonts w:ascii="TH SarabunPSK" w:eastAsia="Cordia New" w:hAnsi="TH SarabunPSK" w:cs="TH SarabunPSK"/>
          <w:b/>
          <w:bCs/>
          <w:sz w:val="31"/>
          <w:szCs w:val="31"/>
          <w:cs/>
        </w:rPr>
        <w:t>ภาคเรียน</w:t>
      </w:r>
      <w:r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ปลาย</w:t>
      </w:r>
      <w:r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  ปีการศึกษา  ๒๕๕</w:t>
      </w:r>
      <w:r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๘</w:t>
      </w:r>
    </w:p>
    <w:p w:rsidR="00974C70" w:rsidRPr="00961219" w:rsidRDefault="000D7949" w:rsidP="00974C70">
      <w:pPr>
        <w:pStyle w:val="1"/>
        <w:rPr>
          <w:rFonts w:ascii="TH SarabunPSK" w:eastAsia="Cordia New" w:hAnsi="TH SarabunPSK" w:cs="TH SarabunPSK"/>
          <w:b/>
          <w:bCs/>
          <w:sz w:val="31"/>
          <w:szCs w:val="31"/>
          <w:cs/>
        </w:rPr>
      </w:pPr>
      <w:r w:rsidRPr="000D7949">
        <w:rPr>
          <w:rFonts w:ascii="TH SarabunPSK" w:hAnsi="TH SarabunPSK" w:cs="TH SarabunPSK"/>
          <w:sz w:val="31"/>
          <w:szCs w:val="31"/>
        </w:rPr>
        <w:pict>
          <v:line id="_x0000_s1235" style="position:absolute;left:0;text-align:left;z-index:251918848" from="150.6pt,6.55pt" to="330.6pt,6.55pt" o:allowincell="f"/>
        </w:pict>
      </w:r>
    </w:p>
    <w:p w:rsidR="00974C70" w:rsidRPr="00961219" w:rsidRDefault="00974C70" w:rsidP="00974C70">
      <w:pPr>
        <w:pStyle w:val="1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961219">
        <w:rPr>
          <w:rFonts w:ascii="TH SarabunPSK" w:eastAsia="Cordia New" w:hAnsi="TH SarabunPSK" w:cs="TH SarabunPSK"/>
          <w:sz w:val="31"/>
          <w:szCs w:val="31"/>
        </w:rPr>
        <w:tab/>
      </w:r>
      <w:r w:rsidRPr="00961219">
        <w:rPr>
          <w:rFonts w:ascii="TH SarabunPSK" w:eastAsia="Cordia New" w:hAnsi="TH SarabunPSK" w:cs="TH SarabunPSK"/>
          <w:sz w:val="31"/>
          <w:szCs w:val="31"/>
        </w:rPr>
        <w:tab/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>ตามประกาศสภาวิชาการมหาวิทยาลัยทักษิณ เรื่อง ระเบียบการย้ายเข้าเรียนในคณะศึกษาศาสตร์ หลักสูตรการศึกษาบัณฑิต  ๕  ปีของนิสิตต่างคณะในมหาวิทยาลัยทักษิณ  ได้กำหนดแนวปฏิบัติในการสอบวัดความรู้ความสามารถด้านวิชาชีพครู  (วัดแววความเป็นครู)  ตามข้อ  ๒ (กรณีที่ไม่เคยสอบคัดเลือกเข้าเรียน) และตามมติ</w:t>
      </w:r>
      <w:r>
        <w:rPr>
          <w:rFonts w:ascii="TH SarabunPSK" w:eastAsia="Cordia New" w:hAnsi="TH SarabunPSK" w:cs="TH SarabunPSK" w:hint="cs"/>
          <w:sz w:val="31"/>
          <w:szCs w:val="31"/>
          <w:cs/>
        </w:rPr>
        <w:t xml:space="preserve">         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 xml:space="preserve">ที่ประชุมคณะกรรมการประจำคณะศึกษาศาสตร์  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สมัยสามัญ ครั้งที่  ๔/๒๕๕๔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 xml:space="preserve"> เมื่อวันที่ 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๒๒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 xml:space="preserve">เมษายน 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๒๕๕๔ </w:t>
      </w:r>
      <w:r>
        <w:rPr>
          <w:rFonts w:ascii="TH SarabunPSK" w:eastAsia="Cordia New" w:hAnsi="TH SarabunPSK" w:cs="TH SarabunPSK" w:hint="cs"/>
          <w:sz w:val="31"/>
          <w:szCs w:val="31"/>
          <w:cs/>
        </w:rPr>
        <w:t xml:space="preserve">         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>มีมติเห็นชอบให้กำหนดวันสอบวัดแววความเป็นครู  กรณีนิสิตมีความประสงค์ขอ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โอนย้ายมาสังกัดคณะศึกษาศาสตร์ </w:t>
      </w:r>
      <w:r>
        <w:rPr>
          <w:rFonts w:ascii="TH SarabunPSK" w:eastAsia="Cordia New" w:hAnsi="TH SarabunPSK" w:cs="TH SarabunPSK" w:hint="cs"/>
          <w:sz w:val="31"/>
          <w:szCs w:val="31"/>
          <w:cs/>
        </w:rPr>
        <w:t xml:space="preserve">    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>ให้มีการจัดสอบภาคเรียนละ ๑ ครั</w:t>
      </w:r>
      <w:r>
        <w:rPr>
          <w:rFonts w:ascii="TH SarabunPSK" w:eastAsia="Cordia New" w:hAnsi="TH SarabunPSK" w:cs="TH SarabunPSK"/>
          <w:sz w:val="31"/>
          <w:szCs w:val="31"/>
          <w:cs/>
        </w:rPr>
        <w:t xml:space="preserve">้ง 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>รวม  ๓  ครั้ง  ต่อปีการศึกษา  (ภาคเรียนต้น  ภาคเรียนปลาย และภาคเรียนฤดูร้อน)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  <w:t>สำหรับในภาค</w:t>
      </w:r>
      <w:r>
        <w:rPr>
          <w:rFonts w:ascii="TH SarabunPSK" w:hAnsi="TH SarabunPSK" w:cs="TH SarabunPSK" w:hint="cs"/>
          <w:sz w:val="31"/>
          <w:szCs w:val="31"/>
          <w:cs/>
        </w:rPr>
        <w:t>เรียนปลาย</w:t>
      </w:r>
      <w:r>
        <w:rPr>
          <w:rFonts w:ascii="TH SarabunPSK" w:hAnsi="TH SarabunPSK" w:cs="TH SarabunPSK"/>
          <w:sz w:val="31"/>
          <w:szCs w:val="31"/>
          <w:cs/>
        </w:rPr>
        <w:t xml:space="preserve">  ปีการศึกษา ๒๕๕</w:t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961219">
        <w:rPr>
          <w:rFonts w:ascii="TH SarabunPSK" w:hAnsi="TH SarabunPSK" w:cs="TH SarabunPSK"/>
          <w:sz w:val="31"/>
          <w:szCs w:val="31"/>
          <w:cs/>
        </w:rPr>
        <w:t>คณะศึกษาศาส</w:t>
      </w:r>
      <w:r>
        <w:rPr>
          <w:rFonts w:ascii="TH SarabunPSK" w:hAnsi="TH SarabunPSK" w:cs="TH SarabunPSK"/>
          <w:sz w:val="31"/>
          <w:szCs w:val="31"/>
          <w:cs/>
        </w:rPr>
        <w:t xml:space="preserve">ตร์จะดำเนินการสอบ ในวันพุธที่  </w:t>
      </w:r>
      <w:r>
        <w:rPr>
          <w:rFonts w:ascii="TH SarabunPSK" w:hAnsi="TH SarabunPSK" w:cs="TH SarabunPSK" w:hint="cs"/>
          <w:sz w:val="31"/>
          <w:szCs w:val="31"/>
          <w:cs/>
        </w:rPr>
        <w:t>๒๓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มีนาคม</w:t>
      </w:r>
      <w:r>
        <w:rPr>
          <w:rFonts w:ascii="TH SarabunPSK" w:hAnsi="TH SarabunPSK" w:cs="TH SarabunPSK"/>
          <w:sz w:val="31"/>
          <w:szCs w:val="31"/>
          <w:cs/>
        </w:rPr>
        <w:t xml:space="preserve">  ๒๕๕</w:t>
      </w:r>
      <w:r>
        <w:rPr>
          <w:rFonts w:ascii="TH SarabunPSK" w:hAnsi="TH SarabunPSK" w:cs="TH SarabunPSK" w:hint="cs"/>
          <w:sz w:val="31"/>
          <w:szCs w:val="31"/>
          <w:cs/>
        </w:rPr>
        <w:t>๙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  จึงได้กำหนดรายละเอียดและการยื่นเอกสารหลักฐาน ดังนี้</w:t>
      </w:r>
    </w:p>
    <w:p w:rsidR="00974C70" w:rsidRPr="00961219" w:rsidRDefault="00974C70" w:rsidP="00974C70">
      <w:pPr>
        <w:pStyle w:val="1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961219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๑.</w:t>
      </w:r>
      <w:r w:rsidRPr="00961219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Pr="00961219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เอกสารและหลักฐานที่จะต้องนำมายื่นในการสมัคร</w:t>
      </w:r>
    </w:p>
    <w:p w:rsidR="00974C70" w:rsidRPr="00961219" w:rsidRDefault="00974C70" w:rsidP="00974C70">
      <w:pPr>
        <w:pStyle w:val="1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961219"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     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  ๑.๑ ใบสมัครขอรับได้ที่ฝ่ายวิชาการ  สำนักงานคณะศึกษาศาสตร์  ชั้น   ๒   อาคารคณะ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  <w:u w:val="single"/>
        </w:rPr>
      </w:pPr>
      <w:r w:rsidRPr="00961219">
        <w:rPr>
          <w:rFonts w:ascii="TH SarabunPSK" w:hAnsi="TH SarabunPSK" w:cs="TH SarabunPSK"/>
          <w:sz w:val="31"/>
          <w:szCs w:val="31"/>
          <w:cs/>
        </w:rPr>
        <w:t xml:space="preserve">ศึกษาศาสตร์ หรือ </w:t>
      </w:r>
      <w:r w:rsidRPr="00961219">
        <w:rPr>
          <w:rFonts w:ascii="TH SarabunPSK" w:hAnsi="TH SarabunPSK" w:cs="TH SarabunPSK"/>
          <w:sz w:val="31"/>
          <w:szCs w:val="31"/>
        </w:rPr>
        <w:t xml:space="preserve">Download </w:t>
      </w:r>
      <w:proofErr w:type="gramStart"/>
      <w:r w:rsidRPr="00961219">
        <w:rPr>
          <w:rFonts w:ascii="TH SarabunPSK" w:hAnsi="TH SarabunPSK" w:cs="TH SarabunPSK"/>
          <w:sz w:val="31"/>
          <w:szCs w:val="31"/>
          <w:cs/>
        </w:rPr>
        <w:t xml:space="preserve">ใบสมัครได้ที่  </w:t>
      </w:r>
      <w:r w:rsidR="00A92909" w:rsidRPr="00A92909">
        <w:rPr>
          <w:u w:val="single"/>
        </w:rPr>
        <w:t>http</w:t>
      </w:r>
      <w:proofErr w:type="gramEnd"/>
      <w:r w:rsidR="00A92909" w:rsidRPr="00A92909">
        <w:rPr>
          <w:u w:val="single"/>
        </w:rPr>
        <w:t>://www.edu.tsu.ac.th/is/newscenter/view_news.php?news_id=302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  <w:u w:val="single"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                             </w:t>
      </w:r>
      <w:r w:rsidRPr="00961219">
        <w:rPr>
          <w:rFonts w:ascii="TH SarabunPSK" w:hAnsi="TH SarabunPSK" w:cs="TH SarabunPSK"/>
          <w:sz w:val="31"/>
          <w:szCs w:val="31"/>
          <w:cs/>
        </w:rPr>
        <w:t>๑.๒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สำเนาใบแสดงผลการศึกษา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>๑  ชุด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  <w:u w:val="single"/>
        </w:rPr>
      </w:pPr>
      <w:r w:rsidRPr="00961219">
        <w:rPr>
          <w:rFonts w:ascii="TH SarabunPSK" w:hAnsi="TH SarabunPSK" w:cs="TH SarabunPSK"/>
          <w:sz w:val="31"/>
          <w:szCs w:val="31"/>
          <w:cs/>
        </w:rPr>
        <w:tab/>
        <w:t xml:space="preserve">                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๑.๓  </w:t>
      </w:r>
      <w:r w:rsidRPr="00961219">
        <w:rPr>
          <w:rFonts w:ascii="TH SarabunPSK" w:hAnsi="TH SarabunPSK" w:cs="TH SarabunPSK"/>
          <w:sz w:val="31"/>
          <w:szCs w:val="31"/>
          <w:cs/>
        </w:rPr>
        <w:t>สำเนาบัตรประจำตัวนิสิต       จำนวน   ๑  ชุด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  <w:u w:val="single"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                       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๑.๔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>รูปถ่ายหน้าตรงไม่สวมหมวกและไม่ใส่แว่นตาสีดำ  ขนาด ๑ นิ้ว หรือ ๒ นิ้ว จำนวน ๑ รูป</w:t>
      </w:r>
    </w:p>
    <w:p w:rsidR="00974C70" w:rsidRPr="00961219" w:rsidRDefault="00974C70" w:rsidP="00974C70">
      <w:pPr>
        <w:rPr>
          <w:rFonts w:ascii="TH SarabunPSK" w:hAnsi="TH SarabunPSK" w:cs="TH SarabunPSK"/>
          <w:b/>
          <w:bCs/>
          <w:sz w:val="31"/>
          <w:szCs w:val="31"/>
        </w:rPr>
      </w:pPr>
      <w:r w:rsidRPr="00961219">
        <w:rPr>
          <w:rFonts w:ascii="TH SarabunPSK" w:hAnsi="TH SarabunPSK" w:cs="TH SarabunPSK"/>
          <w:sz w:val="31"/>
          <w:szCs w:val="31"/>
          <w:cs/>
        </w:rPr>
        <w:tab/>
      </w:r>
      <w:r w:rsidRPr="00961219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๒. </w:t>
      </w:r>
      <w:r w:rsidRPr="00961219">
        <w:rPr>
          <w:rFonts w:ascii="TH SarabunPSK" w:hAnsi="TH SarabunPSK" w:cs="TH SarabunPSK"/>
          <w:b/>
          <w:bCs/>
          <w:sz w:val="31"/>
          <w:szCs w:val="31"/>
          <w:cs/>
        </w:rPr>
        <w:t>วิธีการสมัครและวิธีแจ้งให้ผู้สมัครเข้ารับการสอบ</w:t>
      </w:r>
    </w:p>
    <w:p w:rsidR="00974C70" w:rsidRPr="00961219" w:rsidRDefault="00974C70" w:rsidP="00974C70">
      <w:p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  <w:t xml:space="preserve">      ๒.๑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>ให้ผู</w:t>
      </w:r>
      <w:r>
        <w:rPr>
          <w:rFonts w:ascii="TH SarabunPSK" w:hAnsi="TH SarabunPSK" w:cs="TH SarabunPSK"/>
          <w:sz w:val="31"/>
          <w:szCs w:val="31"/>
          <w:cs/>
        </w:rPr>
        <w:t>้สนใจยื่นใบสมัครและหลักฐานต่าง ๆ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>ด้วย</w:t>
      </w:r>
      <w:r>
        <w:rPr>
          <w:rFonts w:ascii="TH SarabunPSK" w:hAnsi="TH SarabunPSK" w:cs="TH SarabunPSK"/>
          <w:sz w:val="31"/>
          <w:szCs w:val="31"/>
          <w:cs/>
        </w:rPr>
        <w:t xml:space="preserve">ตนเองได้ที่ฝ่ายวิชาการ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>
        <w:rPr>
          <w:rFonts w:ascii="TH SarabunPSK" w:hAnsi="TH SarabunPSK" w:cs="TH SarabunPSK"/>
          <w:sz w:val="31"/>
          <w:szCs w:val="31"/>
          <w:cs/>
        </w:rPr>
        <w:t xml:space="preserve"> สำนักงา</w:t>
      </w:r>
      <w:r>
        <w:rPr>
          <w:rFonts w:ascii="TH SarabunPSK" w:hAnsi="TH SarabunPSK" w:cs="TH SarabunPSK" w:hint="cs"/>
          <w:sz w:val="31"/>
          <w:szCs w:val="31"/>
          <w:cs/>
        </w:rPr>
        <w:t>น</w:t>
      </w:r>
      <w:r>
        <w:rPr>
          <w:rFonts w:ascii="TH SarabunPSK" w:hAnsi="TH SarabunPSK" w:cs="TH SarabunPSK"/>
          <w:sz w:val="31"/>
          <w:szCs w:val="31"/>
          <w:cs/>
        </w:rPr>
        <w:t xml:space="preserve">คณะศึกษาศาสตร์  ชั้น  ๒  อาคารคณะศึกษาศาสตร์  ระหว่างวันที่  </w:t>
      </w:r>
      <w:r>
        <w:rPr>
          <w:rFonts w:ascii="TH SarabunPSK" w:hAnsi="TH SarabunPSK" w:cs="TH SarabunPSK" w:hint="cs"/>
          <w:sz w:val="31"/>
          <w:szCs w:val="31"/>
          <w:cs/>
        </w:rPr>
        <w:t>๒๓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กุมภาพันธ์</w:t>
      </w:r>
      <w:r>
        <w:rPr>
          <w:rFonts w:ascii="TH SarabunPSK" w:hAnsi="TH SarabunPSK" w:cs="TH SarabunPSK"/>
          <w:sz w:val="31"/>
          <w:szCs w:val="31"/>
          <w:cs/>
        </w:rPr>
        <w:t xml:space="preserve">  ๒๕๕</w:t>
      </w:r>
      <w:r>
        <w:rPr>
          <w:rFonts w:ascii="TH SarabunPSK" w:hAnsi="TH SarabunPSK" w:cs="TH SarabunPSK" w:hint="cs"/>
          <w:sz w:val="31"/>
          <w:szCs w:val="31"/>
          <w:cs/>
        </w:rPr>
        <w:t>๙</w:t>
      </w:r>
      <w:r>
        <w:rPr>
          <w:rFonts w:ascii="TH SarabunPSK" w:hAnsi="TH SarabunPSK" w:cs="TH SarabunPSK"/>
          <w:sz w:val="31"/>
          <w:szCs w:val="31"/>
          <w:cs/>
        </w:rPr>
        <w:t xml:space="preserve"> จนถึง </w:t>
      </w:r>
      <w:r w:rsidRPr="00961219">
        <w:rPr>
          <w:rFonts w:ascii="TH SarabunPSK" w:hAnsi="TH SarabunPSK" w:cs="TH SarabunPSK"/>
          <w:sz w:val="31"/>
          <w:szCs w:val="31"/>
          <w:cs/>
        </w:rPr>
        <w:t>วันที่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๑๘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มีนาคม</w:t>
      </w:r>
      <w:r>
        <w:rPr>
          <w:rFonts w:ascii="TH SarabunPSK" w:hAnsi="TH SarabunPSK" w:cs="TH SarabunPSK"/>
          <w:sz w:val="31"/>
          <w:szCs w:val="31"/>
          <w:cs/>
        </w:rPr>
        <w:t xml:space="preserve">  ๒๕๕</w:t>
      </w:r>
      <w:r>
        <w:rPr>
          <w:rFonts w:ascii="TH SarabunPSK" w:hAnsi="TH SarabunPSK" w:cs="TH SarabunPSK" w:hint="cs"/>
          <w:sz w:val="31"/>
          <w:szCs w:val="31"/>
          <w:cs/>
        </w:rPr>
        <w:t>๙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961219">
        <w:rPr>
          <w:rFonts w:ascii="TH SarabunPSK" w:hAnsi="TH SarabunPSK" w:cs="TH SarabunPSK"/>
          <w:sz w:val="31"/>
          <w:szCs w:val="31"/>
          <w:cs/>
        </w:rPr>
        <w:t>ในวันและเวลาราชการ</w:t>
      </w:r>
    </w:p>
    <w:p w:rsidR="00974C70" w:rsidRPr="00961219" w:rsidRDefault="00974C70" w:rsidP="00974C70">
      <w:pPr>
        <w:rPr>
          <w:rFonts w:ascii="TH SarabunPSK" w:hAnsi="TH SarabunPSK" w:cs="TH SarabunPSK"/>
          <w:sz w:val="31"/>
          <w:szCs w:val="31"/>
        </w:rPr>
      </w:pPr>
      <w:r w:rsidRPr="00961219">
        <w:rPr>
          <w:rFonts w:ascii="TH SarabunPSK" w:hAnsi="TH SarabunPSK" w:cs="TH SarabunPSK"/>
          <w:sz w:val="31"/>
          <w:szCs w:val="31"/>
          <w:cs/>
        </w:rPr>
        <w:tab/>
      </w:r>
      <w:r w:rsidRPr="00961219">
        <w:rPr>
          <w:rFonts w:ascii="TH SarabunPSK" w:hAnsi="TH SarabunPSK" w:cs="TH SarabunPSK"/>
          <w:sz w:val="31"/>
          <w:szCs w:val="31"/>
          <w:cs/>
        </w:rPr>
        <w:tab/>
        <w:t xml:space="preserve">       ๒.๒  ประกาศรายชื่อผู้มีสิทธิ์สอบเข้ารับการสอบแล</w:t>
      </w:r>
      <w:r>
        <w:rPr>
          <w:rFonts w:ascii="TH SarabunPSK" w:hAnsi="TH SarabunPSK" w:cs="TH SarabunPSK"/>
          <w:sz w:val="31"/>
          <w:szCs w:val="31"/>
          <w:cs/>
        </w:rPr>
        <w:t>ะกำหนดการสอบคัดเลือก ในวัน</w:t>
      </w:r>
      <w:r>
        <w:rPr>
          <w:rFonts w:ascii="TH SarabunPSK" w:hAnsi="TH SarabunPSK" w:cs="TH SarabunPSK" w:hint="cs"/>
          <w:sz w:val="31"/>
          <w:szCs w:val="31"/>
          <w:cs/>
        </w:rPr>
        <w:t>จันทร์</w:t>
      </w:r>
      <w:r>
        <w:rPr>
          <w:rFonts w:ascii="TH SarabunPSK" w:hAnsi="TH SarabunPSK" w:cs="TH SarabunPSK"/>
          <w:sz w:val="31"/>
          <w:szCs w:val="31"/>
          <w:cs/>
        </w:rPr>
        <w:t xml:space="preserve">ที่  </w:t>
      </w:r>
      <w:r>
        <w:rPr>
          <w:rFonts w:ascii="TH SarabunPSK" w:hAnsi="TH SarabunPSK" w:cs="TH SarabunPSK" w:hint="cs"/>
          <w:sz w:val="31"/>
          <w:szCs w:val="31"/>
          <w:cs/>
        </w:rPr>
        <w:t>๒๑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มีนาคม</w:t>
      </w:r>
      <w:r>
        <w:rPr>
          <w:rFonts w:ascii="TH SarabunPSK" w:hAnsi="TH SarabunPSK" w:cs="TH SarabunPSK"/>
          <w:sz w:val="31"/>
          <w:szCs w:val="31"/>
          <w:cs/>
        </w:rPr>
        <w:t xml:space="preserve">  ๒๕๕</w:t>
      </w:r>
      <w:r>
        <w:rPr>
          <w:rFonts w:ascii="TH SarabunPSK" w:hAnsi="TH SarabunPSK" w:cs="TH SarabunPSK" w:hint="cs"/>
          <w:sz w:val="31"/>
          <w:szCs w:val="31"/>
          <w:cs/>
        </w:rPr>
        <w:t>๙</w:t>
      </w:r>
    </w:p>
    <w:p w:rsidR="00974C70" w:rsidRPr="00961219" w:rsidRDefault="00974C70" w:rsidP="00974C70">
      <w:pPr>
        <w:rPr>
          <w:rFonts w:ascii="TH SarabunPSK" w:hAnsi="TH SarabunPSK" w:cs="TH SarabunPSK"/>
          <w:sz w:val="20"/>
          <w:szCs w:val="20"/>
          <w:cs/>
        </w:rPr>
      </w:pPr>
    </w:p>
    <w:p w:rsidR="00974C70" w:rsidRPr="00961219" w:rsidRDefault="00974C70" w:rsidP="00974C70">
      <w:pPr>
        <w:pStyle w:val="2"/>
        <w:rPr>
          <w:rFonts w:ascii="TH SarabunPSK" w:eastAsia="Cordia New" w:hAnsi="TH SarabunPSK" w:cs="TH SarabunPSK"/>
          <w:sz w:val="31"/>
          <w:szCs w:val="31"/>
        </w:rPr>
      </w:pPr>
      <w:r w:rsidRPr="00961219">
        <w:rPr>
          <w:rFonts w:ascii="TH SarabunPSK" w:eastAsia="Cordia New" w:hAnsi="TH SarabunPSK" w:cs="TH SarabunPSK"/>
          <w:sz w:val="31"/>
          <w:szCs w:val="31"/>
          <w:cs/>
        </w:rPr>
        <w:t>จึงประกาศมาเพื่อทราบโดยทั่วกัน</w:t>
      </w:r>
    </w:p>
    <w:p w:rsidR="00974C70" w:rsidRPr="00961219" w:rsidRDefault="00974C70" w:rsidP="00974C70">
      <w:pPr>
        <w:rPr>
          <w:rFonts w:ascii="TH SarabunPSK" w:hAnsi="TH SarabunPSK" w:cs="TH SarabunPSK"/>
          <w:sz w:val="20"/>
          <w:szCs w:val="20"/>
        </w:rPr>
      </w:pPr>
    </w:p>
    <w:p w:rsidR="00974C70" w:rsidRPr="00961219" w:rsidRDefault="00974C70" w:rsidP="00974C70">
      <w:pPr>
        <w:ind w:left="1440"/>
        <w:rPr>
          <w:rFonts w:ascii="TH SarabunPSK" w:hAnsi="TH SarabunPSK" w:cs="TH SarabunPSK"/>
          <w:sz w:val="31"/>
          <w:szCs w:val="31"/>
          <w:cs/>
        </w:rPr>
      </w:pPr>
      <w:r w:rsidRPr="00961219">
        <w:rPr>
          <w:rFonts w:ascii="TH SarabunPSK" w:hAnsi="TH SarabunPSK" w:cs="TH SarabunPSK"/>
          <w:sz w:val="31"/>
          <w:szCs w:val="31"/>
        </w:rPr>
        <w:tab/>
      </w:r>
      <w:r w:rsidRPr="00961219">
        <w:rPr>
          <w:rFonts w:ascii="TH SarabunPSK" w:hAnsi="TH SarabunPSK" w:cs="TH SarabunPSK"/>
          <w:sz w:val="31"/>
          <w:szCs w:val="31"/>
          <w:cs/>
        </w:rPr>
        <w:t>ประกาศ</w:t>
      </w:r>
      <w:r w:rsidRPr="00961219">
        <w:rPr>
          <w:rFonts w:ascii="TH SarabunPSK" w:hAnsi="TH SarabunPSK" w:cs="TH SarabunPSK"/>
          <w:sz w:val="31"/>
          <w:szCs w:val="31"/>
        </w:rPr>
        <w:t xml:space="preserve">   </w:t>
      </w:r>
      <w:r w:rsidRPr="00961219">
        <w:rPr>
          <w:rFonts w:ascii="TH SarabunPSK" w:hAnsi="TH SarabunPSK" w:cs="TH SarabunPSK"/>
          <w:sz w:val="31"/>
          <w:szCs w:val="31"/>
          <w:cs/>
        </w:rPr>
        <w:t>ณ</w:t>
      </w:r>
      <w:r w:rsidRPr="00961219">
        <w:rPr>
          <w:rFonts w:ascii="TH SarabunPSK" w:hAnsi="TH SarabunPSK" w:cs="TH SarabunPSK"/>
          <w:sz w:val="31"/>
          <w:szCs w:val="31"/>
        </w:rPr>
        <w:t xml:space="preserve">   </w:t>
      </w:r>
      <w:r w:rsidRPr="00961219">
        <w:rPr>
          <w:rFonts w:ascii="TH SarabunPSK" w:hAnsi="TH SarabunPSK" w:cs="TH SarabunPSK"/>
          <w:sz w:val="31"/>
          <w:szCs w:val="31"/>
          <w:cs/>
        </w:rPr>
        <w:t>วันที่</w:t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="002E4974">
        <w:rPr>
          <w:rFonts w:ascii="TH SarabunPSK" w:hAnsi="TH SarabunPSK" w:cs="TH SarabunPSK" w:hint="cs"/>
          <w:sz w:val="31"/>
          <w:szCs w:val="31"/>
          <w:cs/>
        </w:rPr>
        <w:t>๑๙</w:t>
      </w:r>
      <w:r w:rsidRPr="00961219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กุมภาพันธ์</w:t>
      </w:r>
      <w:r w:rsidRPr="00961219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 w:rsidRPr="00961219">
        <w:rPr>
          <w:rFonts w:ascii="TH SarabunPSK" w:hAnsi="TH SarabunPSK" w:cs="TH SarabunPSK"/>
          <w:sz w:val="31"/>
          <w:szCs w:val="31"/>
          <w:cs/>
        </w:rPr>
        <w:t>พ</w:t>
      </w:r>
      <w:r w:rsidRPr="00961219">
        <w:rPr>
          <w:rFonts w:ascii="TH SarabunPSK" w:hAnsi="TH SarabunPSK" w:cs="TH SarabunPSK"/>
          <w:sz w:val="31"/>
          <w:szCs w:val="31"/>
        </w:rPr>
        <w:t>.</w:t>
      </w:r>
      <w:r w:rsidRPr="00961219">
        <w:rPr>
          <w:rFonts w:ascii="TH SarabunPSK" w:hAnsi="TH SarabunPSK" w:cs="TH SarabunPSK"/>
          <w:sz w:val="31"/>
          <w:szCs w:val="31"/>
          <w:cs/>
        </w:rPr>
        <w:t>ศ</w:t>
      </w:r>
      <w:r w:rsidRPr="00961219">
        <w:rPr>
          <w:rFonts w:ascii="TH SarabunPSK" w:hAnsi="TH SarabunPSK" w:cs="TH SarabunPSK"/>
          <w:sz w:val="31"/>
          <w:szCs w:val="31"/>
        </w:rPr>
        <w:t>.</w:t>
      </w:r>
      <w:r>
        <w:rPr>
          <w:rFonts w:ascii="TH SarabunPSK" w:hAnsi="TH SarabunPSK" w:cs="TH SarabunPSK"/>
          <w:sz w:val="31"/>
          <w:szCs w:val="31"/>
          <w:cs/>
        </w:rPr>
        <w:t xml:space="preserve"> ๒๕๕</w:t>
      </w:r>
      <w:r>
        <w:rPr>
          <w:rFonts w:ascii="TH SarabunPSK" w:hAnsi="TH SarabunPSK" w:cs="TH SarabunPSK" w:hint="cs"/>
          <w:sz w:val="31"/>
          <w:szCs w:val="31"/>
          <w:cs/>
        </w:rPr>
        <w:t>๙</w:t>
      </w:r>
    </w:p>
    <w:p w:rsidR="00974C70" w:rsidRPr="00961219" w:rsidRDefault="002E4974" w:rsidP="00974C7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9290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118745</wp:posOffset>
            </wp:positionV>
            <wp:extent cx="838200" cy="495300"/>
            <wp:effectExtent l="19050" t="0" r="0" b="0"/>
            <wp:wrapNone/>
            <wp:docPr id="32" name="Picture 53" descr="หน้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หน้า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318" t="68330" r="33319" b="2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C70" w:rsidRPr="00961219" w:rsidRDefault="00974C70" w:rsidP="00974C70">
      <w:pPr>
        <w:rPr>
          <w:rFonts w:ascii="TH SarabunPSK" w:hAnsi="TH SarabunPSK" w:cs="TH SarabunPSK"/>
          <w:sz w:val="20"/>
          <w:szCs w:val="20"/>
        </w:rPr>
      </w:pPr>
    </w:p>
    <w:p w:rsidR="00974C70" w:rsidRPr="00961219" w:rsidRDefault="000D7949" w:rsidP="00974C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position:absolute;margin-left:130.4pt;margin-top:15.55pt;width:270pt;height:91.15pt;z-index:251919872" stroked="f">
            <v:textbox style="mso-next-textbox:#_x0000_s1236">
              <w:txbxContent>
                <w:p w:rsidR="00974C70" w:rsidRDefault="00974C70" w:rsidP="00974C7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61219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รองศาสตราจารย์ 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ดร.นิ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รันดร์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จุลทรัพย์</w:t>
                  </w:r>
                  <w:proofErr w:type="gramEnd"/>
                  <w:r w:rsidRPr="00961219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974C70" w:rsidRPr="00961219" w:rsidRDefault="00974C70" w:rsidP="00974C7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รองคณบดีฝ่ายวิจัยและประกันคุณภาพ</w:t>
                  </w:r>
                </w:p>
                <w:p w:rsidR="00974C70" w:rsidRDefault="00974C70" w:rsidP="00974C7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612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รักษาการแทน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คณบดีคณะศึกษาศาสตร์   </w:t>
                  </w:r>
                </w:p>
                <w:p w:rsidR="00974C70" w:rsidRPr="00961219" w:rsidRDefault="00974C70" w:rsidP="00974C7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ปฏิบัติหน้าที่แทน </w:t>
                  </w:r>
                  <w:r w:rsidRPr="009612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อธิการบดีมหาวิทยาลัยทักษิณ</w:t>
                  </w:r>
                </w:p>
                <w:p w:rsidR="00974C70" w:rsidRPr="00961219" w:rsidRDefault="00974C70" w:rsidP="00974C70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974C70" w:rsidRDefault="00974C70" w:rsidP="00974C70">
      <w:pPr>
        <w:rPr>
          <w:rFonts w:ascii="TH SarabunPSK" w:hAnsi="TH SarabunPSK" w:cs="TH SarabunPSK"/>
          <w:sz w:val="32"/>
          <w:szCs w:val="32"/>
        </w:rPr>
      </w:pP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</w:p>
    <w:p w:rsidR="00974C70" w:rsidRDefault="00974C70" w:rsidP="00974C70">
      <w:pPr>
        <w:rPr>
          <w:rFonts w:asciiTheme="majorBidi" w:hAnsiTheme="majorBidi" w:cstheme="majorBidi"/>
          <w:sz w:val="32"/>
          <w:szCs w:val="32"/>
        </w:rPr>
      </w:pPr>
    </w:p>
    <w:p w:rsidR="00974C70" w:rsidRDefault="00974C70" w:rsidP="00974C70">
      <w:pPr>
        <w:rPr>
          <w:rFonts w:asciiTheme="majorBidi" w:hAnsiTheme="majorBidi" w:cstheme="majorBidi"/>
          <w:sz w:val="32"/>
          <w:szCs w:val="32"/>
        </w:rPr>
      </w:pPr>
    </w:p>
    <w:p w:rsidR="00974C70" w:rsidRDefault="00974C70" w:rsidP="00974C70">
      <w:pPr>
        <w:rPr>
          <w:rFonts w:asciiTheme="majorBidi" w:hAnsiTheme="majorBidi" w:cstheme="majorBidi"/>
          <w:sz w:val="32"/>
          <w:szCs w:val="32"/>
        </w:rPr>
      </w:pPr>
    </w:p>
    <w:p w:rsidR="00974C70" w:rsidRDefault="00974C70" w:rsidP="00974C70">
      <w:pPr>
        <w:rPr>
          <w:rFonts w:asciiTheme="majorBidi" w:hAnsiTheme="majorBidi" w:cstheme="majorBidi"/>
          <w:sz w:val="32"/>
          <w:szCs w:val="32"/>
        </w:rPr>
      </w:pPr>
    </w:p>
    <w:p w:rsidR="00974C70" w:rsidRDefault="00974C70" w:rsidP="00974C70">
      <w:pPr>
        <w:rPr>
          <w:rFonts w:asciiTheme="majorBidi" w:hAnsiTheme="majorBidi" w:cstheme="majorBidi"/>
          <w:sz w:val="32"/>
          <w:szCs w:val="32"/>
        </w:rPr>
      </w:pPr>
    </w:p>
    <w:p w:rsidR="00974C70" w:rsidRPr="00CB4214" w:rsidRDefault="000D7949" w:rsidP="00974C7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237" style="position:absolute;margin-left:408.3pt;margin-top:3.9pt;width:88.5pt;height:95.25pt;z-index:251920896">
            <v:textbox>
              <w:txbxContent>
                <w:p w:rsidR="00974C70" w:rsidRDefault="00974C70" w:rsidP="00974C70"/>
                <w:p w:rsidR="00974C70" w:rsidRDefault="00974C70" w:rsidP="00974C7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รูปถ่ายขนาด</w:t>
                  </w:r>
                </w:p>
                <w:p w:rsidR="00974C70" w:rsidRDefault="00974C70" w:rsidP="00974C7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๑  หรือ ๒ ซม.</w:t>
                  </w:r>
                </w:p>
              </w:txbxContent>
            </v:textbox>
          </v:rect>
        </w:pict>
      </w:r>
    </w:p>
    <w:p w:rsidR="00974C70" w:rsidRDefault="00974C70" w:rsidP="00974C70">
      <w:pPr>
        <w:jc w:val="center"/>
        <w:rPr>
          <w:rFonts w:asciiTheme="majorBidi" w:hAnsiTheme="majorBidi" w:cstheme="majorBidi"/>
          <w:sz w:val="32"/>
          <w:szCs w:val="32"/>
        </w:rPr>
      </w:pPr>
      <w:r w:rsidRPr="00007B1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742950" cy="1143000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70" w:rsidRPr="00961219" w:rsidRDefault="00974C70" w:rsidP="00974C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1219">
        <w:rPr>
          <w:rFonts w:ascii="TH SarabunPSK" w:hAnsi="TH SarabunPSK" w:cs="TH SarabunPSK"/>
          <w:b/>
          <w:bCs/>
          <w:sz w:val="36"/>
          <w:szCs w:val="36"/>
          <w:cs/>
        </w:rPr>
        <w:t>ใบสมัครสอบวัดความรู้ความสามารถด้านวิชาชีพครู (วัดแววความเป็นครู)</w:t>
      </w:r>
    </w:p>
    <w:p w:rsidR="00974C70" w:rsidRPr="00961219" w:rsidRDefault="00974C70" w:rsidP="00974C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1219">
        <w:rPr>
          <w:rFonts w:ascii="TH SarabunPSK" w:hAnsi="TH SarabunPSK" w:cs="TH SarabunPSK"/>
          <w:b/>
          <w:bCs/>
          <w:sz w:val="36"/>
          <w:szCs w:val="36"/>
          <w:cs/>
        </w:rPr>
        <w:t>คณะศึกษาศาสตร์   มหาวิทยาลัยทักษิณ</w:t>
      </w:r>
    </w:p>
    <w:p w:rsidR="00974C70" w:rsidRPr="00961219" w:rsidRDefault="00974C70" w:rsidP="00974C70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74C70" w:rsidRPr="00961219" w:rsidRDefault="00974C70" w:rsidP="00974C70">
      <w:pPr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9612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12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</w:t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สกุล......................................................................รหัสประจำตัวนิสิต..............................ชั้นปีที่.....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61219">
        <w:rPr>
          <w:rFonts w:ascii="TH SarabunPSK" w:hAnsi="TH SarabunPSK" w:cs="TH SarabunPSK"/>
          <w:sz w:val="32"/>
          <w:szCs w:val="32"/>
          <w:cs/>
        </w:rPr>
        <w:t>.....</w:t>
      </w: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สาขาวิชา.......................................................................คณะ..............................................................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61219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974C70" w:rsidRDefault="00974C70" w:rsidP="00974C70">
      <w:pPr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121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974C70" w:rsidRPr="00961219" w:rsidRDefault="00974C70" w:rsidP="00974C70">
      <w:pPr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ศัพท์ </w:t>
      </w:r>
      <w:r w:rsidRPr="00961219">
        <w:rPr>
          <w:rFonts w:ascii="TH SarabunPSK" w:hAnsi="TH SarabunPSK" w:cs="TH SarabunPSK"/>
          <w:sz w:val="32"/>
          <w:szCs w:val="32"/>
          <w:cs/>
        </w:rPr>
        <w:t>ที่สามารถติดต่อได้สะดวก..........................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61219">
        <w:rPr>
          <w:rFonts w:ascii="TH SarabunPSK" w:hAnsi="TH SarabunPSK" w:cs="TH SarabunPSK"/>
          <w:sz w:val="32"/>
          <w:szCs w:val="32"/>
          <w:cs/>
        </w:rPr>
        <w:t>.</w:t>
      </w:r>
      <w:r w:rsidRPr="00961219">
        <w:rPr>
          <w:rFonts w:ascii="TH SarabunPSK" w:hAnsi="TH SarabunPSK" w:cs="TH SarabunPSK"/>
          <w:sz w:val="32"/>
          <w:szCs w:val="32"/>
        </w:rPr>
        <w:t>E-mail.................................................</w:t>
      </w:r>
    </w:p>
    <w:p w:rsidR="00974C70" w:rsidRPr="00961219" w:rsidRDefault="00974C70" w:rsidP="00974C70">
      <w:pPr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1219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Pr="009612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ประวัติทางการศึกษา</w:t>
      </w:r>
    </w:p>
    <w:p w:rsidR="00974C70" w:rsidRPr="00961219" w:rsidRDefault="00974C70" w:rsidP="00974C70">
      <w:pPr>
        <w:pStyle w:val="a5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>ได้ศึกษาในคณะเดิมมาแล้ว..............................ภาคเรียน</w:t>
      </w:r>
    </w:p>
    <w:p w:rsidR="00974C70" w:rsidRPr="00961219" w:rsidRDefault="00974C70" w:rsidP="00974C70">
      <w:pPr>
        <w:pStyle w:val="a5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>มีจำนวนหน่วย</w:t>
      </w:r>
      <w:proofErr w:type="spellStart"/>
      <w:r w:rsidRPr="00961219">
        <w:rPr>
          <w:rFonts w:ascii="TH SarabunPSK" w:hAnsi="TH SarabunPSK" w:cs="TH SarabunPSK"/>
          <w:sz w:val="32"/>
          <w:szCs w:val="32"/>
          <w:cs/>
        </w:rPr>
        <w:t>กิตรวม</w:t>
      </w:r>
      <w:proofErr w:type="spellEnd"/>
      <w:r w:rsidRPr="0096121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61219">
        <w:rPr>
          <w:rFonts w:ascii="TH SarabunPSK" w:hAnsi="TH SarabunPSK" w:cs="TH SarabunPSK"/>
          <w:sz w:val="32"/>
          <w:szCs w:val="32"/>
          <w:cs/>
        </w:rPr>
        <w:t>..หน่วย</w:t>
      </w:r>
      <w:proofErr w:type="spellStart"/>
      <w:r w:rsidRPr="00961219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974C70" w:rsidRPr="00961219" w:rsidRDefault="00974C70" w:rsidP="00974C70">
      <w:pPr>
        <w:pStyle w:val="a5"/>
        <w:numPr>
          <w:ilvl w:val="1"/>
          <w:numId w:val="21"/>
        </w:numPr>
        <w:rPr>
          <w:rFonts w:ascii="TH SarabunPSK" w:hAnsi="TH SarabunPSK" w:cs="TH SarabunPSK"/>
          <w:sz w:val="32"/>
          <w:szCs w:val="32"/>
          <w:cs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>มีคะแนนเฉลี่ยสะสม (</w:t>
      </w:r>
      <w:r w:rsidRPr="00961219">
        <w:rPr>
          <w:rFonts w:ascii="TH SarabunPSK" w:hAnsi="TH SarabunPSK" w:cs="TH SarabunPSK"/>
          <w:sz w:val="32"/>
          <w:szCs w:val="32"/>
        </w:rPr>
        <w:t>GPA</w:t>
      </w:r>
      <w:r w:rsidRPr="00961219">
        <w:rPr>
          <w:rFonts w:ascii="TH SarabunPSK" w:hAnsi="TH SarabunPSK" w:cs="TH SarabunPSK"/>
          <w:sz w:val="32"/>
          <w:szCs w:val="32"/>
          <w:cs/>
        </w:rPr>
        <w:t>)............................</w:t>
      </w:r>
    </w:p>
    <w:p w:rsidR="00974C70" w:rsidRDefault="00974C70" w:rsidP="00974C70">
      <w:pPr>
        <w:pStyle w:val="a5"/>
        <w:ind w:hanging="294"/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Pr="009612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อื่นๆ </w:t>
      </w:r>
      <w:r w:rsidRPr="00961219">
        <w:rPr>
          <w:rFonts w:ascii="TH SarabunPSK" w:hAnsi="TH SarabunPSK" w:cs="TH SarabunPSK"/>
          <w:sz w:val="32"/>
          <w:szCs w:val="32"/>
          <w:cs/>
        </w:rPr>
        <w:t>เหตุผลในการขอย้ายคณะ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:rsidR="00974C70" w:rsidRDefault="00974C70" w:rsidP="00974C70">
      <w:pPr>
        <w:pStyle w:val="a5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974C70" w:rsidRDefault="00974C70" w:rsidP="00974C70">
      <w:pPr>
        <w:pStyle w:val="a5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974C70" w:rsidRDefault="00974C70" w:rsidP="00974C70">
      <w:pPr>
        <w:pStyle w:val="a5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974C70" w:rsidRPr="00DD23FF" w:rsidRDefault="00974C70" w:rsidP="00974C70">
      <w:pPr>
        <w:pStyle w:val="a5"/>
        <w:ind w:hanging="294"/>
        <w:rPr>
          <w:rFonts w:ascii="TH SarabunPSK" w:hAnsi="TH SarabunPSK" w:cs="TH SarabunPSK"/>
          <w:sz w:val="20"/>
          <w:szCs w:val="20"/>
        </w:rPr>
      </w:pPr>
    </w:p>
    <w:p w:rsidR="00974C70" w:rsidRPr="00961219" w:rsidRDefault="00974C70" w:rsidP="00974C70">
      <w:pPr>
        <w:pStyle w:val="a5"/>
        <w:ind w:hanging="294"/>
        <w:rPr>
          <w:rFonts w:ascii="TH SarabunPSK" w:hAnsi="TH SarabunPSK" w:cs="TH SarabunPSK"/>
          <w:sz w:val="32"/>
          <w:szCs w:val="32"/>
          <w:cs/>
        </w:rPr>
      </w:pPr>
      <w:r w:rsidRPr="00961219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961219">
        <w:rPr>
          <w:rFonts w:ascii="TH SarabunPSK" w:hAnsi="TH SarabunPSK" w:cs="TH SarabunPSK"/>
          <w:b/>
          <w:bCs/>
          <w:sz w:val="32"/>
          <w:szCs w:val="32"/>
          <w:cs/>
        </w:rPr>
        <w:tab/>
        <w:t>สมัครสอบมาแล้วครั้งที่</w:t>
      </w:r>
      <w:r w:rsidRPr="0096121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974C70" w:rsidRPr="00DD23FF" w:rsidRDefault="00974C70" w:rsidP="00974C70">
      <w:pPr>
        <w:pStyle w:val="a5"/>
        <w:rPr>
          <w:rFonts w:ascii="TH SarabunPSK" w:hAnsi="TH SarabunPSK" w:cs="TH SarabunPSK"/>
          <w:sz w:val="20"/>
          <w:szCs w:val="20"/>
          <w:cs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22"/>
          <w:szCs w:val="2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(ลงชื่อ)............................................................................ผู้สมัคร</w:t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32"/>
          <w:szCs w:val="32"/>
        </w:rPr>
      </w:pP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</w:rPr>
        <w:tab/>
      </w:r>
      <w:r w:rsidRPr="0096121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61219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วันที่...............เดือน...........................พ.ศ. ...............</w:t>
      </w:r>
      <w:r w:rsidRPr="00961219">
        <w:rPr>
          <w:rFonts w:ascii="TH SarabunPSK" w:hAnsi="TH SarabunPSK" w:cs="TH SarabunPSK"/>
          <w:sz w:val="32"/>
          <w:szCs w:val="32"/>
          <w:cs/>
        </w:rPr>
        <w:tab/>
      </w:r>
    </w:p>
    <w:p w:rsidR="00974C70" w:rsidRPr="00961219" w:rsidRDefault="00974C70" w:rsidP="00974C70">
      <w:pPr>
        <w:pStyle w:val="a5"/>
        <w:rPr>
          <w:rFonts w:ascii="TH SarabunPSK" w:hAnsi="TH SarabunPSK" w:cs="TH SarabunPSK"/>
          <w:sz w:val="18"/>
          <w:szCs w:val="1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40"/>
        <w:gridCol w:w="4694"/>
      </w:tblGrid>
      <w:tr w:rsidR="00974C70" w:rsidRPr="00961219" w:rsidTr="003D479C">
        <w:tc>
          <w:tcPr>
            <w:tcW w:w="4440" w:type="dxa"/>
          </w:tcPr>
          <w:p w:rsidR="00974C70" w:rsidRDefault="00974C70" w:rsidP="003D479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2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สำหรับเจ้าหน้าที่</w:t>
            </w:r>
            <w:r w:rsidRPr="009612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(ก่อนการสอบ)</w:t>
            </w:r>
          </w:p>
          <w:p w:rsidR="00974C70" w:rsidRPr="00C17E0A" w:rsidRDefault="00974C70" w:rsidP="003D479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61219">
              <w:rPr>
                <w:rFonts w:ascii="TH SarabunPSK" w:hAnsi="TH SarabunPSK" w:cs="TH SarabunPSK"/>
                <w:sz w:val="32"/>
                <w:szCs w:val="32"/>
                <w:cs/>
              </w:rPr>
              <w:t>. หลักฐานประกอบการสมัครสอบวัดความรู้ด้านวิชาชีพครู</w:t>
            </w:r>
          </w:p>
          <w:p w:rsidR="00974C70" w:rsidRPr="00961219" w:rsidRDefault="000D7949" w:rsidP="003D479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38" style="position:absolute;left:0;text-align:left;margin-left:34.05pt;margin-top:3.55pt;width:13.5pt;height:11.4pt;z-index:251921920"/>
              </w:pic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สำเนาบัตรประจำตัวนิสิต</w:t>
            </w:r>
          </w:p>
          <w:p w:rsidR="00974C70" w:rsidRPr="00961219" w:rsidRDefault="000D7949" w:rsidP="003D479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39" style="position:absolute;left:0;text-align:left;margin-left:34.05pt;margin-top:1.4pt;width:13.5pt;height:11.4pt;z-index:251922944"/>
              </w:pic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ใบแสดงผลการศึกษา</w:t>
            </w:r>
          </w:p>
          <w:p w:rsidR="00974C70" w:rsidRPr="00961219" w:rsidRDefault="000D7949" w:rsidP="003D479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40" style="position:absolute;left:0;text-align:left;margin-left:34.05pt;margin-top:.2pt;width:13.5pt;height:11.4pt;z-index:251923968"/>
              </w:pic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รูปถ่าย ขนาด ๑ หรือ ๒ ซม.</w:t>
            </w:r>
          </w:p>
        </w:tc>
        <w:tc>
          <w:tcPr>
            <w:tcW w:w="4694" w:type="dxa"/>
          </w:tcPr>
          <w:p w:rsidR="00974C70" w:rsidRDefault="00974C70" w:rsidP="003D479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2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(หลังการสอบ)</w:t>
            </w:r>
          </w:p>
          <w:p w:rsidR="00974C70" w:rsidRPr="00961219" w:rsidRDefault="00974C70" w:rsidP="003D479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961219">
              <w:rPr>
                <w:rFonts w:ascii="TH SarabunPSK" w:hAnsi="TH SarabunPSK" w:cs="TH SarabunPSK"/>
                <w:sz w:val="32"/>
                <w:szCs w:val="32"/>
                <w:cs/>
              </w:rPr>
              <w:t>. ผลการสอบวัดความรู้ความสามารถด้านวิชาชีพครู</w:t>
            </w:r>
          </w:p>
          <w:p w:rsidR="00974C70" w:rsidRPr="00961219" w:rsidRDefault="000D7949" w:rsidP="003D479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41" style="position:absolute;left:0;text-align:left;margin-left:36.5pt;margin-top:3.55pt;width:13.5pt;height:11.4pt;z-index:251924992"/>
              </w:pic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>ผ่าน ........................คะแนน</w:t>
            </w:r>
          </w:p>
          <w:p w:rsidR="00974C70" w:rsidRPr="00961219" w:rsidRDefault="000D7949" w:rsidP="003D479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42" style="position:absolute;left:0;text-align:left;margin-left:36.5pt;margin-top:1.4pt;width:13.5pt;height:11.4pt;z-index:251926016"/>
              </w:pict>
            </w:r>
            <w:r w:rsidR="00974C70" w:rsidRPr="0096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ไม่ผ่าน ....................คะแนน</w:t>
            </w:r>
          </w:p>
          <w:p w:rsidR="00974C70" w:rsidRPr="00961219" w:rsidRDefault="00974C70" w:rsidP="003D4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21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(ลงชื่อ).........................................................เจ้าหน้าที่</w:t>
            </w:r>
          </w:p>
          <w:p w:rsidR="00974C70" w:rsidRPr="00961219" w:rsidRDefault="00974C70" w:rsidP="003D47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(........................................................)</w:t>
            </w:r>
          </w:p>
        </w:tc>
      </w:tr>
    </w:tbl>
    <w:p w:rsidR="00974C70" w:rsidRPr="002F7A7D" w:rsidRDefault="00974C70" w:rsidP="00974C70">
      <w:pPr>
        <w:rPr>
          <w:rFonts w:ascii="TH SarabunPSK" w:hAnsi="TH SarabunPSK" w:cs="TH SarabunPSK"/>
          <w:cs/>
        </w:rPr>
      </w:pPr>
    </w:p>
    <w:p w:rsidR="00974C70" w:rsidRPr="002F7A7D" w:rsidRDefault="00974C70" w:rsidP="00974C70">
      <w:pPr>
        <w:rPr>
          <w:rFonts w:ascii="TH SarabunPSK" w:hAnsi="TH SarabunPSK" w:cs="TH SarabunPSK"/>
          <w:cs/>
        </w:rPr>
      </w:pPr>
    </w:p>
    <w:p w:rsidR="00974C70" w:rsidRDefault="00974C70" w:rsidP="00974C70">
      <w:pPr>
        <w:rPr>
          <w:rFonts w:ascii="TH SarabunPSK" w:hAnsi="TH SarabunPSK" w:cs="TH SarabunPSK"/>
        </w:rPr>
      </w:pPr>
    </w:p>
    <w:p w:rsidR="00AD4903" w:rsidRDefault="00AD4903" w:rsidP="00974C70">
      <w:pPr>
        <w:rPr>
          <w:rFonts w:ascii="TH SarabunPSK" w:hAnsi="TH SarabunPSK" w:cs="TH SarabunPSK"/>
        </w:rPr>
      </w:pPr>
    </w:p>
    <w:p w:rsidR="00AD4903" w:rsidRDefault="00AD4903" w:rsidP="00974C70">
      <w:pPr>
        <w:rPr>
          <w:rFonts w:ascii="TH SarabunPSK" w:hAnsi="TH SarabunPSK" w:cs="TH SarabunPSK"/>
        </w:rPr>
      </w:pPr>
    </w:p>
    <w:p w:rsidR="00974C70" w:rsidRPr="002F7A7D" w:rsidRDefault="00974C70" w:rsidP="003E25ED">
      <w:pPr>
        <w:rPr>
          <w:rFonts w:ascii="TH SarabunPSK" w:hAnsi="TH SarabunPSK" w:cs="TH SarabunPSK"/>
          <w:cs/>
        </w:rPr>
      </w:pPr>
    </w:p>
    <w:sectPr w:rsidR="00974C70" w:rsidRPr="002F7A7D" w:rsidSect="009B56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Bundit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4B3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E8D7644"/>
    <w:multiLevelType w:val="hybridMultilevel"/>
    <w:tmpl w:val="15F004FA"/>
    <w:lvl w:ilvl="0" w:tplc="12E89CE2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05A"/>
    <w:multiLevelType w:val="hybridMultilevel"/>
    <w:tmpl w:val="8AF66D20"/>
    <w:lvl w:ilvl="0" w:tplc="5F222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89204A"/>
    <w:multiLevelType w:val="hybridMultilevel"/>
    <w:tmpl w:val="806A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7C03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0516C9D"/>
    <w:multiLevelType w:val="hybridMultilevel"/>
    <w:tmpl w:val="DCE028C4"/>
    <w:lvl w:ilvl="0" w:tplc="3BF0C87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56B86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97A6183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2E0E7F6E"/>
    <w:multiLevelType w:val="hybridMultilevel"/>
    <w:tmpl w:val="8340A870"/>
    <w:lvl w:ilvl="0" w:tplc="1D4C3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1E00AF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367E4964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3FE61C0D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40DC6C1C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477B7834"/>
    <w:multiLevelType w:val="hybridMultilevel"/>
    <w:tmpl w:val="2F30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83F9E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4D87754A"/>
    <w:multiLevelType w:val="hybridMultilevel"/>
    <w:tmpl w:val="1BDA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81BBD"/>
    <w:multiLevelType w:val="hybridMultilevel"/>
    <w:tmpl w:val="AA483D48"/>
    <w:lvl w:ilvl="0" w:tplc="FC54E778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3326B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6F723055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778F7ED2"/>
    <w:multiLevelType w:val="multilevel"/>
    <w:tmpl w:val="3202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77F8481A"/>
    <w:multiLevelType w:val="hybridMultilevel"/>
    <w:tmpl w:val="0E4AA01E"/>
    <w:lvl w:ilvl="0" w:tplc="C53295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20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17"/>
  </w:num>
  <w:num w:numId="15">
    <w:abstractNumId w:val="12"/>
  </w:num>
  <w:num w:numId="16">
    <w:abstractNumId w:val="19"/>
  </w:num>
  <w:num w:numId="17">
    <w:abstractNumId w:val="7"/>
  </w:num>
  <w:num w:numId="18">
    <w:abstractNumId w:val="0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2D0B"/>
    <w:rsid w:val="00004A65"/>
    <w:rsid w:val="0000694C"/>
    <w:rsid w:val="00007B14"/>
    <w:rsid w:val="00026747"/>
    <w:rsid w:val="00027986"/>
    <w:rsid w:val="00030DC2"/>
    <w:rsid w:val="00033D92"/>
    <w:rsid w:val="00036541"/>
    <w:rsid w:val="000533C7"/>
    <w:rsid w:val="00064DE5"/>
    <w:rsid w:val="00067BC5"/>
    <w:rsid w:val="00074665"/>
    <w:rsid w:val="00095ACA"/>
    <w:rsid w:val="000B1C3E"/>
    <w:rsid w:val="000C4CEC"/>
    <w:rsid w:val="000D7949"/>
    <w:rsid w:val="000F0875"/>
    <w:rsid w:val="00104211"/>
    <w:rsid w:val="00117C80"/>
    <w:rsid w:val="00126A39"/>
    <w:rsid w:val="00141025"/>
    <w:rsid w:val="00151B6E"/>
    <w:rsid w:val="0017200F"/>
    <w:rsid w:val="00173537"/>
    <w:rsid w:val="001A3B49"/>
    <w:rsid w:val="001B147B"/>
    <w:rsid w:val="001B158B"/>
    <w:rsid w:val="001C15DB"/>
    <w:rsid w:val="001D2BED"/>
    <w:rsid w:val="001D3EFD"/>
    <w:rsid w:val="001E56C4"/>
    <w:rsid w:val="00232A71"/>
    <w:rsid w:val="002825EC"/>
    <w:rsid w:val="00291418"/>
    <w:rsid w:val="002929CF"/>
    <w:rsid w:val="00292D97"/>
    <w:rsid w:val="002943E8"/>
    <w:rsid w:val="00296A8F"/>
    <w:rsid w:val="002A472E"/>
    <w:rsid w:val="002B5080"/>
    <w:rsid w:val="002B6A1C"/>
    <w:rsid w:val="002D15D2"/>
    <w:rsid w:val="002E1E60"/>
    <w:rsid w:val="002E27E4"/>
    <w:rsid w:val="002E4974"/>
    <w:rsid w:val="002F7A7D"/>
    <w:rsid w:val="00307682"/>
    <w:rsid w:val="0031035B"/>
    <w:rsid w:val="003348D4"/>
    <w:rsid w:val="00354B06"/>
    <w:rsid w:val="00362AF0"/>
    <w:rsid w:val="00362BB4"/>
    <w:rsid w:val="00365147"/>
    <w:rsid w:val="00370F5E"/>
    <w:rsid w:val="00397F83"/>
    <w:rsid w:val="003A0958"/>
    <w:rsid w:val="003A69D5"/>
    <w:rsid w:val="003B390E"/>
    <w:rsid w:val="003E25ED"/>
    <w:rsid w:val="003E45AA"/>
    <w:rsid w:val="00427085"/>
    <w:rsid w:val="0043153F"/>
    <w:rsid w:val="00432346"/>
    <w:rsid w:val="00466089"/>
    <w:rsid w:val="0047690D"/>
    <w:rsid w:val="004807E8"/>
    <w:rsid w:val="00484880"/>
    <w:rsid w:val="0048635E"/>
    <w:rsid w:val="00492D0B"/>
    <w:rsid w:val="00493C6C"/>
    <w:rsid w:val="004A5EDA"/>
    <w:rsid w:val="004B0187"/>
    <w:rsid w:val="004D3DD9"/>
    <w:rsid w:val="004E1783"/>
    <w:rsid w:val="004E390F"/>
    <w:rsid w:val="004F6A72"/>
    <w:rsid w:val="00503665"/>
    <w:rsid w:val="0050423D"/>
    <w:rsid w:val="0050560D"/>
    <w:rsid w:val="00507642"/>
    <w:rsid w:val="00521887"/>
    <w:rsid w:val="00523A3C"/>
    <w:rsid w:val="005300BF"/>
    <w:rsid w:val="005345AA"/>
    <w:rsid w:val="00541091"/>
    <w:rsid w:val="00543B21"/>
    <w:rsid w:val="00593CBB"/>
    <w:rsid w:val="00597C10"/>
    <w:rsid w:val="005B33BD"/>
    <w:rsid w:val="005B4085"/>
    <w:rsid w:val="005B67CE"/>
    <w:rsid w:val="005B6C82"/>
    <w:rsid w:val="005B7612"/>
    <w:rsid w:val="005C6598"/>
    <w:rsid w:val="005C7C58"/>
    <w:rsid w:val="005C7C64"/>
    <w:rsid w:val="005F3284"/>
    <w:rsid w:val="00634529"/>
    <w:rsid w:val="00650FAD"/>
    <w:rsid w:val="0066098A"/>
    <w:rsid w:val="00671302"/>
    <w:rsid w:val="00694141"/>
    <w:rsid w:val="006C3416"/>
    <w:rsid w:val="006C3E03"/>
    <w:rsid w:val="006D2CE5"/>
    <w:rsid w:val="006E70D2"/>
    <w:rsid w:val="006F7C81"/>
    <w:rsid w:val="00707332"/>
    <w:rsid w:val="00717AB0"/>
    <w:rsid w:val="00734ADB"/>
    <w:rsid w:val="0073763A"/>
    <w:rsid w:val="00740DDC"/>
    <w:rsid w:val="00743A97"/>
    <w:rsid w:val="007863E4"/>
    <w:rsid w:val="007916B8"/>
    <w:rsid w:val="00793282"/>
    <w:rsid w:val="007937E6"/>
    <w:rsid w:val="007A156A"/>
    <w:rsid w:val="007A3DB3"/>
    <w:rsid w:val="007A7824"/>
    <w:rsid w:val="007C7C8E"/>
    <w:rsid w:val="007F2A68"/>
    <w:rsid w:val="007F7004"/>
    <w:rsid w:val="00823B0A"/>
    <w:rsid w:val="00832F9B"/>
    <w:rsid w:val="0083761D"/>
    <w:rsid w:val="00855972"/>
    <w:rsid w:val="008564BC"/>
    <w:rsid w:val="00875501"/>
    <w:rsid w:val="00890231"/>
    <w:rsid w:val="008A42AC"/>
    <w:rsid w:val="008A659A"/>
    <w:rsid w:val="008D37E1"/>
    <w:rsid w:val="008E50E1"/>
    <w:rsid w:val="008F1ADF"/>
    <w:rsid w:val="008F3472"/>
    <w:rsid w:val="009005F5"/>
    <w:rsid w:val="00904056"/>
    <w:rsid w:val="00922ED4"/>
    <w:rsid w:val="00927AB0"/>
    <w:rsid w:val="00936394"/>
    <w:rsid w:val="00961219"/>
    <w:rsid w:val="00964339"/>
    <w:rsid w:val="0097041B"/>
    <w:rsid w:val="00974C70"/>
    <w:rsid w:val="009761C7"/>
    <w:rsid w:val="009975FF"/>
    <w:rsid w:val="009B5696"/>
    <w:rsid w:val="009B67ED"/>
    <w:rsid w:val="009C6D16"/>
    <w:rsid w:val="009D01D1"/>
    <w:rsid w:val="009D06EB"/>
    <w:rsid w:val="009E081A"/>
    <w:rsid w:val="009E5F81"/>
    <w:rsid w:val="009E62F4"/>
    <w:rsid w:val="009F6F06"/>
    <w:rsid w:val="009F7127"/>
    <w:rsid w:val="00A02FED"/>
    <w:rsid w:val="00A174EC"/>
    <w:rsid w:val="00A1750C"/>
    <w:rsid w:val="00A450A5"/>
    <w:rsid w:val="00A519EF"/>
    <w:rsid w:val="00A576B8"/>
    <w:rsid w:val="00A71161"/>
    <w:rsid w:val="00A7295A"/>
    <w:rsid w:val="00A73A66"/>
    <w:rsid w:val="00A902F9"/>
    <w:rsid w:val="00A92909"/>
    <w:rsid w:val="00A93D5F"/>
    <w:rsid w:val="00AC16D5"/>
    <w:rsid w:val="00AC5B8B"/>
    <w:rsid w:val="00AD3B6B"/>
    <w:rsid w:val="00AD4494"/>
    <w:rsid w:val="00AD4903"/>
    <w:rsid w:val="00AD681C"/>
    <w:rsid w:val="00AE3B26"/>
    <w:rsid w:val="00AE648C"/>
    <w:rsid w:val="00AF31A8"/>
    <w:rsid w:val="00AF6F3F"/>
    <w:rsid w:val="00B11E37"/>
    <w:rsid w:val="00B20981"/>
    <w:rsid w:val="00B31425"/>
    <w:rsid w:val="00B3267A"/>
    <w:rsid w:val="00B43644"/>
    <w:rsid w:val="00B508A6"/>
    <w:rsid w:val="00B50F54"/>
    <w:rsid w:val="00B54D1A"/>
    <w:rsid w:val="00B57A01"/>
    <w:rsid w:val="00B63FE7"/>
    <w:rsid w:val="00B75813"/>
    <w:rsid w:val="00B91D1C"/>
    <w:rsid w:val="00B941E4"/>
    <w:rsid w:val="00BA21B1"/>
    <w:rsid w:val="00BA5351"/>
    <w:rsid w:val="00BC1EEC"/>
    <w:rsid w:val="00BD20FC"/>
    <w:rsid w:val="00BD61D3"/>
    <w:rsid w:val="00BE035E"/>
    <w:rsid w:val="00BF45DC"/>
    <w:rsid w:val="00C05EB7"/>
    <w:rsid w:val="00C07179"/>
    <w:rsid w:val="00C134D1"/>
    <w:rsid w:val="00C14471"/>
    <w:rsid w:val="00C17E0A"/>
    <w:rsid w:val="00C41FAD"/>
    <w:rsid w:val="00C4763A"/>
    <w:rsid w:val="00C56163"/>
    <w:rsid w:val="00C66C3B"/>
    <w:rsid w:val="00C73BB4"/>
    <w:rsid w:val="00C81BF9"/>
    <w:rsid w:val="00C8374C"/>
    <w:rsid w:val="00C8449A"/>
    <w:rsid w:val="00CB29BF"/>
    <w:rsid w:val="00CB4214"/>
    <w:rsid w:val="00CC0E36"/>
    <w:rsid w:val="00CD4586"/>
    <w:rsid w:val="00CE37EA"/>
    <w:rsid w:val="00CF5E8D"/>
    <w:rsid w:val="00D1071E"/>
    <w:rsid w:val="00D10CB8"/>
    <w:rsid w:val="00D161CC"/>
    <w:rsid w:val="00D23A53"/>
    <w:rsid w:val="00D26436"/>
    <w:rsid w:val="00D70471"/>
    <w:rsid w:val="00D72AE8"/>
    <w:rsid w:val="00D85BB6"/>
    <w:rsid w:val="00DA76A5"/>
    <w:rsid w:val="00DB3270"/>
    <w:rsid w:val="00DB55DC"/>
    <w:rsid w:val="00DB69E0"/>
    <w:rsid w:val="00DC1155"/>
    <w:rsid w:val="00DD23FF"/>
    <w:rsid w:val="00DD5DE8"/>
    <w:rsid w:val="00DE6A59"/>
    <w:rsid w:val="00DE6CCE"/>
    <w:rsid w:val="00E00536"/>
    <w:rsid w:val="00E0476E"/>
    <w:rsid w:val="00E10784"/>
    <w:rsid w:val="00E10FA4"/>
    <w:rsid w:val="00E33168"/>
    <w:rsid w:val="00E44799"/>
    <w:rsid w:val="00E50EF1"/>
    <w:rsid w:val="00E81348"/>
    <w:rsid w:val="00E903AA"/>
    <w:rsid w:val="00E92371"/>
    <w:rsid w:val="00EA5DF8"/>
    <w:rsid w:val="00EC6780"/>
    <w:rsid w:val="00ED0FE2"/>
    <w:rsid w:val="00ED1458"/>
    <w:rsid w:val="00F03A30"/>
    <w:rsid w:val="00F0772E"/>
    <w:rsid w:val="00F1762E"/>
    <w:rsid w:val="00F24BA3"/>
    <w:rsid w:val="00F26258"/>
    <w:rsid w:val="00F34855"/>
    <w:rsid w:val="00F35B3C"/>
    <w:rsid w:val="00F4471F"/>
    <w:rsid w:val="00F50983"/>
    <w:rsid w:val="00F552C7"/>
    <w:rsid w:val="00F647A1"/>
    <w:rsid w:val="00F65DE4"/>
    <w:rsid w:val="00F817E1"/>
    <w:rsid w:val="00F828AE"/>
    <w:rsid w:val="00F91858"/>
    <w:rsid w:val="00FA4C83"/>
    <w:rsid w:val="00FA7354"/>
    <w:rsid w:val="00FB371E"/>
    <w:rsid w:val="00FF10FA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0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92D0B"/>
    <w:pPr>
      <w:keepNext/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2D0B"/>
    <w:pPr>
      <w:keepNext/>
      <w:ind w:left="1440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92D0B"/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492D0B"/>
    <w:rPr>
      <w:rFonts w:ascii="AngsanaUPC" w:eastAsia="Times New Roman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2D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D0B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7B14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53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07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55E9-CE48-4CAB-B471-E6997C7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Chaowarat</cp:lastModifiedBy>
  <cp:revision>46</cp:revision>
  <cp:lastPrinted>2016-02-19T02:34:00Z</cp:lastPrinted>
  <dcterms:created xsi:type="dcterms:W3CDTF">2012-07-06T06:24:00Z</dcterms:created>
  <dcterms:modified xsi:type="dcterms:W3CDTF">2016-02-19T10:09:00Z</dcterms:modified>
</cp:coreProperties>
</file>